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1B3" w:rsidRDefault="007151B3" w:rsidP="007151B3">
      <w:pPr>
        <w:pStyle w:val="berschrift1"/>
        <w:jc w:val="center"/>
        <w:rPr>
          <w:b/>
          <w:sz w:val="44"/>
        </w:rPr>
      </w:pPr>
      <w:r w:rsidRPr="007151B3">
        <w:rPr>
          <w:b/>
          <w:sz w:val="44"/>
        </w:rPr>
        <w:t>Referat Krisenmanagement</w:t>
      </w:r>
    </w:p>
    <w:p w:rsidR="007151B3" w:rsidRDefault="007151B3" w:rsidP="007151B3"/>
    <w:p w:rsidR="001D3577" w:rsidRDefault="00273086" w:rsidP="007151B3">
      <w:r>
        <w:t>Es gibt innerbetriebliche und außerbetriebliche Ursachen</w:t>
      </w:r>
      <w:r w:rsidR="00EC19EA">
        <w:t xml:space="preserve"> für Probleme in einem Unternehmen</w:t>
      </w:r>
      <w:r>
        <w:t>.</w:t>
      </w:r>
      <w:r w:rsidR="00EC19EA">
        <w:t xml:space="preserve"> </w:t>
      </w:r>
    </w:p>
    <w:p w:rsidR="001D3577" w:rsidRDefault="001D3577" w:rsidP="007151B3">
      <w:r>
        <w:t>Innerbetriebliche Ursachen für Unternehmenskrisen:</w:t>
      </w:r>
    </w:p>
    <w:p w:rsidR="001D3577" w:rsidRDefault="001D3577" w:rsidP="001D3577">
      <w:pPr>
        <w:pStyle w:val="Listenabsatz"/>
        <w:numPr>
          <w:ilvl w:val="0"/>
          <w:numId w:val="1"/>
        </w:numPr>
      </w:pPr>
      <w:r>
        <w:t>Unzureichende Finanzplanung</w:t>
      </w:r>
    </w:p>
    <w:p w:rsidR="001D3577" w:rsidRDefault="001D3577" w:rsidP="001D3577">
      <w:pPr>
        <w:pStyle w:val="Listenabsatz"/>
        <w:numPr>
          <w:ilvl w:val="0"/>
          <w:numId w:val="1"/>
        </w:numPr>
      </w:pPr>
      <w:r>
        <w:t>Unzureichende Investitionspolitik</w:t>
      </w:r>
    </w:p>
    <w:p w:rsidR="00801CBC" w:rsidRDefault="001D3577" w:rsidP="001D3577">
      <w:pPr>
        <w:pStyle w:val="Listenabsatz"/>
        <w:numPr>
          <w:ilvl w:val="0"/>
          <w:numId w:val="1"/>
        </w:numPr>
      </w:pPr>
      <w:r>
        <w:t>Unzureichende Marketingkonzeption, zum Beispiel fehlerhafte Produktpolit</w:t>
      </w:r>
      <w:r w:rsidR="00942580">
        <w:t>i</w:t>
      </w:r>
      <w:bookmarkStart w:id="0" w:name="_GoBack"/>
      <w:bookmarkEnd w:id="0"/>
      <w:r>
        <w:t>k</w:t>
      </w:r>
    </w:p>
    <w:p w:rsidR="0083694A" w:rsidRDefault="0083694A" w:rsidP="0083694A">
      <w:pPr>
        <w:pStyle w:val="Listenabsatz"/>
      </w:pPr>
    </w:p>
    <w:p w:rsidR="00C07D82" w:rsidRPr="007A2EFA" w:rsidRDefault="00273086" w:rsidP="0083694A">
      <w:pPr>
        <w:pStyle w:val="Listenabsatz"/>
        <w:numPr>
          <w:ilvl w:val="0"/>
          <w:numId w:val="3"/>
        </w:numPr>
        <w:ind w:left="426"/>
        <w:rPr>
          <w:b/>
        </w:rPr>
      </w:pPr>
      <w:r w:rsidRPr="007A2EFA">
        <w:rPr>
          <w:b/>
        </w:rPr>
        <w:t xml:space="preserve"> </w:t>
      </w:r>
      <w:r w:rsidR="0083694A" w:rsidRPr="007A2EFA">
        <w:rPr>
          <w:b/>
        </w:rPr>
        <w:t>Unzureichende Finanzplanung</w:t>
      </w:r>
    </w:p>
    <w:p w:rsidR="0083694A" w:rsidRDefault="0083694A" w:rsidP="0083694A">
      <w:pPr>
        <w:pStyle w:val="Listenabsatz"/>
        <w:ind w:left="426"/>
      </w:pPr>
      <w:r>
        <w:t>Es kann aus verschiedenen Gründen zu finanziellen Schwierigkeiten kommen:</w:t>
      </w:r>
    </w:p>
    <w:p w:rsidR="0083694A" w:rsidRDefault="0083694A" w:rsidP="0083694A">
      <w:pPr>
        <w:pStyle w:val="Listenabsatz"/>
        <w:numPr>
          <w:ilvl w:val="0"/>
          <w:numId w:val="1"/>
        </w:numPr>
      </w:pPr>
      <w:r>
        <w:t>Bei Neugründung oder Erweiterung wird der Rücklauf der finanziellen Mittel überschätzt</w:t>
      </w:r>
    </w:p>
    <w:p w:rsidR="0083694A" w:rsidRDefault="0083694A" w:rsidP="0083694A">
      <w:pPr>
        <w:pStyle w:val="Listenabsatz"/>
        <w:numPr>
          <w:ilvl w:val="0"/>
          <w:numId w:val="1"/>
        </w:numPr>
      </w:pPr>
      <w:r>
        <w:t>Steigende Fremdkapitalkosten wurden nicht entsprechend berücksichtigt</w:t>
      </w:r>
    </w:p>
    <w:p w:rsidR="007A2EFA" w:rsidRPr="00C665E0" w:rsidRDefault="007A2EFA" w:rsidP="007A2EFA">
      <w:pPr>
        <w:pStyle w:val="Listenabsatz"/>
        <w:numPr>
          <w:ilvl w:val="0"/>
          <w:numId w:val="3"/>
        </w:numPr>
        <w:ind w:left="426"/>
        <w:rPr>
          <w:b/>
        </w:rPr>
      </w:pPr>
      <w:r w:rsidRPr="00C665E0">
        <w:rPr>
          <w:b/>
        </w:rPr>
        <w:t>Unzureichende Investitionspolitik</w:t>
      </w:r>
    </w:p>
    <w:p w:rsidR="007A2EFA" w:rsidRDefault="0032049E" w:rsidP="007A2EFA">
      <w:pPr>
        <w:pStyle w:val="Listenabsatz"/>
        <w:ind w:left="426"/>
      </w:pPr>
      <w:r>
        <w:t xml:space="preserve">Es kann </w:t>
      </w:r>
      <w:r w:rsidR="009629BE">
        <w:t>ausfolgenden</w:t>
      </w:r>
      <w:r>
        <w:t xml:space="preserve"> Gr</w:t>
      </w:r>
      <w:r w:rsidR="00657C08">
        <w:t>ünden kommen:</w:t>
      </w:r>
    </w:p>
    <w:p w:rsidR="00657C08" w:rsidRDefault="00657C08" w:rsidP="00657C08">
      <w:pPr>
        <w:pStyle w:val="Listenabsatz"/>
        <w:numPr>
          <w:ilvl w:val="0"/>
          <w:numId w:val="1"/>
        </w:numPr>
      </w:pPr>
      <w:r>
        <w:t xml:space="preserve">Wurden lange keine Investitionen getätigt, so war das Unternehmen häufig nur aufgrund der zurückgeflossenen Abschreibungsquoten liquide. </w:t>
      </w:r>
    </w:p>
    <w:p w:rsidR="00695C7A" w:rsidRPr="000A3BD5" w:rsidRDefault="00695C7A" w:rsidP="000A3BD5">
      <w:pPr>
        <w:pStyle w:val="berschrift1"/>
      </w:pPr>
      <w:r w:rsidRPr="000A3BD5">
        <w:t xml:space="preserve">Außerbetriebliche Ursachen </w:t>
      </w:r>
    </w:p>
    <w:p w:rsidR="00695C7A" w:rsidRDefault="00695C7A" w:rsidP="004742C4">
      <w:r>
        <w:t>Dir wichtigsten außerbetrieblichen Ursachen für Unterneh</w:t>
      </w:r>
      <w:r w:rsidR="004742C4">
        <w:t>m</w:t>
      </w:r>
      <w:r>
        <w:t xml:space="preserve">enskrisen sind: </w:t>
      </w:r>
    </w:p>
    <w:p w:rsidR="002145FD" w:rsidRPr="000A3BD5" w:rsidRDefault="002145FD" w:rsidP="004742C4">
      <w:pPr>
        <w:rPr>
          <w:b/>
        </w:rPr>
      </w:pPr>
      <w:r w:rsidRPr="000A3BD5">
        <w:rPr>
          <w:b/>
        </w:rPr>
        <w:t>Hohe Forderungsausfälle</w:t>
      </w:r>
    </w:p>
    <w:p w:rsidR="002145FD" w:rsidRDefault="002145FD" w:rsidP="002145FD">
      <w:r>
        <w:t xml:space="preserve">So kamen in Österreich zahlreiche kleine Betriebe des Baunebengewerbes in Schwierigkeiten, weil einige große Wohnbaugesellschaften zahlungsunfähig wurden. </w:t>
      </w:r>
    </w:p>
    <w:p w:rsidR="005F0D97" w:rsidRPr="000A3BD5" w:rsidRDefault="005F0D97" w:rsidP="002145FD">
      <w:pPr>
        <w:rPr>
          <w:b/>
        </w:rPr>
      </w:pPr>
      <w:r w:rsidRPr="000A3BD5">
        <w:rPr>
          <w:b/>
        </w:rPr>
        <w:t xml:space="preserve">Preisanstieg im Bereich der Vorleistungen: </w:t>
      </w:r>
    </w:p>
    <w:p w:rsidR="004742C4" w:rsidRDefault="0096615A" w:rsidP="00E663B5">
      <w:r>
        <w:t>Probleme in der Stahlindustrie wegen stark steigender Energiepreise</w:t>
      </w:r>
    </w:p>
    <w:p w:rsidR="0096615A" w:rsidRDefault="0096615A" w:rsidP="00E663B5">
      <w:r>
        <w:t xml:space="preserve">Probleme in der </w:t>
      </w:r>
      <w:r w:rsidR="009D67FF">
        <w:t>Kunststoff</w:t>
      </w:r>
      <w:r>
        <w:t>erzeugung wegen stark steigender Preise für Erdölprodukte</w:t>
      </w:r>
    </w:p>
    <w:p w:rsidR="00FE0DBD" w:rsidRDefault="00932B47" w:rsidP="00E663B5">
      <w:pPr>
        <w:rPr>
          <w:b/>
        </w:rPr>
      </w:pPr>
      <w:r w:rsidRPr="00932B47">
        <w:rPr>
          <w:b/>
        </w:rPr>
        <w:t xml:space="preserve">Ungünstige Entwicklung der Wechselkurse </w:t>
      </w:r>
    </w:p>
    <w:p w:rsidR="00E87F4A" w:rsidRDefault="0050263B" w:rsidP="00E663B5">
      <w:r>
        <w:t xml:space="preserve">Änderung der Weltwährungsblöcke. </w:t>
      </w:r>
      <w:r w:rsidR="005D6EB3">
        <w:t xml:space="preserve"> </w:t>
      </w:r>
    </w:p>
    <w:p w:rsidR="005F1BF9" w:rsidRPr="005F1BF9" w:rsidRDefault="005F1BF9" w:rsidP="00E663B5">
      <w:pPr>
        <w:rPr>
          <w:b/>
        </w:rPr>
      </w:pPr>
      <w:r w:rsidRPr="005F1BF9">
        <w:rPr>
          <w:b/>
        </w:rPr>
        <w:t>Konjun</w:t>
      </w:r>
      <w:r>
        <w:rPr>
          <w:b/>
        </w:rPr>
        <w:t>k</w:t>
      </w:r>
      <w:r w:rsidRPr="005F1BF9">
        <w:rPr>
          <w:b/>
        </w:rPr>
        <w:t>turrückgang</w:t>
      </w:r>
    </w:p>
    <w:p w:rsidR="005F1BF9" w:rsidRDefault="00D819E3" w:rsidP="00E663B5">
      <w:r>
        <w:t>Finanz und Wirtschaftskrise</w:t>
      </w:r>
    </w:p>
    <w:p w:rsidR="0033450B" w:rsidRPr="001B102E" w:rsidRDefault="0033450B" w:rsidP="00E663B5">
      <w:pPr>
        <w:rPr>
          <w:b/>
        </w:rPr>
      </w:pPr>
      <w:r w:rsidRPr="001B102E">
        <w:rPr>
          <w:b/>
        </w:rPr>
        <w:t>Übermächtige Konkurrenz</w:t>
      </w:r>
    </w:p>
    <w:p w:rsidR="0033450B" w:rsidRDefault="0033450B" w:rsidP="00E663B5">
      <w:r>
        <w:t>Kleinunterne</w:t>
      </w:r>
      <w:r w:rsidR="00446408">
        <w:t>h</w:t>
      </w:r>
      <w:r>
        <w:t>men notleidend.</w:t>
      </w:r>
    </w:p>
    <w:p w:rsidR="002263B1" w:rsidRDefault="002263B1" w:rsidP="00607497">
      <w:pPr>
        <w:pStyle w:val="berschrift1"/>
      </w:pPr>
    </w:p>
    <w:p w:rsidR="001B102E" w:rsidRDefault="00607497" w:rsidP="00607497">
      <w:pPr>
        <w:pStyle w:val="berschrift1"/>
      </w:pPr>
      <w:r>
        <w:t>Wirtschaftliche Auswirkungen von Unternehmenskrisen</w:t>
      </w:r>
    </w:p>
    <w:p w:rsidR="00607497" w:rsidRPr="00EF1783" w:rsidRDefault="00607497" w:rsidP="00E663B5"/>
    <w:p w:rsidR="00EF4F43" w:rsidRDefault="00EA1F83" w:rsidP="00E663B5">
      <w:r>
        <w:t>Auswirkungen:</w:t>
      </w:r>
    </w:p>
    <w:p w:rsidR="00EA1F83" w:rsidRDefault="00EA1F83" w:rsidP="009E581F">
      <w:pPr>
        <w:pStyle w:val="Listenabsatz"/>
        <w:numPr>
          <w:ilvl w:val="0"/>
          <w:numId w:val="4"/>
        </w:numPr>
      </w:pPr>
      <w:r>
        <w:lastRenderedPageBreak/>
        <w:t>Zulieferbetriebe geraten in Gefahr einen Teil ihres Absatzmarktes zu verlieren.</w:t>
      </w:r>
    </w:p>
    <w:p w:rsidR="009E581F" w:rsidRDefault="009C6235" w:rsidP="009E581F">
      <w:pPr>
        <w:pStyle w:val="Listenabsatz"/>
        <w:numPr>
          <w:ilvl w:val="0"/>
          <w:numId w:val="4"/>
        </w:numPr>
      </w:pPr>
      <w:r>
        <w:t>Abnehmerbetriebe geraten auch in Schwierigkeiten.</w:t>
      </w:r>
    </w:p>
    <w:p w:rsidR="001261F0" w:rsidRDefault="00FA3AB2" w:rsidP="009E581F">
      <w:pPr>
        <w:pStyle w:val="Listenabsatz"/>
        <w:numPr>
          <w:ilvl w:val="0"/>
          <w:numId w:val="4"/>
        </w:numPr>
      </w:pPr>
      <w:r>
        <w:t>Arbeitsplätze werden vernichtet</w:t>
      </w:r>
    </w:p>
    <w:p w:rsidR="00FA3AB2" w:rsidRDefault="003B24A2" w:rsidP="009E581F">
      <w:pPr>
        <w:pStyle w:val="Listenabsatz"/>
        <w:numPr>
          <w:ilvl w:val="0"/>
          <w:numId w:val="4"/>
        </w:numPr>
      </w:pPr>
      <w:r>
        <w:t>Kreditinstitute werden</w:t>
      </w:r>
      <w:r w:rsidR="00C4329A">
        <w:t xml:space="preserve"> </w:t>
      </w:r>
      <w:r>
        <w:t>stark in Mitleide</w:t>
      </w:r>
      <w:r w:rsidR="00C4329A">
        <w:t>n</w:t>
      </w:r>
      <w:r>
        <w:t>schaft gezogen.</w:t>
      </w:r>
    </w:p>
    <w:p w:rsidR="00C4329A" w:rsidRPr="005E04B0" w:rsidRDefault="005E04B0" w:rsidP="005E04B0">
      <w:pPr>
        <w:pStyle w:val="berschrift1"/>
        <w:rPr>
          <w:b/>
          <w:sz w:val="40"/>
        </w:rPr>
      </w:pPr>
      <w:r w:rsidRPr="005E04B0">
        <w:rPr>
          <w:b/>
          <w:sz w:val="40"/>
        </w:rPr>
        <w:t>Unternehmenssanierung</w:t>
      </w:r>
    </w:p>
    <w:p w:rsidR="009662B9" w:rsidRDefault="00B22294" w:rsidP="005E04B0">
      <w:r>
        <w:t xml:space="preserve">Es wird versucht, das Unternehmen zu retten. </w:t>
      </w:r>
    </w:p>
    <w:p w:rsidR="00484FD0" w:rsidRDefault="00CF151B" w:rsidP="005E04B0">
      <w:r>
        <w:rPr>
          <w:noProof/>
        </w:rPr>
        <w:drawing>
          <wp:inline distT="0" distB="0" distL="0" distR="0" wp14:anchorId="65B58BA9" wp14:editId="2E722A60">
            <wp:extent cx="5760720" cy="4239260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9B" w:rsidRPr="00836271" w:rsidRDefault="00836271" w:rsidP="00836271">
      <w:pPr>
        <w:pStyle w:val="berschrift1"/>
        <w:rPr>
          <w:sz w:val="40"/>
        </w:rPr>
      </w:pPr>
      <w:r w:rsidRPr="00836271">
        <w:rPr>
          <w:sz w:val="40"/>
        </w:rPr>
        <w:t>Auflösung von Unternehmen</w:t>
      </w:r>
    </w:p>
    <w:p w:rsidR="00836271" w:rsidRDefault="00FA5C70" w:rsidP="005E04B0">
      <w:r>
        <w:t xml:space="preserve">Unternehmen können freiwillig oder zwangsweise aufgelöst werden. </w:t>
      </w:r>
    </w:p>
    <w:p w:rsidR="00EB2678" w:rsidRPr="006374DE" w:rsidRDefault="00C61E51" w:rsidP="005E04B0">
      <w:pPr>
        <w:rPr>
          <w:sz w:val="28"/>
        </w:rPr>
      </w:pPr>
      <w:r w:rsidRPr="006374DE">
        <w:rPr>
          <w:sz w:val="28"/>
        </w:rPr>
        <w:t>Freiwillige Auflösung</w:t>
      </w:r>
      <w:r w:rsidR="006374DE" w:rsidRPr="006374DE">
        <w:rPr>
          <w:sz w:val="28"/>
        </w:rPr>
        <w:t>:</w:t>
      </w:r>
    </w:p>
    <w:p w:rsidR="00C61E51" w:rsidRPr="008A39E7" w:rsidRDefault="008A39E7" w:rsidP="005E04B0">
      <w:pPr>
        <w:rPr>
          <w:b/>
        </w:rPr>
      </w:pPr>
      <w:r w:rsidRPr="008A39E7">
        <w:rPr>
          <w:b/>
        </w:rPr>
        <w:t>Liquidationsgründe</w:t>
      </w:r>
    </w:p>
    <w:p w:rsidR="008A39E7" w:rsidRDefault="002F1553" w:rsidP="00953059">
      <w:pPr>
        <w:pStyle w:val="Listenabsatz"/>
        <w:numPr>
          <w:ilvl w:val="0"/>
          <w:numId w:val="4"/>
        </w:numPr>
      </w:pPr>
      <w:r>
        <w:t>Krankheit, Alter Tod</w:t>
      </w:r>
    </w:p>
    <w:p w:rsidR="002F1553" w:rsidRDefault="002F1553" w:rsidP="00953059">
      <w:pPr>
        <w:pStyle w:val="Listenabsatz"/>
        <w:numPr>
          <w:ilvl w:val="0"/>
          <w:numId w:val="4"/>
        </w:numPr>
      </w:pPr>
      <w:r>
        <w:t>Entscheidung des Inhabers</w:t>
      </w:r>
    </w:p>
    <w:p w:rsidR="004C3EBB" w:rsidRDefault="00FD63DC" w:rsidP="004C3EBB">
      <w:r>
        <w:t>Abwicklung</w:t>
      </w:r>
    </w:p>
    <w:p w:rsidR="00FD63DC" w:rsidRDefault="0064154A" w:rsidP="004C3EBB">
      <w:r>
        <w:t>Beim Au</w:t>
      </w:r>
      <w:r w:rsidR="007544BF">
        <w:t>f</w:t>
      </w:r>
      <w:r>
        <w:t>lösungsbeschluss folgt die Liquidation:</w:t>
      </w:r>
    </w:p>
    <w:p w:rsidR="007544BF" w:rsidRDefault="00735274" w:rsidP="007544BF">
      <w:pPr>
        <w:pStyle w:val="Listenabsatz"/>
        <w:numPr>
          <w:ilvl w:val="0"/>
          <w:numId w:val="1"/>
        </w:numPr>
      </w:pPr>
      <w:r>
        <w:t>Beendigung der laufenden Geschäfte</w:t>
      </w:r>
    </w:p>
    <w:p w:rsidR="00735274" w:rsidRDefault="00735274" w:rsidP="007544BF">
      <w:pPr>
        <w:pStyle w:val="Listenabsatz"/>
        <w:numPr>
          <w:ilvl w:val="0"/>
          <w:numId w:val="1"/>
        </w:numPr>
      </w:pPr>
      <w:r>
        <w:t>Einzug der Forderungen</w:t>
      </w:r>
    </w:p>
    <w:p w:rsidR="00735274" w:rsidRDefault="00735274" w:rsidP="007544BF">
      <w:pPr>
        <w:pStyle w:val="Listenabsatz"/>
        <w:numPr>
          <w:ilvl w:val="0"/>
          <w:numId w:val="1"/>
        </w:numPr>
      </w:pPr>
      <w:r>
        <w:t xml:space="preserve">Verkauf der Vermögensteile </w:t>
      </w:r>
    </w:p>
    <w:p w:rsidR="00735274" w:rsidRDefault="00735274" w:rsidP="007544BF">
      <w:pPr>
        <w:pStyle w:val="Listenabsatz"/>
        <w:numPr>
          <w:ilvl w:val="0"/>
          <w:numId w:val="1"/>
        </w:numPr>
      </w:pPr>
      <w:r>
        <w:t>Erfüllung der Verbindlichkeiten</w:t>
      </w:r>
    </w:p>
    <w:p w:rsidR="00233E73" w:rsidRDefault="00233E73" w:rsidP="00233E73">
      <w:r>
        <w:lastRenderedPageBreak/>
        <w:t xml:space="preserve">Durchführung der Liquidation erfolgt bei Einzelunternehmungen </w:t>
      </w:r>
      <w:r w:rsidR="00212656">
        <w:t xml:space="preserve">durch Inhaber oder dessen Erben. </w:t>
      </w:r>
      <w:r w:rsidR="00396553">
        <w:t xml:space="preserve">Bei </w:t>
      </w:r>
      <w:r w:rsidR="00FE1C95">
        <w:t xml:space="preserve">Gesellschaftsunternehmungen durch die Liquidatoren </w:t>
      </w:r>
      <w:proofErr w:type="spellStart"/>
      <w:r w:rsidR="00FE1C95">
        <w:t>bzw</w:t>
      </w:r>
      <w:proofErr w:type="spellEnd"/>
      <w:r w:rsidR="00FE1C95">
        <w:t xml:space="preserve"> Beauftragte dieser Personen.</w:t>
      </w:r>
      <w:r w:rsidR="003F072A">
        <w:t xml:space="preserve"> </w:t>
      </w:r>
    </w:p>
    <w:p w:rsidR="004D0ECC" w:rsidRDefault="004D0ECC" w:rsidP="00233E73">
      <w:r>
        <w:t xml:space="preserve">Firma wird mit dem Zusatz „in Liquidation“ </w:t>
      </w:r>
      <w:r w:rsidR="00D00240">
        <w:t xml:space="preserve">im Firmenbuch eingetragen. </w:t>
      </w:r>
      <w:r w:rsidR="007E33F7">
        <w:t xml:space="preserve">Es wird entweder in Teilen oder im Ganzen verkauft. </w:t>
      </w:r>
    </w:p>
    <w:p w:rsidR="006E54AB" w:rsidRPr="006E54AB" w:rsidRDefault="006E54AB" w:rsidP="00233E73">
      <w:pPr>
        <w:rPr>
          <w:b/>
        </w:rPr>
      </w:pPr>
      <w:r w:rsidRPr="006E54AB">
        <w:rPr>
          <w:b/>
        </w:rPr>
        <w:t>Liquidationserlös</w:t>
      </w:r>
    </w:p>
    <w:p w:rsidR="006E54AB" w:rsidRDefault="00615789" w:rsidP="00233E73">
      <w:r>
        <w:t xml:space="preserve">Der </w:t>
      </w:r>
      <w:r w:rsidR="002C5045" w:rsidRPr="006E54AB">
        <w:rPr>
          <w:b/>
        </w:rPr>
        <w:t>Liquidationserlös</w:t>
      </w:r>
      <w:r w:rsidR="002C5045">
        <w:rPr>
          <w:b/>
        </w:rPr>
        <w:t xml:space="preserve"> </w:t>
      </w:r>
      <w:r w:rsidR="00AF3C9E">
        <w:rPr>
          <w:b/>
        </w:rPr>
        <w:t xml:space="preserve">ist das </w:t>
      </w:r>
      <w:r w:rsidR="00A05DB6">
        <w:t>Vermögen,</w:t>
      </w:r>
      <w:r w:rsidR="00AF3C9E">
        <w:t xml:space="preserve"> welches nach der Deckung aller möglichen Verbindlichkeiten </w:t>
      </w:r>
      <w:proofErr w:type="gramStart"/>
      <w:r w:rsidR="00AF3C9E">
        <w:t>übrig bleibt</w:t>
      </w:r>
      <w:proofErr w:type="gramEnd"/>
      <w:r w:rsidR="00AF3C9E">
        <w:t xml:space="preserve">. </w:t>
      </w:r>
    </w:p>
    <w:p w:rsidR="00463B05" w:rsidRDefault="00BD6D42" w:rsidP="00233E73">
      <w:r>
        <w:t>Für die Verteilung gelten:</w:t>
      </w:r>
    </w:p>
    <w:p w:rsidR="00BD6D42" w:rsidRDefault="00BD6D42" w:rsidP="00BD6D42">
      <w:pPr>
        <w:pStyle w:val="Listenabsatz"/>
        <w:numPr>
          <w:ilvl w:val="0"/>
          <w:numId w:val="1"/>
        </w:numPr>
      </w:pPr>
      <w:r>
        <w:t>Vertragliche Vereinbarungen</w:t>
      </w:r>
    </w:p>
    <w:p w:rsidR="00BD6D42" w:rsidRDefault="00BD6D42" w:rsidP="00BD6D42">
      <w:pPr>
        <w:pStyle w:val="Listenabsatz"/>
        <w:numPr>
          <w:ilvl w:val="0"/>
          <w:numId w:val="1"/>
        </w:numPr>
      </w:pPr>
      <w:r>
        <w:t>Gesetzlichen Bestimmungen</w:t>
      </w:r>
    </w:p>
    <w:p w:rsidR="00730CDD" w:rsidRDefault="00730CDD"/>
    <w:p w:rsidR="000B66F5" w:rsidRDefault="00C23D5F" w:rsidP="008B2E32">
      <w:pPr>
        <w:pStyle w:val="berschrift1"/>
        <w:rPr>
          <w:sz w:val="40"/>
        </w:rPr>
      </w:pPr>
      <w:r w:rsidRPr="008B2E32">
        <w:rPr>
          <w:sz w:val="40"/>
        </w:rPr>
        <w:t xml:space="preserve">Sanierung </w:t>
      </w:r>
      <w:r w:rsidR="00E4315C" w:rsidRPr="008B2E32">
        <w:rPr>
          <w:sz w:val="40"/>
        </w:rPr>
        <w:t xml:space="preserve">und </w:t>
      </w:r>
      <w:r w:rsidR="00F6618D" w:rsidRPr="008B2E32">
        <w:rPr>
          <w:sz w:val="40"/>
        </w:rPr>
        <w:t>Auflösung</w:t>
      </w:r>
      <w:r w:rsidR="00E4315C" w:rsidRPr="008B2E32">
        <w:rPr>
          <w:sz w:val="40"/>
        </w:rPr>
        <w:t xml:space="preserve"> von Unternehmen unter Mitwirkung der Gerichte</w:t>
      </w:r>
    </w:p>
    <w:p w:rsidR="00566A81" w:rsidRDefault="00C50B25" w:rsidP="00566A81">
      <w:r>
        <w:t xml:space="preserve">Gelingt es dem Schuldner nicht außergerichtliche Maßnahmen </w:t>
      </w:r>
      <w:r w:rsidR="005847DE">
        <w:t>zu sanieren oder aufzulösen kommt es zum gerichtlichen Insolvenzverfahren.</w:t>
      </w:r>
      <w:r w:rsidR="00040ED5">
        <w:t xml:space="preserve"> </w:t>
      </w:r>
    </w:p>
    <w:p w:rsidR="005E36EC" w:rsidRDefault="008F6423" w:rsidP="00566A81">
      <w:r>
        <w:rPr>
          <w:noProof/>
        </w:rPr>
        <w:drawing>
          <wp:inline distT="0" distB="0" distL="0" distR="0" wp14:anchorId="2EE7509E" wp14:editId="49EE571C">
            <wp:extent cx="5760720" cy="393128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5B" w:rsidRPr="005847DE" w:rsidRDefault="00447FDF" w:rsidP="00566A81">
      <w:r>
        <w:t xml:space="preserve"> </w:t>
      </w:r>
    </w:p>
    <w:sectPr w:rsidR="00F7055B" w:rsidRPr="005847D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8159C"/>
    <w:multiLevelType w:val="hybridMultilevel"/>
    <w:tmpl w:val="84BA556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A0EBB"/>
    <w:multiLevelType w:val="hybridMultilevel"/>
    <w:tmpl w:val="17742188"/>
    <w:lvl w:ilvl="0" w:tplc="4BF449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26467D"/>
    <w:multiLevelType w:val="hybridMultilevel"/>
    <w:tmpl w:val="9454CA22"/>
    <w:lvl w:ilvl="0" w:tplc="3DF8DA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AC0C37"/>
    <w:multiLevelType w:val="hybridMultilevel"/>
    <w:tmpl w:val="C8F25F3A"/>
    <w:lvl w:ilvl="0" w:tplc="4D308E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1B3"/>
    <w:rsid w:val="00040ED5"/>
    <w:rsid w:val="000A3BD5"/>
    <w:rsid w:val="000B66F5"/>
    <w:rsid w:val="001261F0"/>
    <w:rsid w:val="001B102E"/>
    <w:rsid w:val="001D3577"/>
    <w:rsid w:val="001E2A4B"/>
    <w:rsid w:val="001F17B0"/>
    <w:rsid w:val="00212656"/>
    <w:rsid w:val="002145FD"/>
    <w:rsid w:val="002263B1"/>
    <w:rsid w:val="00233E73"/>
    <w:rsid w:val="00273086"/>
    <w:rsid w:val="0029109B"/>
    <w:rsid w:val="002C5045"/>
    <w:rsid w:val="002C70B6"/>
    <w:rsid w:val="002D6126"/>
    <w:rsid w:val="002E1593"/>
    <w:rsid w:val="002F1553"/>
    <w:rsid w:val="003104A0"/>
    <w:rsid w:val="0032049E"/>
    <w:rsid w:val="0033450B"/>
    <w:rsid w:val="00396553"/>
    <w:rsid w:val="003B24A2"/>
    <w:rsid w:val="003F072A"/>
    <w:rsid w:val="003F0F3C"/>
    <w:rsid w:val="003F6E89"/>
    <w:rsid w:val="00446408"/>
    <w:rsid w:val="00447FDF"/>
    <w:rsid w:val="00463B05"/>
    <w:rsid w:val="004742C4"/>
    <w:rsid w:val="00484FD0"/>
    <w:rsid w:val="004C3EBB"/>
    <w:rsid w:val="004D0ECC"/>
    <w:rsid w:val="004D143F"/>
    <w:rsid w:val="004F6FF0"/>
    <w:rsid w:val="0050263B"/>
    <w:rsid w:val="00566A81"/>
    <w:rsid w:val="005847DE"/>
    <w:rsid w:val="005876EB"/>
    <w:rsid w:val="005D6EB3"/>
    <w:rsid w:val="005E04B0"/>
    <w:rsid w:val="005E36EC"/>
    <w:rsid w:val="005F0D97"/>
    <w:rsid w:val="005F1BF9"/>
    <w:rsid w:val="00607497"/>
    <w:rsid w:val="00615789"/>
    <w:rsid w:val="006374DE"/>
    <w:rsid w:val="0064154A"/>
    <w:rsid w:val="00657C08"/>
    <w:rsid w:val="00695C7A"/>
    <w:rsid w:val="006E54AB"/>
    <w:rsid w:val="007151B3"/>
    <w:rsid w:val="00721B99"/>
    <w:rsid w:val="00730CDD"/>
    <w:rsid w:val="00735274"/>
    <w:rsid w:val="007544BF"/>
    <w:rsid w:val="007877B5"/>
    <w:rsid w:val="007A2EFA"/>
    <w:rsid w:val="007C2570"/>
    <w:rsid w:val="007E33F7"/>
    <w:rsid w:val="00801CBC"/>
    <w:rsid w:val="00834CFB"/>
    <w:rsid w:val="00836271"/>
    <w:rsid w:val="0083694A"/>
    <w:rsid w:val="008826AF"/>
    <w:rsid w:val="008A39E7"/>
    <w:rsid w:val="008B2E32"/>
    <w:rsid w:val="008C6FB9"/>
    <w:rsid w:val="008F6423"/>
    <w:rsid w:val="00932B47"/>
    <w:rsid w:val="00942580"/>
    <w:rsid w:val="00953059"/>
    <w:rsid w:val="009629BE"/>
    <w:rsid w:val="0096615A"/>
    <w:rsid w:val="009662B9"/>
    <w:rsid w:val="009C6235"/>
    <w:rsid w:val="009D67FF"/>
    <w:rsid w:val="009D6F59"/>
    <w:rsid w:val="009E581F"/>
    <w:rsid w:val="00A0379C"/>
    <w:rsid w:val="00A05DB6"/>
    <w:rsid w:val="00A12F4D"/>
    <w:rsid w:val="00A24DF1"/>
    <w:rsid w:val="00AB6FD6"/>
    <w:rsid w:val="00AF0E1B"/>
    <w:rsid w:val="00AF3C9E"/>
    <w:rsid w:val="00B22294"/>
    <w:rsid w:val="00B63D95"/>
    <w:rsid w:val="00BD6D42"/>
    <w:rsid w:val="00C07D82"/>
    <w:rsid w:val="00C23D5F"/>
    <w:rsid w:val="00C4329A"/>
    <w:rsid w:val="00C50B25"/>
    <w:rsid w:val="00C61E51"/>
    <w:rsid w:val="00C665E0"/>
    <w:rsid w:val="00CB77AE"/>
    <w:rsid w:val="00CE5BBD"/>
    <w:rsid w:val="00CF151B"/>
    <w:rsid w:val="00D00240"/>
    <w:rsid w:val="00D819E3"/>
    <w:rsid w:val="00DB2BBE"/>
    <w:rsid w:val="00E4315C"/>
    <w:rsid w:val="00E663B5"/>
    <w:rsid w:val="00E87F4A"/>
    <w:rsid w:val="00EA1F83"/>
    <w:rsid w:val="00EB2678"/>
    <w:rsid w:val="00EC19EA"/>
    <w:rsid w:val="00EF1783"/>
    <w:rsid w:val="00EF4499"/>
    <w:rsid w:val="00EF4F43"/>
    <w:rsid w:val="00F34345"/>
    <w:rsid w:val="00F6618D"/>
    <w:rsid w:val="00F7055B"/>
    <w:rsid w:val="00FA3AB2"/>
    <w:rsid w:val="00FA5C70"/>
    <w:rsid w:val="00FD19D2"/>
    <w:rsid w:val="00FD63DC"/>
    <w:rsid w:val="00FE0DBD"/>
    <w:rsid w:val="00FE1C95"/>
    <w:rsid w:val="00FE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FC0C5"/>
  <w15:chartTrackingRefBased/>
  <w15:docId w15:val="{E67CFA94-5A63-4EBB-97D3-4B5C0B2B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15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15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1D3577"/>
    <w:pPr>
      <w:ind w:left="720"/>
      <w:contextualSpacing/>
    </w:pPr>
  </w:style>
  <w:style w:type="paragraph" w:styleId="KeinLeerraum">
    <w:name w:val="No Spacing"/>
    <w:uiPriority w:val="1"/>
    <w:qFormat/>
    <w:rsid w:val="008362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393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JUDTH Marcel, 4AHIFS</dc:creator>
  <cp:keywords/>
  <dc:description/>
  <cp:lastModifiedBy>JUDTH Marcel, 4AHIFS</cp:lastModifiedBy>
  <cp:revision>243</cp:revision>
  <dcterms:created xsi:type="dcterms:W3CDTF">2018-05-08T10:43:00Z</dcterms:created>
  <dcterms:modified xsi:type="dcterms:W3CDTF">2018-05-15T11:53:00Z</dcterms:modified>
</cp:coreProperties>
</file>