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B22384"/>
    <w:p w:rsidR="00721D94" w:rsidRDefault="00581F25" w:rsidP="00C563AB">
      <w:pPr>
        <w:pStyle w:val="Listenabsatz"/>
        <w:numPr>
          <w:ilvl w:val="0"/>
          <w:numId w:val="1"/>
        </w:numPr>
        <w:jc w:val="both"/>
      </w:pPr>
      <w:r>
        <w:t>Die wesentliche Aussage des Kommentars ist</w:t>
      </w:r>
      <w:r w:rsidR="00C563AB">
        <w:t>, dass unser Urlaubsverhalten und unsere Fliegerei gravierend der Umwelt schade</w:t>
      </w:r>
      <w:r w:rsidR="009C2043">
        <w:t>n</w:t>
      </w:r>
      <w:r w:rsidR="00C563AB">
        <w:t xml:space="preserve">. </w:t>
      </w:r>
      <w:r w:rsidR="009C2043">
        <w:t xml:space="preserve">Es wird </w:t>
      </w:r>
      <w:r w:rsidR="006B6FEB">
        <w:t xml:space="preserve">zum Nachdenken angeregt, ob es sich wirklich auszahle weit weg zu fliegen und nicht in der Nähe seiner Heimat Urlaub macht. </w:t>
      </w:r>
    </w:p>
    <w:p w:rsidR="00350117" w:rsidRDefault="00350117" w:rsidP="00C563AB">
      <w:pPr>
        <w:pStyle w:val="Listenabsatz"/>
        <w:numPr>
          <w:ilvl w:val="0"/>
          <w:numId w:val="1"/>
        </w:numPr>
        <w:jc w:val="both"/>
      </w:pPr>
      <w:r>
        <w:t xml:space="preserve">Die Einleitung des Textes ist sarkastisch gestaltet, um das Konsumverhalten der Menschen hervorzuheben. </w:t>
      </w:r>
    </w:p>
    <w:p w:rsidR="00146506" w:rsidRDefault="00146506" w:rsidP="00C563AB">
      <w:pPr>
        <w:pStyle w:val="Listenabsatz"/>
        <w:numPr>
          <w:ilvl w:val="0"/>
          <w:numId w:val="1"/>
        </w:numPr>
        <w:jc w:val="both"/>
      </w:pPr>
      <w:r>
        <w:t xml:space="preserve">Regt zum Nachdenken an, da sich so eventuell Menschen ändern. </w:t>
      </w:r>
    </w:p>
    <w:p w:rsidR="00A85A74" w:rsidRDefault="00C142DC" w:rsidP="00C563AB">
      <w:pPr>
        <w:pStyle w:val="Listenabsatz"/>
        <w:numPr>
          <w:ilvl w:val="0"/>
          <w:numId w:val="1"/>
        </w:numPr>
        <w:jc w:val="both"/>
      </w:pPr>
      <w:r>
        <w:t xml:space="preserve">Es werden hauptsächlich </w:t>
      </w:r>
      <w:proofErr w:type="spellStart"/>
      <w:r>
        <w:t>Konstativsätze</w:t>
      </w:r>
      <w:proofErr w:type="spellEnd"/>
      <w:r>
        <w:t xml:space="preserve"> verwendet und </w:t>
      </w:r>
      <w:r w:rsidR="00C91BD2">
        <w:t xml:space="preserve">der Text ist mit vielen Parataxen bestückt. </w:t>
      </w:r>
    </w:p>
    <w:p w:rsidR="00891CBD" w:rsidRDefault="00192A81" w:rsidP="00891CBD">
      <w:pPr>
        <w:pStyle w:val="Listenabsatz"/>
        <w:numPr>
          <w:ilvl w:val="0"/>
          <w:numId w:val="1"/>
        </w:numPr>
        <w:jc w:val="both"/>
      </w:pPr>
      <w:r>
        <w:t>Rhetorische Fragen dienen nicht dem Informationsgewinn, sonder</w:t>
      </w:r>
      <w:r w:rsidR="001D4661">
        <w:t>n</w:t>
      </w:r>
      <w:r>
        <w:t xml:space="preserve"> sind sprachliche Mittel der Beeinflussung.</w:t>
      </w:r>
      <w:r w:rsidR="00161811">
        <w:t xml:space="preserve"> Auf rhetorische Fragen wird keine Antwort erwartet. </w:t>
      </w:r>
    </w:p>
    <w:p w:rsidR="00362B68" w:rsidRDefault="00362B68" w:rsidP="00362B68">
      <w:pPr>
        <w:pStyle w:val="Listenabsatz"/>
        <w:jc w:val="both"/>
      </w:pPr>
      <w:r>
        <w:t>Beispiele:</w:t>
      </w:r>
    </w:p>
    <w:p w:rsidR="00362B68" w:rsidRDefault="00425294" w:rsidP="00425294">
      <w:pPr>
        <w:pStyle w:val="Listenabsatz"/>
        <w:ind w:left="1416" w:hanging="696"/>
        <w:jc w:val="both"/>
      </w:pPr>
      <w:r>
        <w:t>„Kompensiere ich die Treibhausgase meines Fluges mit einer Ausgleichszahlung?“ (Zeile 75)</w:t>
      </w:r>
    </w:p>
    <w:p w:rsidR="00BF056C" w:rsidRDefault="00BF056C" w:rsidP="00425294">
      <w:pPr>
        <w:pStyle w:val="Listenabsatz"/>
        <w:ind w:left="1416" w:hanging="696"/>
        <w:jc w:val="both"/>
      </w:pPr>
      <w:r>
        <w:t>„Soll ich lieber in den Bus steigen?“</w:t>
      </w:r>
      <w:r w:rsidR="000655DB">
        <w:t xml:space="preserve"> (Zeile 77)</w:t>
      </w:r>
    </w:p>
    <w:p w:rsidR="007449CC" w:rsidRDefault="007449CC" w:rsidP="00425294">
      <w:pPr>
        <w:pStyle w:val="Listenabsatz"/>
        <w:ind w:left="1416" w:hanging="696"/>
        <w:jc w:val="both"/>
      </w:pPr>
      <w:r>
        <w:t xml:space="preserve">Der Leser wird zum Nachdenken angeregt und </w:t>
      </w:r>
      <w:r w:rsidR="00B00194">
        <w:t xml:space="preserve">wird auf eine Art und Weise angesprochen. </w:t>
      </w:r>
    </w:p>
    <w:p w:rsidR="000D5425" w:rsidRDefault="000D5425" w:rsidP="000D5425">
      <w:pPr>
        <w:pStyle w:val="Listenabsatz"/>
        <w:numPr>
          <w:ilvl w:val="0"/>
          <w:numId w:val="1"/>
        </w:numPr>
        <w:jc w:val="both"/>
      </w:pPr>
      <w:r>
        <w:t xml:space="preserve">Verkürzte Sätze heißen Satzellipsen oder Kurzsätze. </w:t>
      </w:r>
      <w:r w:rsidR="0003700C">
        <w:rPr>
          <w:rFonts w:ascii="Arial" w:hAnsi="Arial" w:cs="Arial"/>
          <w:color w:val="222223"/>
          <w:shd w:val="clear" w:color="auto" w:fill="FFFFFF"/>
        </w:rPr>
        <w:t> </w:t>
      </w:r>
      <w:r w:rsidR="0003700C" w:rsidRPr="0003700C">
        <w:t>In der Schriftsprache sollte man sie eher vermeiden und durch vollständige Sätze ersetzen</w:t>
      </w:r>
      <w:r w:rsidR="0003700C">
        <w:t>.</w:t>
      </w:r>
    </w:p>
    <w:p w:rsidR="00A363D5" w:rsidRDefault="00A363D5" w:rsidP="00A363D5">
      <w:pPr>
        <w:pStyle w:val="Listenabsatz"/>
        <w:jc w:val="both"/>
      </w:pPr>
      <w:r>
        <w:t>Beispiele:</w:t>
      </w:r>
    </w:p>
    <w:p w:rsidR="00A363D5" w:rsidRDefault="00A363D5" w:rsidP="00A363D5">
      <w:pPr>
        <w:pStyle w:val="Listenabsatz"/>
        <w:jc w:val="both"/>
        <w:rPr>
          <w:rStyle w:val="Hervorhebung"/>
          <w:rFonts w:ascii="Work Sans" w:hAnsi="Work Sans"/>
          <w:color w:val="5B5B5B"/>
          <w:sz w:val="21"/>
          <w:szCs w:val="21"/>
        </w:rPr>
      </w:pPr>
      <w:r>
        <w:rPr>
          <w:rStyle w:val="Hervorhebung"/>
          <w:rFonts w:ascii="Work Sans" w:hAnsi="Work Sans"/>
          <w:color w:val="5B5B5B"/>
          <w:sz w:val="21"/>
          <w:szCs w:val="21"/>
        </w:rPr>
        <w:t>Je früher der Abschied </w:t>
      </w:r>
      <w:r>
        <w:rPr>
          <w:rStyle w:val="mark7"/>
          <w:rFonts w:ascii="Work Sans" w:hAnsi="Work Sans"/>
          <w:i/>
          <w:iCs/>
          <w:color w:val="5B5B5B"/>
          <w:sz w:val="21"/>
          <w:szCs w:val="21"/>
          <w:shd w:val="clear" w:color="auto" w:fill="FFB90F"/>
        </w:rPr>
        <w:t>[ist],</w:t>
      </w:r>
      <w:r>
        <w:rPr>
          <w:rStyle w:val="Hervorhebung"/>
          <w:rFonts w:ascii="Work Sans" w:hAnsi="Work Sans"/>
          <w:color w:val="5B5B5B"/>
          <w:sz w:val="21"/>
          <w:szCs w:val="21"/>
        </w:rPr>
        <w:t> desto kürzer </w:t>
      </w:r>
      <w:r>
        <w:rPr>
          <w:rStyle w:val="mark7"/>
          <w:rFonts w:ascii="Work Sans" w:hAnsi="Work Sans"/>
          <w:i/>
          <w:iCs/>
          <w:color w:val="5B5B5B"/>
          <w:sz w:val="21"/>
          <w:szCs w:val="21"/>
          <w:shd w:val="clear" w:color="auto" w:fill="FFB90F"/>
        </w:rPr>
        <w:t>[ist]</w:t>
      </w:r>
      <w:r>
        <w:rPr>
          <w:rStyle w:val="Hervorhebung"/>
          <w:rFonts w:ascii="Work Sans" w:hAnsi="Work Sans"/>
          <w:color w:val="5B5B5B"/>
          <w:sz w:val="21"/>
          <w:szCs w:val="21"/>
        </w:rPr>
        <w:t> die Qual.</w:t>
      </w:r>
    </w:p>
    <w:p w:rsidR="00A363D5" w:rsidRDefault="00A363D5" w:rsidP="00A363D5">
      <w:pPr>
        <w:pStyle w:val="Listenabsatz"/>
        <w:jc w:val="both"/>
        <w:rPr>
          <w:rStyle w:val="Hervorhebung"/>
          <w:rFonts w:ascii="Work Sans" w:hAnsi="Work Sans"/>
          <w:color w:val="5B5B5B"/>
          <w:sz w:val="21"/>
          <w:szCs w:val="21"/>
        </w:rPr>
      </w:pPr>
      <w:r>
        <w:rPr>
          <w:rStyle w:val="Hervorhebung"/>
          <w:rFonts w:ascii="Work Sans" w:hAnsi="Work Sans"/>
          <w:color w:val="5B5B5B"/>
          <w:sz w:val="21"/>
          <w:szCs w:val="21"/>
        </w:rPr>
        <w:t>Erst </w:t>
      </w:r>
      <w:r>
        <w:rPr>
          <w:rStyle w:val="mark7"/>
          <w:rFonts w:ascii="Work Sans" w:hAnsi="Work Sans"/>
          <w:i/>
          <w:iCs/>
          <w:color w:val="5B5B5B"/>
          <w:sz w:val="21"/>
          <w:szCs w:val="21"/>
          <w:shd w:val="clear" w:color="auto" w:fill="FFB90F"/>
        </w:rPr>
        <w:t>[kommt]</w:t>
      </w:r>
      <w:r>
        <w:rPr>
          <w:rStyle w:val="Hervorhebung"/>
          <w:rFonts w:ascii="Work Sans" w:hAnsi="Work Sans"/>
          <w:color w:val="5B5B5B"/>
          <w:sz w:val="21"/>
          <w:szCs w:val="21"/>
        </w:rPr>
        <w:t> die Arbeit, dann </w:t>
      </w:r>
      <w:r>
        <w:rPr>
          <w:rStyle w:val="mark7"/>
          <w:rFonts w:ascii="Work Sans" w:hAnsi="Work Sans"/>
          <w:i/>
          <w:iCs/>
          <w:color w:val="5B5B5B"/>
          <w:sz w:val="21"/>
          <w:szCs w:val="21"/>
          <w:shd w:val="clear" w:color="auto" w:fill="FFB90F"/>
        </w:rPr>
        <w:t>[kommt]</w:t>
      </w:r>
      <w:r>
        <w:rPr>
          <w:rStyle w:val="Hervorhebung"/>
          <w:rFonts w:ascii="Work Sans" w:hAnsi="Work Sans"/>
          <w:color w:val="5B5B5B"/>
          <w:sz w:val="21"/>
          <w:szCs w:val="21"/>
        </w:rPr>
        <w:t> das Vergnügen.</w:t>
      </w:r>
    </w:p>
    <w:p w:rsidR="00A363D5" w:rsidRDefault="00A363D5" w:rsidP="00A363D5">
      <w:pPr>
        <w:pStyle w:val="Listenabsatz"/>
        <w:jc w:val="both"/>
      </w:pPr>
      <w:r>
        <w:rPr>
          <w:rStyle w:val="Hervorhebung"/>
          <w:rFonts w:ascii="Work Sans" w:hAnsi="Work Sans"/>
          <w:color w:val="5B5B5B"/>
          <w:sz w:val="21"/>
          <w:szCs w:val="21"/>
        </w:rPr>
        <w:t>Was </w:t>
      </w:r>
      <w:r>
        <w:rPr>
          <w:rStyle w:val="mark7"/>
          <w:rFonts w:ascii="Work Sans" w:hAnsi="Work Sans"/>
          <w:i/>
          <w:iCs/>
          <w:color w:val="5B5B5B"/>
          <w:sz w:val="21"/>
          <w:szCs w:val="21"/>
          <w:shd w:val="clear" w:color="auto" w:fill="FFB90F"/>
        </w:rPr>
        <w:t>[machen wir]</w:t>
      </w:r>
      <w:r>
        <w:rPr>
          <w:rStyle w:val="Hervorhebung"/>
          <w:rFonts w:ascii="Work Sans" w:hAnsi="Work Sans"/>
          <w:color w:val="5B5B5B"/>
          <w:sz w:val="21"/>
          <w:szCs w:val="21"/>
        </w:rPr>
        <w:t> nun?</w:t>
      </w:r>
    </w:p>
    <w:p w:rsidR="00A363D5" w:rsidRPr="00D37E80" w:rsidRDefault="001B0F44" w:rsidP="000D5425">
      <w:pPr>
        <w:pStyle w:val="Listenabsatz"/>
        <w:numPr>
          <w:ilvl w:val="0"/>
          <w:numId w:val="1"/>
        </w:numPr>
        <w:jc w:val="both"/>
        <w:rPr>
          <w:rStyle w:val="mark2"/>
        </w:rPr>
      </w:pPr>
      <w:r w:rsidRPr="00D37E80">
        <w:rPr>
          <w:rStyle w:val="mark4"/>
          <w:rFonts w:ascii="Work Sans" w:hAnsi="Work Sans"/>
          <w:color w:val="5B5B5B"/>
          <w:sz w:val="21"/>
          <w:szCs w:val="21"/>
          <w:shd w:val="clear" w:color="auto" w:fill="69B6FE"/>
        </w:rPr>
        <w:t>Schnell lief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7"/>
          <w:rFonts w:ascii="Work Sans" w:hAnsi="Work Sans"/>
          <w:color w:val="5B5B5B"/>
          <w:sz w:val="21"/>
          <w:szCs w:val="21"/>
          <w:shd w:val="clear" w:color="auto" w:fill="FFB90F"/>
        </w:rPr>
        <w:t>er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2"/>
          <w:rFonts w:ascii="Work Sans" w:hAnsi="Work Sans"/>
          <w:color w:val="5B5B5B"/>
          <w:sz w:val="21"/>
          <w:szCs w:val="21"/>
          <w:shd w:val="clear" w:color="auto" w:fill="5ECF5E"/>
        </w:rPr>
        <w:t>hin,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1"/>
          <w:rFonts w:ascii="Work Sans" w:hAnsi="Work Sans"/>
          <w:color w:val="5B5B5B"/>
          <w:sz w:val="21"/>
          <w:szCs w:val="21"/>
          <w:shd w:val="clear" w:color="auto" w:fill="FF8989"/>
        </w:rPr>
        <w:t>||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4"/>
          <w:rFonts w:ascii="Work Sans" w:hAnsi="Work Sans"/>
          <w:color w:val="5B5B5B"/>
          <w:sz w:val="21"/>
          <w:szCs w:val="21"/>
          <w:shd w:val="clear" w:color="auto" w:fill="69B6FE"/>
        </w:rPr>
        <w:t>langsam kam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7"/>
          <w:rFonts w:ascii="Work Sans" w:hAnsi="Work Sans"/>
          <w:color w:val="5B5B5B"/>
          <w:sz w:val="21"/>
          <w:szCs w:val="21"/>
          <w:shd w:val="clear" w:color="auto" w:fill="FFB90F"/>
        </w:rPr>
        <w:t>er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2"/>
          <w:rFonts w:ascii="Work Sans" w:hAnsi="Work Sans"/>
          <w:color w:val="5B5B5B"/>
          <w:sz w:val="21"/>
          <w:szCs w:val="21"/>
          <w:shd w:val="clear" w:color="auto" w:fill="5ECF5E"/>
        </w:rPr>
        <w:t>zurück.</w:t>
      </w:r>
    </w:p>
    <w:p w:rsidR="00CB1009" w:rsidRDefault="00CB1009" w:rsidP="00CB1009">
      <w:pPr>
        <w:pStyle w:val="Listenabsatz"/>
        <w:jc w:val="both"/>
        <w:rPr>
          <w:rStyle w:val="mark7"/>
          <w:rFonts w:ascii="Work Sans" w:hAnsi="Work Sans"/>
          <w:color w:val="5B5B5B"/>
          <w:sz w:val="21"/>
          <w:szCs w:val="21"/>
          <w:shd w:val="clear" w:color="auto" w:fill="FFB90F"/>
        </w:rPr>
      </w:pPr>
      <w:r w:rsidRPr="00D37E80">
        <w:rPr>
          <w:rStyle w:val="mark4"/>
          <w:rFonts w:ascii="Work Sans" w:hAnsi="Work Sans"/>
          <w:color w:val="5B5B5B"/>
          <w:sz w:val="21"/>
          <w:szCs w:val="21"/>
          <w:shd w:val="clear" w:color="auto" w:fill="69B6FE"/>
        </w:rPr>
        <w:t>Heiß ist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7"/>
          <w:rFonts w:ascii="Work Sans" w:hAnsi="Work Sans"/>
          <w:color w:val="5B5B5B"/>
          <w:sz w:val="21"/>
          <w:szCs w:val="21"/>
          <w:shd w:val="clear" w:color="auto" w:fill="FFB90F"/>
        </w:rPr>
        <w:t>die Liebe,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1"/>
          <w:rFonts w:ascii="Work Sans" w:hAnsi="Work Sans"/>
          <w:color w:val="5B5B5B"/>
          <w:sz w:val="21"/>
          <w:szCs w:val="21"/>
          <w:shd w:val="clear" w:color="auto" w:fill="FF8989"/>
        </w:rPr>
        <w:t>||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4"/>
          <w:rFonts w:ascii="Work Sans" w:hAnsi="Work Sans"/>
          <w:color w:val="5B5B5B"/>
          <w:sz w:val="21"/>
          <w:szCs w:val="21"/>
          <w:shd w:val="clear" w:color="auto" w:fill="69B6FE"/>
        </w:rPr>
        <w:t>kalt ist</w:t>
      </w:r>
      <w:r w:rsidRPr="00D37E80">
        <w:rPr>
          <w:rFonts w:ascii="Work Sans" w:hAnsi="Work Sans"/>
          <w:color w:val="5B5B5B"/>
          <w:sz w:val="21"/>
          <w:szCs w:val="21"/>
          <w:shd w:val="clear" w:color="auto" w:fill="FFFFFF"/>
        </w:rPr>
        <w:t> </w:t>
      </w:r>
      <w:r w:rsidRPr="00D37E80">
        <w:rPr>
          <w:rStyle w:val="mark7"/>
          <w:rFonts w:ascii="Work Sans" w:hAnsi="Work Sans"/>
          <w:color w:val="5B5B5B"/>
          <w:sz w:val="21"/>
          <w:szCs w:val="21"/>
          <w:shd w:val="clear" w:color="auto" w:fill="FFB90F"/>
        </w:rPr>
        <w:t>der Schnee</w:t>
      </w:r>
    </w:p>
    <w:p w:rsidR="00FE55EB" w:rsidRDefault="0010156C" w:rsidP="00FE55EB">
      <w:pPr>
        <w:pStyle w:val="Listenabsatz"/>
        <w:numPr>
          <w:ilvl w:val="0"/>
          <w:numId w:val="1"/>
        </w:numPr>
        <w:jc w:val="both"/>
      </w:pPr>
      <w:r>
        <w:t>„Schon geht das gute Gefühl aus dem Supermarkt flöten“ (Zeile 24)</w:t>
      </w:r>
    </w:p>
    <w:p w:rsidR="009622A6" w:rsidRDefault="009622A6" w:rsidP="009622A6">
      <w:pPr>
        <w:pStyle w:val="Listenabsatz"/>
        <w:jc w:val="both"/>
      </w:pPr>
      <w:r>
        <w:t>„Klingt nach viel Geld“ (Zeile 130)</w:t>
      </w:r>
    </w:p>
    <w:p w:rsidR="006B09E0" w:rsidRDefault="006B09E0" w:rsidP="009622A6">
      <w:pPr>
        <w:pStyle w:val="Listenabsatz"/>
        <w:jc w:val="both"/>
      </w:pPr>
      <w:r>
        <w:t>„Oder eine Brauerei 9.200 Liter Bier“ (Zeile 47)</w:t>
      </w:r>
    </w:p>
    <w:p w:rsidR="007D4689" w:rsidRDefault="007D4689" w:rsidP="009622A6">
      <w:pPr>
        <w:pStyle w:val="Listenabsatz"/>
        <w:jc w:val="both"/>
      </w:pPr>
      <w:r>
        <w:t xml:space="preserve">Wird verwendet um den Text einfach und informativ zu halten. </w:t>
      </w:r>
    </w:p>
    <w:p w:rsidR="00B30406" w:rsidRDefault="005C1445" w:rsidP="00C0728A">
      <w:pPr>
        <w:pStyle w:val="Listenabsatz"/>
        <w:numPr>
          <w:ilvl w:val="0"/>
          <w:numId w:val="1"/>
        </w:numPr>
        <w:jc w:val="both"/>
      </w:pPr>
      <w:r w:rsidRPr="00C0728A">
        <w:rPr>
          <w:bCs/>
        </w:rPr>
        <w:t>Bei einer Metapher</w:t>
      </w:r>
      <w:r w:rsidR="00C0728A" w:rsidRPr="00C0728A">
        <w:rPr>
          <w:bCs/>
        </w:rPr>
        <w:t xml:space="preserve"> </w:t>
      </w:r>
      <w:r w:rsidRPr="00C0728A">
        <w:rPr>
          <w:bCs/>
        </w:rPr>
        <w:t>wird ei</w:t>
      </w:r>
      <w:r w:rsidRPr="00C0728A">
        <w:t>ne sprachliche Bedeutungsübertragung vollzoge. Das bedeutet, dass sprachlich zwei Bereiche miteinander verbunden werden, die im</w:t>
      </w:r>
      <w:r w:rsidR="0045523F">
        <w:t xml:space="preserve"> </w:t>
      </w:r>
      <w:r w:rsidRPr="00C0728A">
        <w:t>Eigentlichen unverbunden sind. Wörter werden also uneigentlich gebraucht.</w:t>
      </w:r>
    </w:p>
    <w:p w:rsidR="0045523F" w:rsidRDefault="0045523F" w:rsidP="0045523F">
      <w:pPr>
        <w:pStyle w:val="Listenabsatz"/>
        <w:jc w:val="both"/>
      </w:pPr>
      <w:r>
        <w:t>Beispiele:</w:t>
      </w:r>
    </w:p>
    <w:p w:rsidR="00DC1980" w:rsidRDefault="00DC1980" w:rsidP="0045523F">
      <w:pPr>
        <w:pStyle w:val="Listenabsatz"/>
        <w:jc w:val="both"/>
      </w:pPr>
      <w:r>
        <w:t xml:space="preserve"> „Jemanden das Herz brechen“</w:t>
      </w:r>
    </w:p>
    <w:p w:rsidR="005342FB" w:rsidRDefault="005342FB" w:rsidP="0045523F">
      <w:pPr>
        <w:pStyle w:val="Listenabsatz"/>
        <w:jc w:val="both"/>
      </w:pPr>
      <w:r>
        <w:t>„Einer Person nicht das Wasser reichen können“</w:t>
      </w:r>
    </w:p>
    <w:p w:rsidR="00E74AE8" w:rsidRDefault="0065242C" w:rsidP="00E74AE8">
      <w:pPr>
        <w:pStyle w:val="Listenabsatz"/>
        <w:numPr>
          <w:ilvl w:val="0"/>
          <w:numId w:val="1"/>
        </w:numPr>
        <w:jc w:val="both"/>
      </w:pPr>
      <w:r>
        <w:t>Der Titel „Da ist noch Luft nach oben“</w:t>
      </w:r>
      <w:r w:rsidR="003A3CB5">
        <w:t xml:space="preserve"> bedeutet, dass sich das Konsumverhalten und </w:t>
      </w:r>
      <w:r w:rsidR="00D81B8F">
        <w:t>unsere Urlaubspläne</w:t>
      </w:r>
      <w:bookmarkStart w:id="0" w:name="_GoBack"/>
      <w:bookmarkEnd w:id="0"/>
      <w:r w:rsidR="003A3CB5">
        <w:t xml:space="preserve"> verbessern können</w:t>
      </w:r>
      <w:r w:rsidR="000D3460">
        <w:t xml:space="preserve"> und somit die Umwelt verschont wird. </w:t>
      </w:r>
    </w:p>
    <w:sectPr w:rsidR="00E74AE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384" w:rsidRDefault="00B22384" w:rsidP="0026622D">
      <w:pPr>
        <w:spacing w:after="0" w:line="240" w:lineRule="auto"/>
      </w:pPr>
      <w:r>
        <w:separator/>
      </w:r>
    </w:p>
  </w:endnote>
  <w:endnote w:type="continuationSeparator" w:id="0">
    <w:p w:rsidR="00B22384" w:rsidRDefault="00B22384" w:rsidP="0026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384" w:rsidRDefault="00B22384" w:rsidP="0026622D">
      <w:pPr>
        <w:spacing w:after="0" w:line="240" w:lineRule="auto"/>
      </w:pPr>
      <w:r>
        <w:separator/>
      </w:r>
    </w:p>
  </w:footnote>
  <w:footnote w:type="continuationSeparator" w:id="0">
    <w:p w:rsidR="00B22384" w:rsidRDefault="00B22384" w:rsidP="00266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2D" w:rsidRDefault="0026622D">
    <w:pPr>
      <w:pStyle w:val="Kopfzeile"/>
    </w:pPr>
    <w:r>
      <w:t>Judth Marcel</w:t>
    </w:r>
    <w:r>
      <w:ptab w:relativeTo="margin" w:alignment="center" w:leader="none"/>
    </w:r>
    <w:r>
      <w:t>D-Kommentar</w:t>
    </w:r>
    <w:r>
      <w:ptab w:relativeTo="margin" w:alignment="right" w:leader="none"/>
    </w:r>
    <w:r>
      <w:t>Montag, 1. Oktober 2018</w:t>
    </w:r>
  </w:p>
  <w:p w:rsidR="0026622D" w:rsidRDefault="0026622D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2DF"/>
    <w:multiLevelType w:val="hybridMultilevel"/>
    <w:tmpl w:val="20385C4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D"/>
    <w:rsid w:val="00013878"/>
    <w:rsid w:val="0003700C"/>
    <w:rsid w:val="000655DB"/>
    <w:rsid w:val="000D3460"/>
    <w:rsid w:val="000D5425"/>
    <w:rsid w:val="0010156C"/>
    <w:rsid w:val="00146506"/>
    <w:rsid w:val="00146F81"/>
    <w:rsid w:val="00161811"/>
    <w:rsid w:val="00192A81"/>
    <w:rsid w:val="001B0F44"/>
    <w:rsid w:val="001D4661"/>
    <w:rsid w:val="001E2A4B"/>
    <w:rsid w:val="0026622D"/>
    <w:rsid w:val="002C70B6"/>
    <w:rsid w:val="00350117"/>
    <w:rsid w:val="00354E17"/>
    <w:rsid w:val="00362B68"/>
    <w:rsid w:val="003A3CB5"/>
    <w:rsid w:val="003F0F3C"/>
    <w:rsid w:val="00425294"/>
    <w:rsid w:val="0045523F"/>
    <w:rsid w:val="004E14DE"/>
    <w:rsid w:val="004F6FF0"/>
    <w:rsid w:val="005342FB"/>
    <w:rsid w:val="005443D0"/>
    <w:rsid w:val="00581F25"/>
    <w:rsid w:val="005C1445"/>
    <w:rsid w:val="005C4E1B"/>
    <w:rsid w:val="005F695A"/>
    <w:rsid w:val="0065242C"/>
    <w:rsid w:val="006B09E0"/>
    <w:rsid w:val="006B6FEB"/>
    <w:rsid w:val="00721D94"/>
    <w:rsid w:val="007449CC"/>
    <w:rsid w:val="007D4689"/>
    <w:rsid w:val="00835320"/>
    <w:rsid w:val="00891CBD"/>
    <w:rsid w:val="009622A6"/>
    <w:rsid w:val="009C2043"/>
    <w:rsid w:val="009C6BA0"/>
    <w:rsid w:val="00A0379C"/>
    <w:rsid w:val="00A363D5"/>
    <w:rsid w:val="00A85A74"/>
    <w:rsid w:val="00AC2F56"/>
    <w:rsid w:val="00B00194"/>
    <w:rsid w:val="00B22384"/>
    <w:rsid w:val="00B30406"/>
    <w:rsid w:val="00BF056C"/>
    <w:rsid w:val="00C0728A"/>
    <w:rsid w:val="00C142DC"/>
    <w:rsid w:val="00C563AB"/>
    <w:rsid w:val="00C91BD2"/>
    <w:rsid w:val="00CB1009"/>
    <w:rsid w:val="00CF7C98"/>
    <w:rsid w:val="00D37E80"/>
    <w:rsid w:val="00D71B5F"/>
    <w:rsid w:val="00D81B8F"/>
    <w:rsid w:val="00D82FDD"/>
    <w:rsid w:val="00DC1980"/>
    <w:rsid w:val="00E74AE8"/>
    <w:rsid w:val="00EE7E30"/>
    <w:rsid w:val="00F62BA0"/>
    <w:rsid w:val="00FD19D2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16E6"/>
  <w15:chartTrackingRefBased/>
  <w15:docId w15:val="{B126EA21-F06E-49E9-8E55-42772BD0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22D"/>
  </w:style>
  <w:style w:type="paragraph" w:styleId="Fuzeile">
    <w:name w:val="footer"/>
    <w:basedOn w:val="Standard"/>
    <w:link w:val="FuzeileZchn"/>
    <w:uiPriority w:val="99"/>
    <w:unhideWhenUsed/>
    <w:rsid w:val="0026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22D"/>
  </w:style>
  <w:style w:type="paragraph" w:styleId="Listenabsatz">
    <w:name w:val="List Paragraph"/>
    <w:basedOn w:val="Standard"/>
    <w:uiPriority w:val="34"/>
    <w:qFormat/>
    <w:rsid w:val="00146F81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363D5"/>
    <w:rPr>
      <w:i/>
      <w:iCs/>
    </w:rPr>
  </w:style>
  <w:style w:type="character" w:customStyle="1" w:styleId="mark7">
    <w:name w:val="mark7"/>
    <w:basedOn w:val="Absatz-Standardschriftart"/>
    <w:rsid w:val="00A363D5"/>
  </w:style>
  <w:style w:type="character" w:customStyle="1" w:styleId="mark4">
    <w:name w:val="mark4"/>
    <w:basedOn w:val="Absatz-Standardschriftart"/>
    <w:rsid w:val="001B0F44"/>
  </w:style>
  <w:style w:type="character" w:customStyle="1" w:styleId="mark2">
    <w:name w:val="mark2"/>
    <w:basedOn w:val="Absatz-Standardschriftart"/>
    <w:rsid w:val="001B0F44"/>
  </w:style>
  <w:style w:type="character" w:customStyle="1" w:styleId="mark1">
    <w:name w:val="mark1"/>
    <w:basedOn w:val="Absatz-Standardschriftart"/>
    <w:rsid w:val="001B0F44"/>
  </w:style>
  <w:style w:type="character" w:styleId="Fett">
    <w:name w:val="Strong"/>
    <w:basedOn w:val="Absatz-Standardschriftart"/>
    <w:uiPriority w:val="22"/>
    <w:qFormat/>
    <w:rsid w:val="005C144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14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102</cp:revision>
  <dcterms:created xsi:type="dcterms:W3CDTF">2018-10-01T11:36:00Z</dcterms:created>
  <dcterms:modified xsi:type="dcterms:W3CDTF">2018-10-01T12:37:00Z</dcterms:modified>
</cp:coreProperties>
</file>