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49C" w:rsidRDefault="00E2149C" w:rsidP="00E2149C">
      <w:pPr>
        <w:spacing w:after="0" w:line="240" w:lineRule="auto"/>
        <w:rPr>
          <w:rFonts w:ascii="Garamond" w:hAnsi="Garamond"/>
          <w:b/>
          <w:sz w:val="28"/>
        </w:rPr>
      </w:pPr>
      <w:r w:rsidRPr="00CD249E">
        <w:rPr>
          <w:rFonts w:ascii="Garamond" w:hAnsi="Garamond"/>
          <w:b/>
          <w:sz w:val="28"/>
        </w:rPr>
        <w:t>Pool I</w:t>
      </w:r>
      <w:r>
        <w:rPr>
          <w:rFonts w:ascii="Garamond" w:hAnsi="Garamond"/>
          <w:b/>
          <w:sz w:val="28"/>
        </w:rPr>
        <w:t>II: Methoden für die Softwareentwicklung (UML &amp; Patterns)</w:t>
      </w:r>
    </w:p>
    <w:p w:rsidR="00E2149C" w:rsidRDefault="00E2149C" w:rsidP="00E2149C">
      <w:pPr>
        <w:spacing w:after="0" w:line="240" w:lineRule="auto"/>
        <w:rPr>
          <w:rFonts w:ascii="Garamond" w:hAnsi="Garamond"/>
          <w:b/>
          <w:sz w:val="24"/>
        </w:rPr>
      </w:pPr>
    </w:p>
    <w:p w:rsidR="00E2149C" w:rsidRDefault="00E2149C" w:rsidP="00E2149C">
      <w:pPr>
        <w:spacing w:after="0" w:line="240" w:lineRule="auto"/>
        <w:rPr>
          <w:rFonts w:ascii="Garamond" w:hAnsi="Garamond"/>
          <w:b/>
          <w:sz w:val="24"/>
        </w:rPr>
      </w:pPr>
      <w:r>
        <w:rPr>
          <w:rFonts w:ascii="Garamond" w:hAnsi="Garamond"/>
          <w:b/>
          <w:sz w:val="24"/>
        </w:rPr>
        <w:t>Frage 1: Modellierung von Softwaresystemen (statische Sicht)</w:t>
      </w:r>
    </w:p>
    <w:p w:rsidR="00E2149C" w:rsidRDefault="00E2149C" w:rsidP="00E2149C">
      <w:pPr>
        <w:pStyle w:val="Listenabsatz"/>
        <w:numPr>
          <w:ilvl w:val="0"/>
          <w:numId w:val="1"/>
        </w:numPr>
        <w:spacing w:after="0" w:line="240" w:lineRule="auto"/>
        <w:rPr>
          <w:rFonts w:ascii="Garamond" w:hAnsi="Garamond"/>
          <w:sz w:val="24"/>
        </w:rPr>
      </w:pPr>
      <w:r>
        <w:rPr>
          <w:rFonts w:ascii="Garamond" w:hAnsi="Garamond"/>
          <w:sz w:val="24"/>
        </w:rPr>
        <w:t>Ausgangssituation: Firma; Sie arbeiten im Bereich der Datenmodellierung. Aufgabe: Verwaltungssystem für Gebäudereinigungsfirma konzipieren.</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Fragen:</w:t>
      </w:r>
    </w:p>
    <w:p w:rsidR="00E2149C" w:rsidRDefault="00E2149C" w:rsidP="00E2149C">
      <w:pPr>
        <w:pStyle w:val="Listenabsatz"/>
        <w:numPr>
          <w:ilvl w:val="0"/>
          <w:numId w:val="2"/>
        </w:numPr>
        <w:spacing w:after="0" w:line="240" w:lineRule="auto"/>
        <w:rPr>
          <w:rFonts w:ascii="Garamond" w:hAnsi="Garamond"/>
          <w:sz w:val="24"/>
        </w:rPr>
      </w:pPr>
      <w:r>
        <w:rPr>
          <w:rFonts w:ascii="Garamond" w:hAnsi="Garamond"/>
          <w:sz w:val="24"/>
        </w:rPr>
        <w:t>Geben Sie einen Überblick über alle Ihnen bekannten UML-Diagramme zur Darstellung der statischen Sicht (Strukturdiagramme) (4) (formale Notation)</w:t>
      </w:r>
    </w:p>
    <w:p w:rsidR="00E2149C" w:rsidRDefault="00E2149C" w:rsidP="00E2149C">
      <w:pPr>
        <w:pStyle w:val="Listenabsatz"/>
        <w:numPr>
          <w:ilvl w:val="0"/>
          <w:numId w:val="2"/>
        </w:numPr>
        <w:spacing w:after="0" w:line="240" w:lineRule="auto"/>
        <w:rPr>
          <w:rFonts w:ascii="Garamond" w:hAnsi="Garamond"/>
          <w:sz w:val="24"/>
        </w:rPr>
      </w:pPr>
      <w:r>
        <w:rPr>
          <w:rFonts w:ascii="Garamond" w:hAnsi="Garamond"/>
          <w:sz w:val="24"/>
        </w:rPr>
        <w:t xml:space="preserve">Erstellen Sie für den am Beiblatt beschriebenen </w:t>
      </w:r>
      <w:proofErr w:type="gramStart"/>
      <w:r>
        <w:rPr>
          <w:rFonts w:ascii="Garamond" w:hAnsi="Garamond"/>
          <w:sz w:val="24"/>
        </w:rPr>
        <w:t>Sachverhalt  ein</w:t>
      </w:r>
      <w:proofErr w:type="gramEnd"/>
      <w:r>
        <w:rPr>
          <w:rFonts w:ascii="Garamond" w:hAnsi="Garamond"/>
          <w:sz w:val="24"/>
        </w:rPr>
        <w:t xml:space="preserve"> Domain Model.</w:t>
      </w:r>
    </w:p>
    <w:p w:rsidR="00E2149C" w:rsidRDefault="00E2149C" w:rsidP="00E2149C">
      <w:pPr>
        <w:pStyle w:val="Listenabsatz"/>
        <w:numPr>
          <w:ilvl w:val="0"/>
          <w:numId w:val="2"/>
        </w:numPr>
        <w:spacing w:after="0" w:line="240" w:lineRule="auto"/>
        <w:rPr>
          <w:rFonts w:ascii="Garamond" w:hAnsi="Garamond"/>
          <w:sz w:val="24"/>
        </w:rPr>
      </w:pPr>
      <w:r>
        <w:rPr>
          <w:rFonts w:ascii="Garamond" w:hAnsi="Garamond"/>
          <w:sz w:val="24"/>
        </w:rPr>
        <w:t>Klassendiagramme werden in verschiedenen Phasen der Softwareentwicklung eingesetzt. Beschreiben Sie den Einsatz am Beispiel des RUP in den Workflows „Business Modelling“ und „Analysis &amp; Design“.</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Antworten:</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a)</w:t>
      </w:r>
    </w:p>
    <w:p w:rsidR="005F702C" w:rsidRPr="005F702C" w:rsidRDefault="005F702C" w:rsidP="00E2149C">
      <w:pPr>
        <w:spacing w:after="0" w:line="240" w:lineRule="auto"/>
        <w:rPr>
          <w:rFonts w:ascii="Garamond" w:hAnsi="Garamond"/>
          <w:sz w:val="24"/>
        </w:rPr>
      </w:pPr>
      <w:r w:rsidRPr="005F702C">
        <w:rPr>
          <w:rFonts w:ascii="Garamond" w:hAnsi="Garamond"/>
          <w:sz w:val="24"/>
        </w:rPr>
        <w:t>UML</w:t>
      </w:r>
      <w:r w:rsidR="008157E7">
        <w:rPr>
          <w:rFonts w:ascii="Garamond" w:hAnsi="Garamond"/>
          <w:sz w:val="24"/>
        </w:rPr>
        <w:t xml:space="preserve"> bedeutet</w:t>
      </w:r>
      <w:r w:rsidRPr="005F702C">
        <w:rPr>
          <w:rFonts w:ascii="Garamond" w:hAnsi="Garamond"/>
          <w:sz w:val="24"/>
        </w:rPr>
        <w:t xml:space="preserve"> </w:t>
      </w:r>
      <w:proofErr w:type="spellStart"/>
      <w:r w:rsidRPr="005F702C">
        <w:rPr>
          <w:rFonts w:ascii="Garamond" w:hAnsi="Garamond"/>
          <w:sz w:val="24"/>
        </w:rPr>
        <w:t>unified</w:t>
      </w:r>
      <w:proofErr w:type="spellEnd"/>
      <w:r w:rsidRPr="005F702C">
        <w:rPr>
          <w:rFonts w:ascii="Garamond" w:hAnsi="Garamond"/>
          <w:sz w:val="24"/>
        </w:rPr>
        <w:t xml:space="preserve"> </w:t>
      </w:r>
      <w:proofErr w:type="spellStart"/>
      <w:r w:rsidRPr="005F702C">
        <w:rPr>
          <w:rFonts w:ascii="Garamond" w:hAnsi="Garamond"/>
          <w:sz w:val="24"/>
        </w:rPr>
        <w:t>modelling</w:t>
      </w:r>
      <w:proofErr w:type="spellEnd"/>
      <w:r w:rsidRPr="005F702C">
        <w:rPr>
          <w:rFonts w:ascii="Garamond" w:hAnsi="Garamond"/>
          <w:sz w:val="24"/>
        </w:rPr>
        <w:t xml:space="preserve"> </w:t>
      </w:r>
      <w:proofErr w:type="spellStart"/>
      <w:r w:rsidRPr="005F702C">
        <w:rPr>
          <w:rFonts w:ascii="Garamond" w:hAnsi="Garamond"/>
          <w:sz w:val="24"/>
        </w:rPr>
        <w:t>language</w:t>
      </w:r>
      <w:proofErr w:type="spellEnd"/>
      <w:r w:rsidR="008924D2">
        <w:rPr>
          <w:rFonts w:ascii="Garamond" w:hAnsi="Garamond"/>
          <w:sz w:val="24"/>
        </w:rPr>
        <w:t xml:space="preserve"> und </w:t>
      </w:r>
      <w:r w:rsidRPr="005F702C">
        <w:rPr>
          <w:rFonts w:ascii="Garamond" w:hAnsi="Garamond"/>
          <w:sz w:val="24"/>
        </w:rPr>
        <w:t>ist heute die dominieren</w:t>
      </w:r>
      <w:r>
        <w:rPr>
          <w:rFonts w:ascii="Garamond" w:hAnsi="Garamond"/>
          <w:sz w:val="24"/>
        </w:rPr>
        <w:t xml:space="preserve">de Sprache zur Modellierung von Software. </w:t>
      </w:r>
    </w:p>
    <w:p w:rsidR="00E2149C" w:rsidRPr="004D3DEB" w:rsidRDefault="00E2149C" w:rsidP="00E2149C">
      <w:pPr>
        <w:spacing w:after="0" w:line="240" w:lineRule="auto"/>
        <w:rPr>
          <w:rFonts w:ascii="Garamond" w:hAnsi="Garamond" w:cs="Arial"/>
          <w:sz w:val="24"/>
        </w:rPr>
      </w:pPr>
      <w:r w:rsidRPr="004D3DEB">
        <w:rPr>
          <w:rFonts w:ascii="Garamond" w:hAnsi="Garamond" w:cs="Arial"/>
          <w:sz w:val="24"/>
        </w:rPr>
        <w:t>Folgende statische Modellierungsdiagramme sind vorhanden:</w:t>
      </w:r>
    </w:p>
    <w:p w:rsidR="00E2149C" w:rsidRPr="005F702C" w:rsidRDefault="00E2149C" w:rsidP="00E2149C">
      <w:pPr>
        <w:pStyle w:val="Listenabsatz"/>
        <w:numPr>
          <w:ilvl w:val="0"/>
          <w:numId w:val="6"/>
        </w:numPr>
        <w:spacing w:after="0" w:line="240" w:lineRule="auto"/>
        <w:rPr>
          <w:rFonts w:ascii="Garamond" w:hAnsi="Garamond" w:cs="Arial"/>
          <w:sz w:val="24"/>
          <w:highlight w:val="yellow"/>
        </w:rPr>
      </w:pPr>
      <w:r w:rsidRPr="005F702C">
        <w:rPr>
          <w:rFonts w:ascii="Garamond" w:hAnsi="Garamond" w:cs="Arial"/>
          <w:sz w:val="24"/>
          <w:highlight w:val="yellow"/>
        </w:rPr>
        <w:t xml:space="preserve">Class </w:t>
      </w:r>
      <w:proofErr w:type="spellStart"/>
      <w:r w:rsidRPr="005F702C">
        <w:rPr>
          <w:rFonts w:ascii="Garamond" w:hAnsi="Garamond" w:cs="Arial"/>
          <w:sz w:val="24"/>
          <w:highlight w:val="yellow"/>
        </w:rPr>
        <w:t>Diagram</w:t>
      </w:r>
      <w:proofErr w:type="spellEnd"/>
      <w:r w:rsidRPr="005F702C">
        <w:rPr>
          <w:rFonts w:ascii="Garamond" w:hAnsi="Garamond" w:cs="Arial"/>
          <w:sz w:val="24"/>
          <w:highlight w:val="yellow"/>
        </w:rPr>
        <w:t xml:space="preserve"> (Klassendiagramm)</w:t>
      </w:r>
    </w:p>
    <w:p w:rsidR="00E2149C" w:rsidRPr="005F702C" w:rsidRDefault="00E2149C" w:rsidP="00E2149C">
      <w:pPr>
        <w:pStyle w:val="Listenabsatz"/>
        <w:numPr>
          <w:ilvl w:val="0"/>
          <w:numId w:val="6"/>
        </w:numPr>
        <w:spacing w:after="0" w:line="240" w:lineRule="auto"/>
        <w:rPr>
          <w:rFonts w:ascii="Garamond" w:hAnsi="Garamond" w:cs="Arial"/>
          <w:sz w:val="24"/>
          <w:highlight w:val="yellow"/>
        </w:rPr>
      </w:pPr>
      <w:proofErr w:type="spellStart"/>
      <w:r w:rsidRPr="005F702C">
        <w:rPr>
          <w:rFonts w:ascii="Garamond" w:hAnsi="Garamond" w:cs="Arial"/>
          <w:sz w:val="24"/>
          <w:highlight w:val="yellow"/>
        </w:rPr>
        <w:t>Object</w:t>
      </w:r>
      <w:proofErr w:type="spellEnd"/>
      <w:r w:rsidRPr="005F702C">
        <w:rPr>
          <w:rFonts w:ascii="Garamond" w:hAnsi="Garamond" w:cs="Arial"/>
          <w:sz w:val="24"/>
          <w:highlight w:val="yellow"/>
        </w:rPr>
        <w:t xml:space="preserve"> </w:t>
      </w:r>
      <w:proofErr w:type="spellStart"/>
      <w:r w:rsidRPr="005F702C">
        <w:rPr>
          <w:rFonts w:ascii="Garamond" w:hAnsi="Garamond" w:cs="Arial"/>
          <w:sz w:val="24"/>
          <w:highlight w:val="yellow"/>
        </w:rPr>
        <w:t>Diagram</w:t>
      </w:r>
      <w:proofErr w:type="spellEnd"/>
      <w:r w:rsidRPr="005F702C">
        <w:rPr>
          <w:rFonts w:ascii="Garamond" w:hAnsi="Garamond" w:cs="Arial"/>
          <w:sz w:val="24"/>
          <w:highlight w:val="yellow"/>
        </w:rPr>
        <w:t xml:space="preserve"> (Objektdiagramm)</w:t>
      </w:r>
    </w:p>
    <w:p w:rsidR="00E2149C" w:rsidRPr="005F702C" w:rsidRDefault="00E2149C" w:rsidP="00E2149C">
      <w:pPr>
        <w:pStyle w:val="Listenabsatz"/>
        <w:numPr>
          <w:ilvl w:val="0"/>
          <w:numId w:val="6"/>
        </w:numPr>
        <w:spacing w:after="0" w:line="240" w:lineRule="auto"/>
        <w:rPr>
          <w:rFonts w:ascii="Garamond" w:hAnsi="Garamond" w:cs="Arial"/>
          <w:sz w:val="24"/>
          <w:highlight w:val="yellow"/>
        </w:rPr>
      </w:pPr>
      <w:r w:rsidRPr="005F702C">
        <w:rPr>
          <w:rFonts w:ascii="Garamond" w:hAnsi="Garamond" w:cs="Arial"/>
          <w:sz w:val="24"/>
          <w:highlight w:val="yellow"/>
        </w:rPr>
        <w:t xml:space="preserve">Package </w:t>
      </w:r>
      <w:proofErr w:type="spellStart"/>
      <w:r w:rsidRPr="005F702C">
        <w:rPr>
          <w:rFonts w:ascii="Garamond" w:hAnsi="Garamond" w:cs="Arial"/>
          <w:sz w:val="24"/>
          <w:highlight w:val="yellow"/>
        </w:rPr>
        <w:t>Diagram</w:t>
      </w:r>
      <w:proofErr w:type="spellEnd"/>
      <w:r w:rsidRPr="005F702C">
        <w:rPr>
          <w:rFonts w:ascii="Garamond" w:hAnsi="Garamond" w:cs="Arial"/>
          <w:sz w:val="24"/>
          <w:highlight w:val="yellow"/>
        </w:rPr>
        <w:t xml:space="preserve"> (Paketdiagramm)</w:t>
      </w:r>
    </w:p>
    <w:p w:rsidR="00E2149C" w:rsidRPr="005F702C" w:rsidRDefault="00E2149C" w:rsidP="00E2149C">
      <w:pPr>
        <w:pStyle w:val="Listenabsatz"/>
        <w:numPr>
          <w:ilvl w:val="0"/>
          <w:numId w:val="6"/>
        </w:numPr>
        <w:spacing w:after="0" w:line="240" w:lineRule="auto"/>
        <w:rPr>
          <w:rFonts w:ascii="Garamond" w:hAnsi="Garamond" w:cs="Arial"/>
          <w:sz w:val="24"/>
          <w:highlight w:val="yellow"/>
        </w:rPr>
      </w:pPr>
      <w:proofErr w:type="spellStart"/>
      <w:r w:rsidRPr="005F702C">
        <w:rPr>
          <w:rFonts w:ascii="Garamond" w:hAnsi="Garamond" w:cs="Arial"/>
          <w:sz w:val="24"/>
          <w:highlight w:val="yellow"/>
        </w:rPr>
        <w:t>Component</w:t>
      </w:r>
      <w:proofErr w:type="spellEnd"/>
      <w:r w:rsidRPr="005F702C">
        <w:rPr>
          <w:rFonts w:ascii="Garamond" w:hAnsi="Garamond" w:cs="Arial"/>
          <w:sz w:val="24"/>
          <w:highlight w:val="yellow"/>
        </w:rPr>
        <w:t xml:space="preserve"> </w:t>
      </w:r>
      <w:proofErr w:type="spellStart"/>
      <w:r w:rsidRPr="005F702C">
        <w:rPr>
          <w:rFonts w:ascii="Garamond" w:hAnsi="Garamond" w:cs="Arial"/>
          <w:sz w:val="24"/>
          <w:highlight w:val="yellow"/>
        </w:rPr>
        <w:t>Diagram</w:t>
      </w:r>
      <w:proofErr w:type="spellEnd"/>
      <w:r w:rsidRPr="005F702C">
        <w:rPr>
          <w:rFonts w:ascii="Garamond" w:hAnsi="Garamond" w:cs="Arial"/>
          <w:sz w:val="24"/>
          <w:highlight w:val="yellow"/>
        </w:rPr>
        <w:t xml:space="preserve"> (Komponentendiagramm)</w:t>
      </w:r>
    </w:p>
    <w:p w:rsidR="00E2149C" w:rsidRPr="005F702C" w:rsidRDefault="00E2149C" w:rsidP="00E2149C">
      <w:pPr>
        <w:pStyle w:val="Listenabsatz"/>
        <w:numPr>
          <w:ilvl w:val="0"/>
          <w:numId w:val="6"/>
        </w:numPr>
        <w:spacing w:after="0" w:line="240" w:lineRule="auto"/>
        <w:rPr>
          <w:rFonts w:ascii="Garamond" w:hAnsi="Garamond" w:cs="Arial"/>
          <w:sz w:val="24"/>
          <w:highlight w:val="yellow"/>
        </w:rPr>
      </w:pPr>
      <w:r w:rsidRPr="005F702C">
        <w:rPr>
          <w:rFonts w:ascii="Garamond" w:hAnsi="Garamond" w:cs="Arial"/>
          <w:sz w:val="24"/>
          <w:highlight w:val="yellow"/>
        </w:rPr>
        <w:t xml:space="preserve">Composite </w:t>
      </w:r>
      <w:proofErr w:type="spellStart"/>
      <w:r w:rsidRPr="005F702C">
        <w:rPr>
          <w:rFonts w:ascii="Garamond" w:hAnsi="Garamond" w:cs="Arial"/>
          <w:sz w:val="24"/>
          <w:highlight w:val="yellow"/>
        </w:rPr>
        <w:t>Strucure</w:t>
      </w:r>
      <w:proofErr w:type="spellEnd"/>
      <w:r w:rsidRPr="005F702C">
        <w:rPr>
          <w:rFonts w:ascii="Garamond" w:hAnsi="Garamond" w:cs="Arial"/>
          <w:sz w:val="24"/>
          <w:highlight w:val="yellow"/>
        </w:rPr>
        <w:t xml:space="preserve"> </w:t>
      </w:r>
      <w:proofErr w:type="spellStart"/>
      <w:r w:rsidRPr="005F702C">
        <w:rPr>
          <w:rFonts w:ascii="Garamond" w:hAnsi="Garamond" w:cs="Arial"/>
          <w:sz w:val="24"/>
          <w:highlight w:val="yellow"/>
        </w:rPr>
        <w:t>Diagram</w:t>
      </w:r>
      <w:proofErr w:type="spellEnd"/>
      <w:r w:rsidRPr="005F702C">
        <w:rPr>
          <w:rFonts w:ascii="Garamond" w:hAnsi="Garamond" w:cs="Arial"/>
          <w:sz w:val="24"/>
          <w:highlight w:val="yellow"/>
        </w:rPr>
        <w:t xml:space="preserve"> (Kompositionsdiagramm)</w:t>
      </w:r>
    </w:p>
    <w:p w:rsidR="00E2149C" w:rsidRPr="005F702C" w:rsidRDefault="00E2149C" w:rsidP="00E2149C">
      <w:pPr>
        <w:pStyle w:val="Listenabsatz"/>
        <w:numPr>
          <w:ilvl w:val="0"/>
          <w:numId w:val="6"/>
        </w:numPr>
        <w:spacing w:after="0" w:line="240" w:lineRule="auto"/>
        <w:rPr>
          <w:rFonts w:ascii="Garamond" w:hAnsi="Garamond" w:cs="Arial"/>
          <w:sz w:val="24"/>
          <w:highlight w:val="yellow"/>
        </w:rPr>
      </w:pPr>
      <w:proofErr w:type="spellStart"/>
      <w:r w:rsidRPr="005F702C">
        <w:rPr>
          <w:rFonts w:ascii="Garamond" w:hAnsi="Garamond" w:cs="Arial"/>
          <w:sz w:val="24"/>
          <w:highlight w:val="yellow"/>
        </w:rPr>
        <w:t>Deployment</w:t>
      </w:r>
      <w:proofErr w:type="spellEnd"/>
      <w:r w:rsidRPr="005F702C">
        <w:rPr>
          <w:rFonts w:ascii="Garamond" w:hAnsi="Garamond" w:cs="Arial"/>
          <w:sz w:val="24"/>
          <w:highlight w:val="yellow"/>
        </w:rPr>
        <w:t xml:space="preserve"> </w:t>
      </w:r>
      <w:proofErr w:type="spellStart"/>
      <w:r w:rsidRPr="005F702C">
        <w:rPr>
          <w:rFonts w:ascii="Garamond" w:hAnsi="Garamond" w:cs="Arial"/>
          <w:sz w:val="24"/>
          <w:highlight w:val="yellow"/>
        </w:rPr>
        <w:t>Diagram</w:t>
      </w:r>
      <w:proofErr w:type="spellEnd"/>
      <w:r w:rsidRPr="005F702C">
        <w:rPr>
          <w:rFonts w:ascii="Garamond" w:hAnsi="Garamond" w:cs="Arial"/>
          <w:sz w:val="24"/>
          <w:highlight w:val="yellow"/>
        </w:rPr>
        <w:t xml:space="preserve"> (Verteilungsdiagramm)</w:t>
      </w:r>
    </w:p>
    <w:p w:rsidR="00E2149C" w:rsidRPr="004D3DEB" w:rsidRDefault="00E2149C" w:rsidP="00E2149C">
      <w:pPr>
        <w:spacing w:after="0" w:line="240" w:lineRule="auto"/>
        <w:rPr>
          <w:rFonts w:ascii="Garamond" w:hAnsi="Garamond" w:cs="Arial"/>
          <w:sz w:val="24"/>
        </w:rPr>
      </w:pPr>
    </w:p>
    <w:p w:rsidR="00E2149C" w:rsidRPr="004D3DEB" w:rsidRDefault="00E2149C" w:rsidP="00E2149C">
      <w:pPr>
        <w:spacing w:line="240" w:lineRule="auto"/>
        <w:rPr>
          <w:rFonts w:ascii="Garamond" w:hAnsi="Garamond"/>
          <w:b/>
          <w:color w:val="2E74B5" w:themeColor="accent1" w:themeShade="BF"/>
          <w:sz w:val="28"/>
          <w:szCs w:val="24"/>
        </w:rPr>
      </w:pPr>
      <w:bookmarkStart w:id="0" w:name="_Toc498431605"/>
      <w:r w:rsidRPr="004D3DEB">
        <w:rPr>
          <w:rFonts w:ascii="Garamond" w:hAnsi="Garamond"/>
          <w:b/>
          <w:sz w:val="28"/>
          <w:szCs w:val="24"/>
        </w:rPr>
        <w:t xml:space="preserve">Class </w:t>
      </w:r>
      <w:bookmarkEnd w:id="0"/>
      <w:proofErr w:type="spellStart"/>
      <w:r>
        <w:rPr>
          <w:rFonts w:ascii="Garamond" w:hAnsi="Garamond"/>
          <w:b/>
          <w:sz w:val="28"/>
          <w:szCs w:val="24"/>
        </w:rPr>
        <w:t>Diagram</w:t>
      </w:r>
      <w:proofErr w:type="spellEnd"/>
    </w:p>
    <w:p w:rsidR="00E2149C" w:rsidRPr="00BC5E25" w:rsidRDefault="00E2149C" w:rsidP="00E2149C">
      <w:pPr>
        <w:spacing w:after="0" w:line="240" w:lineRule="auto"/>
        <w:rPr>
          <w:rFonts w:ascii="Arial" w:hAnsi="Arial" w:cs="Arial"/>
          <w:color w:val="0563C1" w:themeColor="hyperlink"/>
          <w:sz w:val="24"/>
          <w:u w:val="single"/>
        </w:rPr>
      </w:pPr>
      <w:r w:rsidRPr="00875153">
        <w:rPr>
          <w:rFonts w:ascii="Arial" w:hAnsi="Arial" w:cs="Arial"/>
          <w:noProof/>
          <w:color w:val="0563C1" w:themeColor="hyperlink"/>
          <w:sz w:val="24"/>
          <w:lang w:val="de-DE" w:eastAsia="de-DE"/>
        </w:rPr>
        <w:drawing>
          <wp:inline distT="0" distB="0" distL="0" distR="0" wp14:anchorId="22E3A5F3" wp14:editId="12623053">
            <wp:extent cx="3010065" cy="1296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ssendiagramm_AttributeOperationen.png"/>
                    <pic:cNvPicPr/>
                  </pic:nvPicPr>
                  <pic:blipFill rotWithShape="1">
                    <a:blip r:embed="rId5">
                      <a:extLst>
                        <a:ext uri="{28A0092B-C50C-407E-A947-70E740481C1C}">
                          <a14:useLocalDpi xmlns:a14="http://schemas.microsoft.com/office/drawing/2010/main" val="0"/>
                        </a:ext>
                      </a:extLst>
                    </a:blip>
                    <a:srcRect l="2400" t="5517" r="1600" b="8965"/>
                    <a:stretch/>
                  </pic:blipFill>
                  <pic:spPr bwMode="auto">
                    <a:xfrm>
                      <a:off x="0" y="0"/>
                      <a:ext cx="3010065" cy="1296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4D3DEB" w:rsidRDefault="00E2149C" w:rsidP="00E2149C">
      <w:pPr>
        <w:pStyle w:val="berschrift3"/>
        <w:keepLines/>
        <w:numPr>
          <w:ilvl w:val="2"/>
          <w:numId w:val="0"/>
        </w:numPr>
        <w:suppressAutoHyphens w:val="0"/>
        <w:spacing w:before="40" w:after="0"/>
        <w:ind w:left="720" w:hanging="720"/>
        <w:jc w:val="left"/>
        <w:rPr>
          <w:rFonts w:ascii="Garamond" w:hAnsi="Garamond"/>
          <w:b/>
          <w:sz w:val="28"/>
        </w:rPr>
      </w:pPr>
      <w:bookmarkStart w:id="1" w:name="_Toc498431606"/>
      <w:r w:rsidRPr="00F81999">
        <w:rPr>
          <w:rFonts w:ascii="Garamond" w:hAnsi="Garamond"/>
          <w:b/>
          <w:sz w:val="28"/>
          <w:highlight w:val="yellow"/>
        </w:rPr>
        <w:t>Assoziation</w:t>
      </w:r>
      <w:bookmarkEnd w:id="1"/>
    </w:p>
    <w:p w:rsidR="00E2149C" w:rsidRPr="004D3DEB" w:rsidRDefault="00E2149C" w:rsidP="00E2149C">
      <w:pPr>
        <w:spacing w:after="0" w:line="240" w:lineRule="auto"/>
        <w:rPr>
          <w:rFonts w:ascii="Garamond" w:hAnsi="Garamond" w:cs="Arial"/>
          <w:sz w:val="24"/>
        </w:rPr>
      </w:pPr>
      <w:r w:rsidRPr="004D3DEB">
        <w:rPr>
          <w:rFonts w:ascii="Garamond" w:hAnsi="Garamond" w:cs="Arial"/>
          <w:sz w:val="24"/>
        </w:rPr>
        <w:t xml:space="preserve">Eine Assoziation modelliert eine Verbindung zwischen zwei Klassen. Jene zwei Klassen verbindet man mittels einer Linie, wobei zu beachten ist, dass man der Assoziation (Linie) einen </w:t>
      </w:r>
      <w:r w:rsidRPr="00F81999">
        <w:rPr>
          <w:rFonts w:ascii="Garamond" w:hAnsi="Garamond" w:cs="Arial"/>
          <w:sz w:val="24"/>
          <w:highlight w:val="yellow"/>
        </w:rPr>
        <w:t>Namen</w:t>
      </w:r>
      <w:r w:rsidRPr="004D3DEB">
        <w:rPr>
          <w:rFonts w:ascii="Garamond" w:hAnsi="Garamond" w:cs="Arial"/>
          <w:sz w:val="24"/>
        </w:rPr>
        <w:t xml:space="preserve"> zuweist. Der Name beschreibt die Assoziation und sollte idealerweise aus einem einzigen Verb bestehen. Außerdem sind an beiden Enden der Linie sogenannte Kardinalitäten hinzuzufügen.</w:t>
      </w:r>
    </w:p>
    <w:p w:rsidR="00E2149C" w:rsidRPr="004D3DEB" w:rsidRDefault="00E2149C" w:rsidP="00E2149C">
      <w:pPr>
        <w:spacing w:after="0" w:line="240" w:lineRule="auto"/>
        <w:rPr>
          <w:rFonts w:ascii="Garamond" w:hAnsi="Garamond" w:cs="Arial"/>
          <w:sz w:val="24"/>
        </w:rPr>
      </w:pPr>
    </w:p>
    <w:p w:rsidR="00E2149C" w:rsidRPr="00C71726" w:rsidRDefault="00E2149C" w:rsidP="00E2149C">
      <w:pPr>
        <w:pStyle w:val="berschrift4"/>
        <w:keepLines/>
        <w:numPr>
          <w:ilvl w:val="3"/>
          <w:numId w:val="0"/>
        </w:numPr>
        <w:suppressAutoHyphens w:val="0"/>
        <w:spacing w:before="40" w:after="0"/>
        <w:ind w:left="864" w:hanging="864"/>
        <w:jc w:val="left"/>
        <w:rPr>
          <w:rFonts w:ascii="Garamond" w:hAnsi="Garamond"/>
          <w:sz w:val="24"/>
        </w:rPr>
      </w:pPr>
      <w:r w:rsidRPr="00A55055">
        <w:rPr>
          <w:rFonts w:ascii="Garamond" w:hAnsi="Garamond"/>
          <w:sz w:val="24"/>
          <w:highlight w:val="yellow"/>
        </w:rPr>
        <w:lastRenderedPageBreak/>
        <w:t>Binäre</w:t>
      </w:r>
      <w:r w:rsidRPr="004D3DEB">
        <w:rPr>
          <w:rFonts w:ascii="Garamond" w:hAnsi="Garamond"/>
          <w:sz w:val="24"/>
        </w:rPr>
        <w:t xml:space="preserve"> </w:t>
      </w:r>
      <w:r w:rsidRPr="00A55055">
        <w:rPr>
          <w:rFonts w:ascii="Garamond" w:hAnsi="Garamond"/>
          <w:sz w:val="24"/>
          <w:highlight w:val="yellow"/>
        </w:rPr>
        <w:t>Assoziation</w:t>
      </w:r>
    </w:p>
    <w:p w:rsidR="00E2149C" w:rsidRPr="00C71726" w:rsidRDefault="00E2149C" w:rsidP="00E2149C">
      <w:pPr>
        <w:spacing w:after="0" w:line="240" w:lineRule="auto"/>
        <w:rPr>
          <w:rFonts w:ascii="Arial" w:hAnsi="Arial" w:cs="Arial"/>
          <w:sz w:val="24"/>
        </w:rPr>
      </w:pPr>
      <w:r>
        <w:rPr>
          <w:rFonts w:ascii="Arial" w:hAnsi="Arial" w:cs="Arial"/>
          <w:noProof/>
          <w:sz w:val="24"/>
          <w:lang w:val="de-DE" w:eastAsia="de-DE"/>
        </w:rPr>
        <w:drawing>
          <wp:inline distT="0" distB="0" distL="0" distR="0" wp14:anchorId="5BE499D9" wp14:editId="6BEEEE6C">
            <wp:extent cx="4304161" cy="1764000"/>
            <wp:effectExtent l="0" t="0" r="1270" b="825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lassendiagramm_Assoziation.png"/>
                    <pic:cNvPicPr/>
                  </pic:nvPicPr>
                  <pic:blipFill rotWithShape="1">
                    <a:blip r:embed="rId6">
                      <a:extLst>
                        <a:ext uri="{28A0092B-C50C-407E-A947-70E740481C1C}">
                          <a14:useLocalDpi xmlns:a14="http://schemas.microsoft.com/office/drawing/2010/main" val="0"/>
                        </a:ext>
                      </a:extLst>
                    </a:blip>
                    <a:srcRect l="1569" t="4300" r="2788" b="3467"/>
                    <a:stretch/>
                  </pic:blipFill>
                  <pic:spPr bwMode="auto">
                    <a:xfrm>
                      <a:off x="0" y="0"/>
                      <a:ext cx="4304161" cy="1764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4D3DEB" w:rsidRDefault="00E2149C" w:rsidP="00E2149C">
      <w:pPr>
        <w:spacing w:after="0" w:line="240" w:lineRule="auto"/>
        <w:rPr>
          <w:rFonts w:ascii="Garamond" w:hAnsi="Garamond" w:cs="Arial"/>
          <w:sz w:val="24"/>
        </w:rPr>
      </w:pPr>
      <w:r w:rsidRPr="004D3DEB">
        <w:rPr>
          <w:rFonts w:ascii="Garamond" w:hAnsi="Garamond" w:cs="Arial"/>
          <w:sz w:val="24"/>
        </w:rPr>
        <w:t>Verbindung zwischen genau zwei Klassen.</w:t>
      </w:r>
    </w:p>
    <w:p w:rsidR="00E2149C" w:rsidRPr="004D3DEB" w:rsidRDefault="00E2149C" w:rsidP="00E2149C">
      <w:pPr>
        <w:spacing w:after="0" w:line="240" w:lineRule="auto"/>
        <w:rPr>
          <w:rFonts w:ascii="Garamond" w:hAnsi="Garamond" w:cs="Arial"/>
          <w:sz w:val="24"/>
        </w:rPr>
      </w:pPr>
      <w:r>
        <w:rPr>
          <w:rFonts w:ascii="Garamond" w:hAnsi="Garamond" w:cs="Arial"/>
          <w:sz w:val="24"/>
        </w:rPr>
        <w:t xml:space="preserve"> </w:t>
      </w:r>
    </w:p>
    <w:p w:rsidR="00E2149C" w:rsidRPr="00C71726" w:rsidRDefault="00E2149C" w:rsidP="00E2149C">
      <w:pPr>
        <w:pStyle w:val="berschrift4"/>
        <w:keepLines/>
        <w:numPr>
          <w:ilvl w:val="3"/>
          <w:numId w:val="0"/>
        </w:numPr>
        <w:suppressAutoHyphens w:val="0"/>
        <w:spacing w:before="40" w:after="0"/>
        <w:ind w:left="864" w:hanging="864"/>
        <w:jc w:val="left"/>
        <w:rPr>
          <w:rFonts w:ascii="Garamond" w:hAnsi="Garamond"/>
          <w:sz w:val="24"/>
        </w:rPr>
      </w:pPr>
      <w:r w:rsidRPr="00A55055">
        <w:rPr>
          <w:rFonts w:ascii="Garamond" w:hAnsi="Garamond"/>
          <w:sz w:val="24"/>
          <w:highlight w:val="yellow"/>
        </w:rPr>
        <w:t>Unäre</w:t>
      </w:r>
      <w:r w:rsidRPr="004D3DEB">
        <w:rPr>
          <w:rFonts w:ascii="Garamond" w:hAnsi="Garamond"/>
          <w:sz w:val="24"/>
        </w:rPr>
        <w:t xml:space="preserve"> </w:t>
      </w:r>
      <w:r w:rsidRPr="00A55055">
        <w:rPr>
          <w:rFonts w:ascii="Garamond" w:hAnsi="Garamond"/>
          <w:sz w:val="24"/>
          <w:highlight w:val="yellow"/>
        </w:rPr>
        <w:t>Assoziation</w:t>
      </w:r>
    </w:p>
    <w:p w:rsidR="00E2149C" w:rsidRDefault="00E2149C" w:rsidP="00E2149C">
      <w:pPr>
        <w:spacing w:after="0" w:line="240" w:lineRule="auto"/>
        <w:rPr>
          <w:rFonts w:ascii="Arial" w:hAnsi="Arial" w:cs="Arial"/>
          <w:sz w:val="24"/>
        </w:rPr>
      </w:pPr>
      <w:r>
        <w:rPr>
          <w:rFonts w:ascii="Arial" w:hAnsi="Arial" w:cs="Arial"/>
          <w:noProof/>
          <w:sz w:val="24"/>
          <w:lang w:val="de-DE" w:eastAsia="de-DE"/>
        </w:rPr>
        <w:drawing>
          <wp:inline distT="0" distB="0" distL="0" distR="0" wp14:anchorId="483DA835" wp14:editId="006AE694">
            <wp:extent cx="1785306" cy="1440000"/>
            <wp:effectExtent l="0" t="0" r="5715" b="825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lassendiagramm_AssoziationUnär.png"/>
                    <pic:cNvPicPr/>
                  </pic:nvPicPr>
                  <pic:blipFill rotWithShape="1">
                    <a:blip r:embed="rId7">
                      <a:extLst>
                        <a:ext uri="{28A0092B-C50C-407E-A947-70E740481C1C}">
                          <a14:useLocalDpi xmlns:a14="http://schemas.microsoft.com/office/drawing/2010/main" val="0"/>
                        </a:ext>
                      </a:extLst>
                    </a:blip>
                    <a:srcRect l="11475" t="13931" r="11075" b="8060"/>
                    <a:stretch/>
                  </pic:blipFill>
                  <pic:spPr bwMode="auto">
                    <a:xfrm>
                      <a:off x="0" y="0"/>
                      <a:ext cx="1785306" cy="1440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4D3DEB" w:rsidRDefault="00E2149C" w:rsidP="00E2149C">
      <w:pPr>
        <w:spacing w:after="0" w:line="240" w:lineRule="auto"/>
        <w:rPr>
          <w:rFonts w:ascii="Garamond" w:hAnsi="Garamond" w:cs="Arial"/>
          <w:sz w:val="24"/>
        </w:rPr>
      </w:pPr>
      <w:r w:rsidRPr="004D3DEB">
        <w:rPr>
          <w:rFonts w:ascii="Garamond" w:hAnsi="Garamond" w:cs="Arial"/>
          <w:sz w:val="24"/>
        </w:rPr>
        <w:t xml:space="preserve">Die Assoziation ist </w:t>
      </w:r>
      <w:r w:rsidRPr="00A55055">
        <w:rPr>
          <w:rFonts w:ascii="Garamond" w:hAnsi="Garamond" w:cs="Arial"/>
          <w:sz w:val="24"/>
          <w:highlight w:val="yellow"/>
        </w:rPr>
        <w:t>rekursiv</w:t>
      </w:r>
      <w:r w:rsidRPr="004D3DEB">
        <w:rPr>
          <w:rFonts w:ascii="Garamond" w:hAnsi="Garamond" w:cs="Arial"/>
          <w:sz w:val="24"/>
        </w:rPr>
        <w:t xml:space="preserve"> und anhand des Namens erkennt man, dass eine Person mit einer anderen Person verbunden sein kann, weil man ja möglicherweise die Eltern oder das Kind modellieren möchte.</w:t>
      </w:r>
    </w:p>
    <w:p w:rsidR="00E2149C" w:rsidRPr="004D3DEB" w:rsidRDefault="00E2149C" w:rsidP="00E2149C">
      <w:pPr>
        <w:spacing w:after="0" w:line="240" w:lineRule="auto"/>
        <w:rPr>
          <w:rFonts w:ascii="Garamond" w:hAnsi="Garamond" w:cs="Arial"/>
          <w:sz w:val="24"/>
        </w:rPr>
      </w:pPr>
    </w:p>
    <w:p w:rsidR="00E2149C" w:rsidRPr="0029635C" w:rsidRDefault="00E2149C" w:rsidP="00E2149C">
      <w:pPr>
        <w:pStyle w:val="berschrift4"/>
        <w:keepLines/>
        <w:numPr>
          <w:ilvl w:val="3"/>
          <w:numId w:val="0"/>
        </w:numPr>
        <w:suppressAutoHyphens w:val="0"/>
        <w:spacing w:before="40" w:after="0"/>
        <w:ind w:left="864" w:hanging="864"/>
        <w:jc w:val="left"/>
        <w:rPr>
          <w:rFonts w:ascii="Garamond" w:hAnsi="Garamond"/>
          <w:sz w:val="24"/>
        </w:rPr>
      </w:pPr>
      <w:r w:rsidRPr="0029635C">
        <w:rPr>
          <w:rFonts w:ascii="Garamond" w:hAnsi="Garamond"/>
          <w:sz w:val="24"/>
        </w:rPr>
        <w:t>N</w:t>
      </w:r>
      <w:r w:rsidRPr="00A55055">
        <w:rPr>
          <w:rFonts w:ascii="Garamond" w:hAnsi="Garamond"/>
          <w:sz w:val="24"/>
          <w:highlight w:val="yellow"/>
        </w:rPr>
        <w:t>-</w:t>
      </w:r>
      <w:proofErr w:type="spellStart"/>
      <w:r w:rsidRPr="00A55055">
        <w:rPr>
          <w:rFonts w:ascii="Garamond" w:hAnsi="Garamond"/>
          <w:sz w:val="24"/>
          <w:highlight w:val="yellow"/>
        </w:rPr>
        <w:t>äre</w:t>
      </w:r>
      <w:proofErr w:type="spellEnd"/>
      <w:r w:rsidRPr="00A55055">
        <w:rPr>
          <w:rFonts w:ascii="Garamond" w:hAnsi="Garamond"/>
          <w:sz w:val="24"/>
          <w:highlight w:val="yellow"/>
        </w:rPr>
        <w:t xml:space="preserve"> Assoziation</w:t>
      </w:r>
    </w:p>
    <w:p w:rsidR="00E2149C" w:rsidRPr="0029635C" w:rsidRDefault="00E2149C" w:rsidP="00E2149C">
      <w:pPr>
        <w:spacing w:after="0" w:line="240" w:lineRule="auto"/>
        <w:rPr>
          <w:rFonts w:ascii="Garamond" w:hAnsi="Garamond" w:cs="Arial"/>
          <w:sz w:val="24"/>
        </w:rPr>
      </w:pPr>
      <w:r w:rsidRPr="0029635C">
        <w:rPr>
          <w:rFonts w:ascii="Garamond" w:hAnsi="Garamond" w:cs="Arial"/>
          <w:sz w:val="24"/>
        </w:rPr>
        <w:t>Bei dieser Assoziationsvariante muss es mehr als zwei beteiligte Klassen geben. Man beschreibt alle Klassen mit der Kardinalität 1 bis auf eine einzige, um die Kardinalität der verbliebenen Klasse herauszufinden. Dieses Szenario wiederholt man solange, bis jede Klasse einmal an der Reihe war. Anschließend fasst man die Ergebnisse in einem Klassendiagramm zusammen, d.h. man schreibt zu jeder Klasse die Kardinalität, die man vorher herausgefunden hat.</w:t>
      </w:r>
    </w:p>
    <w:p w:rsidR="00E2149C" w:rsidRDefault="00E2149C" w:rsidP="00E2149C">
      <w:pPr>
        <w:spacing w:after="0" w:line="240" w:lineRule="auto"/>
        <w:rPr>
          <w:rFonts w:ascii="Arial" w:hAnsi="Arial" w:cs="Arial"/>
          <w:noProof/>
          <w:sz w:val="24"/>
          <w:lang w:eastAsia="de-AT"/>
        </w:rPr>
      </w:pPr>
    </w:p>
    <w:p w:rsidR="00E2149C" w:rsidRDefault="00E2149C" w:rsidP="00E2149C">
      <w:pPr>
        <w:spacing w:after="0" w:line="240" w:lineRule="auto"/>
        <w:rPr>
          <w:rFonts w:ascii="Arial" w:hAnsi="Arial" w:cs="Arial"/>
          <w:noProof/>
          <w:sz w:val="24"/>
          <w:lang w:eastAsia="de-AT"/>
        </w:rPr>
      </w:pPr>
      <w:r>
        <w:rPr>
          <w:rFonts w:ascii="Arial" w:hAnsi="Arial" w:cs="Arial"/>
          <w:noProof/>
          <w:sz w:val="24"/>
          <w:lang w:val="de-DE" w:eastAsia="de-DE"/>
        </w:rPr>
        <w:drawing>
          <wp:inline distT="0" distB="0" distL="0" distR="0" wp14:anchorId="201C6FC5" wp14:editId="7DF88E4A">
            <wp:extent cx="2501920" cy="18000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lassendiagramm_AssoziationNär.png"/>
                    <pic:cNvPicPr/>
                  </pic:nvPicPr>
                  <pic:blipFill rotWithShape="1">
                    <a:blip r:embed="rId8">
                      <a:extLst>
                        <a:ext uri="{28A0092B-C50C-407E-A947-70E740481C1C}">
                          <a14:useLocalDpi xmlns:a14="http://schemas.microsoft.com/office/drawing/2010/main" val="0"/>
                        </a:ext>
                      </a:extLst>
                    </a:blip>
                    <a:srcRect l="12743" t="18103" r="13888" b="18385"/>
                    <a:stretch/>
                  </pic:blipFill>
                  <pic:spPr bwMode="auto">
                    <a:xfrm>
                      <a:off x="0" y="0"/>
                      <a:ext cx="2501920" cy="1800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cs="Arial"/>
          <w:noProof/>
          <w:sz w:val="24"/>
          <w:lang w:eastAsia="de-AT"/>
        </w:rPr>
      </w:pPr>
      <w:r w:rsidRPr="0029635C">
        <w:rPr>
          <w:rFonts w:ascii="Garamond" w:hAnsi="Garamond" w:cs="Arial"/>
          <w:noProof/>
          <w:sz w:val="24"/>
          <w:lang w:eastAsia="de-AT"/>
        </w:rPr>
        <w:t>In diesem Fall lautet die dazugehörige Fragestellung: 1 Fahrer liefert mit 1 LKW an 1 Kunden wie viele Produkte?</w:t>
      </w:r>
    </w:p>
    <w:p w:rsidR="00E2149C" w:rsidRPr="0029635C" w:rsidRDefault="00E2149C" w:rsidP="00E2149C">
      <w:pPr>
        <w:spacing w:after="0" w:line="240" w:lineRule="auto"/>
        <w:rPr>
          <w:rFonts w:ascii="Garamond" w:hAnsi="Garamond" w:cs="Arial"/>
          <w:noProof/>
          <w:sz w:val="24"/>
          <w:lang w:eastAsia="de-AT"/>
        </w:rPr>
      </w:pPr>
    </w:p>
    <w:p w:rsidR="00E2149C" w:rsidRPr="0029635C" w:rsidRDefault="00E2149C" w:rsidP="00E2149C">
      <w:pPr>
        <w:pStyle w:val="berschrift4"/>
        <w:keepLines/>
        <w:numPr>
          <w:ilvl w:val="3"/>
          <w:numId w:val="0"/>
        </w:numPr>
        <w:suppressAutoHyphens w:val="0"/>
        <w:spacing w:before="40"/>
        <w:ind w:left="864" w:hanging="864"/>
        <w:jc w:val="left"/>
        <w:rPr>
          <w:rFonts w:ascii="Garamond" w:hAnsi="Garamond"/>
          <w:sz w:val="24"/>
        </w:rPr>
      </w:pPr>
      <w:proofErr w:type="spellStart"/>
      <w:r w:rsidRPr="00A55055">
        <w:rPr>
          <w:rFonts w:ascii="Garamond" w:hAnsi="Garamond"/>
          <w:sz w:val="24"/>
          <w:highlight w:val="yellow"/>
        </w:rPr>
        <w:lastRenderedPageBreak/>
        <w:t>Multiplicity</w:t>
      </w:r>
      <w:proofErr w:type="spellEnd"/>
    </w:p>
    <w:p w:rsidR="00E2149C" w:rsidRDefault="00E2149C" w:rsidP="00E2149C">
      <w:pPr>
        <w:spacing w:after="0" w:line="240" w:lineRule="auto"/>
        <w:rPr>
          <w:rFonts w:ascii="Arial" w:hAnsi="Arial" w:cs="Arial"/>
          <w:sz w:val="24"/>
        </w:rPr>
      </w:pPr>
      <w:r>
        <w:rPr>
          <w:rFonts w:ascii="Arial" w:hAnsi="Arial" w:cs="Arial"/>
          <w:noProof/>
          <w:sz w:val="24"/>
          <w:lang w:val="de-DE" w:eastAsia="de-DE"/>
        </w:rPr>
        <w:drawing>
          <wp:inline distT="0" distB="0" distL="0" distR="0" wp14:anchorId="43779B4A" wp14:editId="5E8D456A">
            <wp:extent cx="3816000" cy="1359722"/>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014" t="2868" r="5087" b="2485"/>
                    <a:stretch/>
                  </pic:blipFill>
                  <pic:spPr bwMode="auto">
                    <a:xfrm>
                      <a:off x="0" y="0"/>
                      <a:ext cx="3816000" cy="1359722"/>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cs="Arial"/>
          <w:sz w:val="24"/>
        </w:rPr>
      </w:pPr>
    </w:p>
    <w:p w:rsidR="00E2149C" w:rsidRPr="0029635C" w:rsidRDefault="00E2149C" w:rsidP="00E2149C">
      <w:pPr>
        <w:spacing w:after="0" w:line="240" w:lineRule="auto"/>
        <w:rPr>
          <w:rFonts w:ascii="Garamond" w:hAnsi="Garamond" w:cs="Arial"/>
          <w:sz w:val="24"/>
        </w:rPr>
      </w:pPr>
      <w:r w:rsidRPr="0029635C">
        <w:rPr>
          <w:rFonts w:ascii="Garamond" w:hAnsi="Garamond" w:cs="Arial"/>
          <w:sz w:val="24"/>
        </w:rPr>
        <w:t xml:space="preserve">Diese </w:t>
      </w:r>
      <w:r>
        <w:rPr>
          <w:rFonts w:ascii="Garamond" w:hAnsi="Garamond" w:cs="Arial"/>
          <w:sz w:val="24"/>
        </w:rPr>
        <w:t>steht</w:t>
      </w:r>
      <w:r w:rsidRPr="0029635C">
        <w:rPr>
          <w:rFonts w:ascii="Garamond" w:hAnsi="Garamond" w:cs="Arial"/>
          <w:sz w:val="24"/>
        </w:rPr>
        <w:t xml:space="preserve"> an, wie viele Objekte die Klasse 1 von der Klasse 2 besitzen kann bzw. umgekehrt.</w:t>
      </w:r>
    </w:p>
    <w:p w:rsidR="00E2149C" w:rsidRPr="0029635C" w:rsidRDefault="00E2149C" w:rsidP="00E2149C">
      <w:pPr>
        <w:spacing w:after="0" w:line="240" w:lineRule="auto"/>
        <w:rPr>
          <w:rFonts w:ascii="Garamond" w:hAnsi="Garamond" w:cs="Arial"/>
          <w:sz w:val="24"/>
        </w:rPr>
      </w:pPr>
    </w:p>
    <w:p w:rsidR="00E2149C" w:rsidRPr="0029635C" w:rsidRDefault="00E2149C" w:rsidP="00E2149C">
      <w:pPr>
        <w:spacing w:after="0" w:line="240" w:lineRule="auto"/>
        <w:rPr>
          <w:rFonts w:ascii="Garamond" w:hAnsi="Garamond" w:cs="Arial"/>
          <w:sz w:val="24"/>
        </w:rPr>
      </w:pPr>
      <w:r w:rsidRPr="0029635C">
        <w:rPr>
          <w:rFonts w:ascii="Garamond" w:hAnsi="Garamond" w:cs="Arial"/>
          <w:sz w:val="24"/>
        </w:rPr>
        <w:t>Beispiele:</w:t>
      </w:r>
    </w:p>
    <w:p w:rsidR="00E2149C" w:rsidRPr="0029635C" w:rsidRDefault="00E2149C" w:rsidP="00E2149C">
      <w:pPr>
        <w:pStyle w:val="Listenabsatz"/>
        <w:numPr>
          <w:ilvl w:val="0"/>
          <w:numId w:val="8"/>
        </w:numPr>
        <w:spacing w:after="0" w:line="240" w:lineRule="auto"/>
        <w:rPr>
          <w:rFonts w:ascii="Garamond" w:hAnsi="Garamond" w:cs="Arial"/>
          <w:sz w:val="24"/>
        </w:rPr>
      </w:pPr>
      <w:r w:rsidRPr="0029635C">
        <w:rPr>
          <w:rFonts w:ascii="Garamond" w:hAnsi="Garamond" w:cs="Arial"/>
          <w:sz w:val="24"/>
        </w:rPr>
        <w:t>1 =&gt; Objekt1 kann nur ein Objekt von Objekt 2 besitzen</w:t>
      </w:r>
    </w:p>
    <w:p w:rsidR="00E2149C" w:rsidRPr="0029635C" w:rsidRDefault="00E2149C" w:rsidP="00E2149C">
      <w:pPr>
        <w:pStyle w:val="Listenabsatz"/>
        <w:numPr>
          <w:ilvl w:val="0"/>
          <w:numId w:val="8"/>
        </w:numPr>
        <w:spacing w:after="0" w:line="240" w:lineRule="auto"/>
        <w:rPr>
          <w:rFonts w:ascii="Garamond" w:hAnsi="Garamond" w:cs="Arial"/>
          <w:sz w:val="24"/>
        </w:rPr>
      </w:pPr>
      <w:r w:rsidRPr="0029635C">
        <w:rPr>
          <w:rFonts w:ascii="Garamond" w:hAnsi="Garamond" w:cs="Arial"/>
          <w:sz w:val="24"/>
        </w:rPr>
        <w:t>0…2 =&gt; 0 bis 2 Objekte</w:t>
      </w:r>
    </w:p>
    <w:p w:rsidR="00E2149C" w:rsidRPr="0029635C" w:rsidRDefault="00E2149C" w:rsidP="00E2149C">
      <w:pPr>
        <w:pStyle w:val="Listenabsatz"/>
        <w:numPr>
          <w:ilvl w:val="0"/>
          <w:numId w:val="8"/>
        </w:numPr>
        <w:spacing w:after="0" w:line="240" w:lineRule="auto"/>
        <w:rPr>
          <w:rFonts w:ascii="Garamond" w:hAnsi="Garamond" w:cs="Arial"/>
          <w:sz w:val="24"/>
        </w:rPr>
      </w:pPr>
      <w:r w:rsidRPr="0029635C">
        <w:rPr>
          <w:rFonts w:ascii="Garamond" w:hAnsi="Garamond" w:cs="Arial"/>
          <w:sz w:val="24"/>
        </w:rPr>
        <w:t>* =&gt; 0 bis n Objekte</w:t>
      </w:r>
    </w:p>
    <w:p w:rsidR="00E2149C" w:rsidRPr="0029635C" w:rsidRDefault="00E2149C" w:rsidP="00E2149C">
      <w:pPr>
        <w:pStyle w:val="Listenabsatz"/>
        <w:numPr>
          <w:ilvl w:val="0"/>
          <w:numId w:val="8"/>
        </w:numPr>
        <w:spacing w:after="0" w:line="240" w:lineRule="auto"/>
        <w:rPr>
          <w:rFonts w:ascii="Garamond" w:hAnsi="Garamond" w:cs="Arial"/>
          <w:sz w:val="24"/>
        </w:rPr>
      </w:pPr>
      <w:r w:rsidRPr="0029635C">
        <w:rPr>
          <w:rFonts w:ascii="Garamond" w:hAnsi="Garamond" w:cs="Arial"/>
          <w:sz w:val="24"/>
        </w:rPr>
        <w:t>2…* =&gt; 2 bis n Objekte</w:t>
      </w:r>
    </w:p>
    <w:p w:rsidR="00E2149C" w:rsidRPr="0029635C" w:rsidRDefault="00E2149C" w:rsidP="00E2149C">
      <w:pPr>
        <w:pStyle w:val="Listenabsatz"/>
        <w:numPr>
          <w:ilvl w:val="0"/>
          <w:numId w:val="8"/>
        </w:numPr>
        <w:spacing w:after="0" w:line="240" w:lineRule="auto"/>
        <w:rPr>
          <w:rFonts w:ascii="Garamond" w:hAnsi="Garamond" w:cs="Arial"/>
          <w:sz w:val="24"/>
        </w:rPr>
      </w:pPr>
      <w:r w:rsidRPr="0029635C">
        <w:rPr>
          <w:rFonts w:ascii="Garamond" w:hAnsi="Garamond" w:cs="Arial"/>
          <w:sz w:val="24"/>
        </w:rPr>
        <w:t>3 =&gt; genau 3 Objekte</w:t>
      </w:r>
    </w:p>
    <w:p w:rsidR="00E2149C" w:rsidRPr="0029635C" w:rsidRDefault="00E2149C" w:rsidP="00E2149C">
      <w:pPr>
        <w:spacing w:after="0" w:line="240" w:lineRule="auto"/>
        <w:rPr>
          <w:rFonts w:ascii="Garamond" w:hAnsi="Garamond" w:cs="Arial"/>
          <w:sz w:val="24"/>
        </w:rPr>
      </w:pPr>
    </w:p>
    <w:p w:rsidR="00E2149C" w:rsidRPr="0029635C" w:rsidRDefault="00E2149C" w:rsidP="00E2149C">
      <w:pPr>
        <w:pStyle w:val="berschrift4"/>
        <w:keepLines/>
        <w:numPr>
          <w:ilvl w:val="3"/>
          <w:numId w:val="0"/>
        </w:numPr>
        <w:suppressAutoHyphens w:val="0"/>
        <w:spacing w:before="0" w:after="0"/>
        <w:ind w:left="864" w:hanging="864"/>
        <w:jc w:val="left"/>
        <w:rPr>
          <w:rFonts w:ascii="Garamond" w:hAnsi="Garamond"/>
          <w:sz w:val="24"/>
        </w:rPr>
      </w:pPr>
      <w:r w:rsidRPr="00A55055">
        <w:rPr>
          <w:rFonts w:ascii="Garamond" w:hAnsi="Garamond"/>
          <w:sz w:val="24"/>
          <w:highlight w:val="yellow"/>
        </w:rPr>
        <w:t>Rolle</w:t>
      </w:r>
    </w:p>
    <w:p w:rsidR="00E2149C" w:rsidRPr="0029635C" w:rsidRDefault="00E2149C" w:rsidP="00E2149C">
      <w:pPr>
        <w:spacing w:after="0" w:line="240" w:lineRule="auto"/>
        <w:rPr>
          <w:rFonts w:ascii="Garamond" w:hAnsi="Garamond" w:cs="Arial"/>
          <w:sz w:val="24"/>
        </w:rPr>
      </w:pPr>
      <w:r w:rsidRPr="0029635C">
        <w:rPr>
          <w:rFonts w:ascii="Garamond" w:hAnsi="Garamond" w:cs="Arial"/>
          <w:sz w:val="24"/>
        </w:rPr>
        <w:t>Optional kann man noch Rollen vergeben. Sie kommen üblicherweise zum Einsatz, wenn es mehrere Assoziationen gibt und man diese beschreibt.</w:t>
      </w:r>
    </w:p>
    <w:p w:rsidR="00E2149C" w:rsidRPr="006D18DB" w:rsidRDefault="00E2149C" w:rsidP="00E2149C">
      <w:pPr>
        <w:spacing w:after="0" w:line="240" w:lineRule="auto"/>
        <w:rPr>
          <w:rFonts w:ascii="Garamond" w:hAnsi="Garamond" w:cs="Arial"/>
          <w:sz w:val="24"/>
        </w:rPr>
      </w:pPr>
    </w:p>
    <w:p w:rsidR="00E2149C" w:rsidRPr="001E69C1" w:rsidRDefault="00E2149C" w:rsidP="00E2149C">
      <w:pPr>
        <w:spacing w:after="0" w:line="240" w:lineRule="auto"/>
        <w:rPr>
          <w:rFonts w:ascii="Arial" w:hAnsi="Arial" w:cs="Arial"/>
          <w:sz w:val="24"/>
        </w:rPr>
      </w:pPr>
      <w:r>
        <w:rPr>
          <w:rFonts w:ascii="Arial" w:hAnsi="Arial" w:cs="Arial"/>
          <w:noProof/>
          <w:sz w:val="24"/>
          <w:lang w:val="de-DE" w:eastAsia="de-DE"/>
        </w:rPr>
        <w:drawing>
          <wp:inline distT="0" distB="0" distL="0" distR="0" wp14:anchorId="6CACE40C" wp14:editId="3FB599D2">
            <wp:extent cx="3312000" cy="1500374"/>
            <wp:effectExtent l="0" t="0" r="3175"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lassendiagramm_Rolle.png"/>
                    <pic:cNvPicPr/>
                  </pic:nvPicPr>
                  <pic:blipFill rotWithShape="1">
                    <a:blip r:embed="rId10">
                      <a:extLst>
                        <a:ext uri="{28A0092B-C50C-407E-A947-70E740481C1C}">
                          <a14:useLocalDpi xmlns:a14="http://schemas.microsoft.com/office/drawing/2010/main" val="0"/>
                        </a:ext>
                      </a:extLst>
                    </a:blip>
                    <a:srcRect l="9479" t="3022" r="1113" b="53272"/>
                    <a:stretch/>
                  </pic:blipFill>
                  <pic:spPr bwMode="auto">
                    <a:xfrm>
                      <a:off x="0" y="0"/>
                      <a:ext cx="3312000" cy="1500374"/>
                    </a:xfrm>
                    <a:prstGeom prst="rect">
                      <a:avLst/>
                    </a:prstGeom>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Arial" w:hAnsi="Arial" w:cs="Arial"/>
          <w:sz w:val="24"/>
        </w:rPr>
      </w:pPr>
    </w:p>
    <w:p w:rsidR="00E2149C" w:rsidRPr="0029635C" w:rsidRDefault="00E2149C" w:rsidP="00E2149C">
      <w:pPr>
        <w:pStyle w:val="berschrift3"/>
        <w:keepLines/>
        <w:numPr>
          <w:ilvl w:val="2"/>
          <w:numId w:val="0"/>
        </w:numPr>
        <w:suppressAutoHyphens w:val="0"/>
        <w:spacing w:before="0" w:after="0"/>
        <w:ind w:left="720" w:hanging="720"/>
        <w:jc w:val="left"/>
        <w:rPr>
          <w:rFonts w:ascii="Garamond" w:hAnsi="Garamond"/>
          <w:b/>
        </w:rPr>
      </w:pPr>
      <w:bookmarkStart w:id="2" w:name="_Toc498431607"/>
      <w:r w:rsidRPr="00A55055">
        <w:rPr>
          <w:rFonts w:ascii="Garamond" w:hAnsi="Garamond"/>
          <w:b/>
          <w:highlight w:val="yellow"/>
        </w:rPr>
        <w:t>Geltungsbereich</w:t>
      </w:r>
      <w:bookmarkEnd w:id="2"/>
      <w:r>
        <w:rPr>
          <w:rFonts w:ascii="Garamond" w:hAnsi="Garamond"/>
          <w:b/>
        </w:rPr>
        <w:t xml:space="preserve"> (</w:t>
      </w:r>
      <w:r w:rsidRPr="00A55055">
        <w:rPr>
          <w:rFonts w:ascii="Garamond" w:hAnsi="Garamond"/>
          <w:b/>
          <w:highlight w:val="yellow"/>
        </w:rPr>
        <w:t>Privacy</w:t>
      </w:r>
      <w:r>
        <w:rPr>
          <w:rFonts w:ascii="Garamond" w:hAnsi="Garamond"/>
          <w:b/>
        </w:rPr>
        <w:t>)</w:t>
      </w:r>
    </w:p>
    <w:p w:rsidR="00E2149C" w:rsidRPr="0029635C" w:rsidRDefault="00E2149C" w:rsidP="00E2149C">
      <w:pPr>
        <w:spacing w:after="0" w:line="240" w:lineRule="auto"/>
        <w:rPr>
          <w:rFonts w:ascii="Garamond" w:hAnsi="Garamond" w:cs="Arial"/>
          <w:sz w:val="24"/>
          <w:szCs w:val="24"/>
        </w:rPr>
      </w:pPr>
      <w:r w:rsidRPr="0029635C">
        <w:rPr>
          <w:rFonts w:ascii="Garamond" w:hAnsi="Garamond" w:cs="Arial"/>
          <w:sz w:val="24"/>
          <w:szCs w:val="24"/>
        </w:rPr>
        <w:t>Der Geltungsbereich von Operationen und Attributen wird wie folgt gekennzeichnet:</w:t>
      </w:r>
    </w:p>
    <w:p w:rsidR="00E2149C" w:rsidRPr="0029635C" w:rsidRDefault="00E2149C" w:rsidP="00E2149C">
      <w:pPr>
        <w:pStyle w:val="Listenabsatz"/>
        <w:numPr>
          <w:ilvl w:val="0"/>
          <w:numId w:val="7"/>
        </w:numPr>
        <w:spacing w:after="0" w:line="240" w:lineRule="auto"/>
        <w:rPr>
          <w:rFonts w:ascii="Garamond" w:hAnsi="Garamond" w:cs="Arial"/>
          <w:sz w:val="24"/>
          <w:szCs w:val="24"/>
        </w:rPr>
      </w:pPr>
      <w:r w:rsidRPr="0029635C">
        <w:rPr>
          <w:rFonts w:ascii="Garamond" w:hAnsi="Garamond" w:cs="Arial"/>
          <w:sz w:val="24"/>
          <w:szCs w:val="24"/>
        </w:rPr>
        <w:t>„+“ für </w:t>
      </w:r>
      <w:proofErr w:type="spellStart"/>
      <w:r w:rsidR="00D659B9">
        <w:fldChar w:fldCharType="begin"/>
      </w:r>
      <w:r w:rsidR="00D659B9">
        <w:instrText xml:space="preserve"> HYPERLINK "https://de.wikipedia.org/w/index.php?title=Public&amp;action=edit&amp;redlink=1" \o "Public (Seite nicht vorhanden)" </w:instrText>
      </w:r>
      <w:r w:rsidR="00D659B9">
        <w:fldChar w:fldCharType="separate"/>
      </w:r>
      <w:r w:rsidRPr="0029635C">
        <w:rPr>
          <w:rFonts w:ascii="Garamond" w:hAnsi="Garamond"/>
          <w:sz w:val="24"/>
          <w:szCs w:val="24"/>
        </w:rPr>
        <w:t>public</w:t>
      </w:r>
      <w:proofErr w:type="spellEnd"/>
      <w:r w:rsidR="00D659B9">
        <w:rPr>
          <w:rFonts w:ascii="Garamond" w:hAnsi="Garamond"/>
          <w:sz w:val="24"/>
          <w:szCs w:val="24"/>
        </w:rPr>
        <w:fldChar w:fldCharType="end"/>
      </w:r>
      <w:r w:rsidRPr="0029635C">
        <w:rPr>
          <w:rFonts w:ascii="Garamond" w:hAnsi="Garamond" w:cs="Arial"/>
          <w:sz w:val="24"/>
          <w:szCs w:val="24"/>
        </w:rPr>
        <w:t> – unbeschränkter Zugriff</w:t>
      </w:r>
    </w:p>
    <w:p w:rsidR="00E2149C" w:rsidRPr="0029635C" w:rsidRDefault="00E2149C" w:rsidP="00E2149C">
      <w:pPr>
        <w:pStyle w:val="Listenabsatz"/>
        <w:numPr>
          <w:ilvl w:val="0"/>
          <w:numId w:val="7"/>
        </w:numPr>
        <w:spacing w:after="0" w:line="240" w:lineRule="auto"/>
        <w:rPr>
          <w:rFonts w:ascii="Garamond" w:hAnsi="Garamond" w:cs="Arial"/>
          <w:sz w:val="24"/>
          <w:szCs w:val="24"/>
        </w:rPr>
      </w:pPr>
      <w:r w:rsidRPr="0029635C">
        <w:rPr>
          <w:rFonts w:ascii="Garamond" w:hAnsi="Garamond" w:cs="Arial"/>
          <w:sz w:val="24"/>
          <w:szCs w:val="24"/>
        </w:rPr>
        <w:t>„#“ für </w:t>
      </w:r>
      <w:proofErr w:type="spellStart"/>
      <w:r w:rsidR="00D659B9">
        <w:fldChar w:fldCharType="begin"/>
      </w:r>
      <w:r w:rsidR="00D659B9">
        <w:instrText xml:space="preserve"> HYPERLINK "https://de.wikipedia.org/w/index.php?title=Protected&amp;action=edit&amp;redlink=1" \o "Protected (Seite nicht vorhanden)" </w:instrText>
      </w:r>
      <w:r w:rsidR="00D659B9">
        <w:fldChar w:fldCharType="separate"/>
      </w:r>
      <w:r w:rsidRPr="0029635C">
        <w:rPr>
          <w:rFonts w:ascii="Garamond" w:hAnsi="Garamond"/>
          <w:sz w:val="24"/>
          <w:szCs w:val="24"/>
        </w:rPr>
        <w:t>protected</w:t>
      </w:r>
      <w:proofErr w:type="spellEnd"/>
      <w:r w:rsidR="00D659B9">
        <w:rPr>
          <w:rFonts w:ascii="Garamond" w:hAnsi="Garamond"/>
          <w:sz w:val="24"/>
          <w:szCs w:val="24"/>
        </w:rPr>
        <w:fldChar w:fldCharType="end"/>
      </w:r>
      <w:r w:rsidRPr="0029635C">
        <w:rPr>
          <w:rFonts w:ascii="Garamond" w:hAnsi="Garamond" w:cs="Arial"/>
          <w:sz w:val="24"/>
          <w:szCs w:val="24"/>
        </w:rPr>
        <w:t xml:space="preserve"> – Zugriff nur von der Klasse sowie von Unterklassen (Klassen, die </w:t>
      </w:r>
      <w:proofErr w:type="spellStart"/>
      <w:r w:rsidRPr="0029635C">
        <w:rPr>
          <w:rFonts w:ascii="Garamond" w:hAnsi="Garamond" w:cs="Arial"/>
          <w:sz w:val="24"/>
          <w:szCs w:val="24"/>
        </w:rPr>
        <w:t>erben</w:t>
      </w:r>
      <w:proofErr w:type="spellEnd"/>
      <w:r w:rsidRPr="0029635C">
        <w:rPr>
          <w:rFonts w:ascii="Garamond" w:hAnsi="Garamond" w:cs="Arial"/>
          <w:sz w:val="24"/>
          <w:szCs w:val="24"/>
        </w:rPr>
        <w:t>)</w:t>
      </w:r>
    </w:p>
    <w:p w:rsidR="00E2149C" w:rsidRPr="0029635C" w:rsidRDefault="00E2149C" w:rsidP="00E2149C">
      <w:pPr>
        <w:pStyle w:val="Listenabsatz"/>
        <w:numPr>
          <w:ilvl w:val="0"/>
          <w:numId w:val="7"/>
        </w:numPr>
        <w:spacing w:after="0" w:line="240" w:lineRule="auto"/>
        <w:rPr>
          <w:rFonts w:ascii="Garamond" w:hAnsi="Garamond" w:cs="Arial"/>
          <w:sz w:val="24"/>
          <w:szCs w:val="24"/>
        </w:rPr>
      </w:pPr>
      <w:r w:rsidRPr="0029635C">
        <w:rPr>
          <w:rFonts w:ascii="Garamond" w:hAnsi="Garamond" w:cs="Arial"/>
          <w:sz w:val="24"/>
          <w:szCs w:val="24"/>
        </w:rPr>
        <w:t>„−“ für </w:t>
      </w:r>
      <w:hyperlink r:id="rId11" w:tooltip="Private (Informationstechnik) (Seite nicht vorhanden)" w:history="1">
        <w:r w:rsidRPr="0029635C">
          <w:rPr>
            <w:rFonts w:ascii="Garamond" w:hAnsi="Garamond"/>
            <w:sz w:val="24"/>
            <w:szCs w:val="24"/>
          </w:rPr>
          <w:t>private</w:t>
        </w:r>
      </w:hyperlink>
      <w:r w:rsidRPr="0029635C">
        <w:rPr>
          <w:rFonts w:ascii="Garamond" w:hAnsi="Garamond" w:cs="Arial"/>
          <w:sz w:val="24"/>
          <w:szCs w:val="24"/>
        </w:rPr>
        <w:t> – nur die Klasse selbst kann es sehen</w:t>
      </w:r>
    </w:p>
    <w:p w:rsidR="00E2149C" w:rsidRPr="0029635C" w:rsidRDefault="00E2149C" w:rsidP="00E2149C">
      <w:pPr>
        <w:pStyle w:val="Listenabsatz"/>
        <w:numPr>
          <w:ilvl w:val="0"/>
          <w:numId w:val="7"/>
        </w:numPr>
        <w:spacing w:after="0" w:line="240" w:lineRule="auto"/>
        <w:rPr>
          <w:rFonts w:ascii="Garamond" w:hAnsi="Garamond" w:cs="Arial"/>
          <w:sz w:val="24"/>
          <w:szCs w:val="24"/>
        </w:rPr>
      </w:pPr>
      <w:r w:rsidRPr="0029635C">
        <w:rPr>
          <w:rFonts w:ascii="Garamond" w:hAnsi="Garamond" w:cs="Arial"/>
          <w:sz w:val="24"/>
          <w:szCs w:val="24"/>
        </w:rPr>
        <w:t>„~“ für </w:t>
      </w:r>
      <w:proofErr w:type="spellStart"/>
      <w:r w:rsidR="00D659B9">
        <w:fldChar w:fldCharType="begin"/>
      </w:r>
      <w:r w:rsidR="00D659B9">
        <w:instrText xml:space="preserve"> HYPERLINK "https://de.wikipedia.org/w/index.php?title=Package_(Sichtbarkeit)&amp;action=edit&amp;redlink=1" \o "Package (Sichtbarkeit) (Seite nicht vorhanden)" </w:instrText>
      </w:r>
      <w:r w:rsidR="00D659B9">
        <w:fldChar w:fldCharType="separate"/>
      </w:r>
      <w:r w:rsidRPr="0029635C">
        <w:rPr>
          <w:rFonts w:ascii="Garamond" w:hAnsi="Garamond"/>
          <w:sz w:val="24"/>
          <w:szCs w:val="24"/>
        </w:rPr>
        <w:t>package</w:t>
      </w:r>
      <w:proofErr w:type="spellEnd"/>
      <w:r w:rsidR="00D659B9">
        <w:rPr>
          <w:rFonts w:ascii="Garamond" w:hAnsi="Garamond"/>
          <w:sz w:val="24"/>
          <w:szCs w:val="24"/>
        </w:rPr>
        <w:fldChar w:fldCharType="end"/>
      </w:r>
      <w:r w:rsidRPr="0029635C">
        <w:rPr>
          <w:rFonts w:ascii="Garamond" w:hAnsi="Garamond" w:cs="Arial"/>
          <w:sz w:val="24"/>
          <w:szCs w:val="24"/>
        </w:rPr>
        <w:t> – innerhalb des Pakets sichtbar (nur in wenigen Programmiersprachen, etwa Java und C#, implementierbar)</w:t>
      </w:r>
    </w:p>
    <w:p w:rsidR="00E2149C" w:rsidRPr="0029635C" w:rsidRDefault="00E2149C" w:rsidP="00E2149C">
      <w:pPr>
        <w:spacing w:after="0" w:line="240" w:lineRule="auto"/>
        <w:rPr>
          <w:rFonts w:ascii="Garamond" w:hAnsi="Garamond" w:cs="Arial"/>
          <w:sz w:val="24"/>
          <w:szCs w:val="24"/>
        </w:rPr>
      </w:pPr>
    </w:p>
    <w:p w:rsidR="00E2149C" w:rsidRPr="002B390C" w:rsidRDefault="00E2149C" w:rsidP="00E2149C">
      <w:pPr>
        <w:spacing w:after="0" w:line="240" w:lineRule="auto"/>
        <w:rPr>
          <w:rFonts w:ascii="Garamond" w:hAnsi="Garamond"/>
          <w:b/>
          <w:sz w:val="24"/>
        </w:rPr>
      </w:pPr>
      <w:bookmarkStart w:id="3" w:name="_Toc498431608"/>
      <w:r w:rsidRPr="00A55055">
        <w:rPr>
          <w:rFonts w:ascii="Garamond" w:hAnsi="Garamond"/>
          <w:b/>
          <w:sz w:val="24"/>
          <w:highlight w:val="yellow"/>
        </w:rPr>
        <w:t>Abstrakte</w:t>
      </w:r>
      <w:r w:rsidRPr="002B390C">
        <w:rPr>
          <w:rFonts w:ascii="Garamond" w:hAnsi="Garamond"/>
          <w:b/>
          <w:sz w:val="24"/>
        </w:rPr>
        <w:t xml:space="preserve"> </w:t>
      </w:r>
      <w:r w:rsidRPr="00A55055">
        <w:rPr>
          <w:rFonts w:ascii="Garamond" w:hAnsi="Garamond"/>
          <w:b/>
          <w:sz w:val="24"/>
          <w:highlight w:val="yellow"/>
        </w:rPr>
        <w:t>Klassen</w:t>
      </w:r>
      <w:bookmarkEnd w:id="3"/>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 xml:space="preserve">Abstrakte Klassen besitzen </w:t>
      </w:r>
      <w:r w:rsidRPr="00A55055">
        <w:rPr>
          <w:rFonts w:ascii="Garamond" w:hAnsi="Garamond" w:cs="Arial"/>
          <w:sz w:val="24"/>
          <w:highlight w:val="yellow"/>
        </w:rPr>
        <w:t>normale</w:t>
      </w:r>
      <w:r w:rsidRPr="002B390C">
        <w:rPr>
          <w:rFonts w:ascii="Garamond" w:hAnsi="Garamond" w:cs="Arial"/>
          <w:sz w:val="24"/>
        </w:rPr>
        <w:t xml:space="preserve"> </w:t>
      </w:r>
      <w:r w:rsidRPr="00A55055">
        <w:rPr>
          <w:rFonts w:ascii="Garamond" w:hAnsi="Garamond" w:cs="Arial"/>
          <w:sz w:val="24"/>
          <w:highlight w:val="yellow"/>
        </w:rPr>
        <w:t>Attribute</w:t>
      </w:r>
      <w:r w:rsidRPr="002B390C">
        <w:rPr>
          <w:rFonts w:ascii="Garamond" w:hAnsi="Garamond" w:cs="Arial"/>
          <w:sz w:val="24"/>
        </w:rPr>
        <w:t xml:space="preserve"> und </w:t>
      </w:r>
      <w:r w:rsidRPr="00A55055">
        <w:rPr>
          <w:rFonts w:ascii="Garamond" w:hAnsi="Garamond" w:cs="Arial"/>
          <w:sz w:val="24"/>
          <w:highlight w:val="yellow"/>
        </w:rPr>
        <w:t>abstrakte</w:t>
      </w:r>
      <w:r w:rsidRPr="002B390C">
        <w:rPr>
          <w:rFonts w:ascii="Garamond" w:hAnsi="Garamond" w:cs="Arial"/>
          <w:sz w:val="24"/>
        </w:rPr>
        <w:t xml:space="preserve"> </w:t>
      </w:r>
      <w:r w:rsidRPr="00A55055">
        <w:rPr>
          <w:rFonts w:ascii="Garamond" w:hAnsi="Garamond" w:cs="Arial"/>
          <w:sz w:val="24"/>
          <w:highlight w:val="yellow"/>
        </w:rPr>
        <w:t>Methoden</w:t>
      </w:r>
      <w:r w:rsidRPr="002B390C">
        <w:rPr>
          <w:rFonts w:ascii="Garamond" w:hAnsi="Garamond" w:cs="Arial"/>
          <w:sz w:val="24"/>
        </w:rPr>
        <w:t>, die mit dem Schlüsselwort „</w:t>
      </w:r>
      <w:proofErr w:type="spellStart"/>
      <w:r w:rsidRPr="00A55055">
        <w:rPr>
          <w:rFonts w:ascii="Garamond" w:hAnsi="Garamond" w:cs="Arial"/>
          <w:sz w:val="24"/>
          <w:highlight w:val="yellow"/>
        </w:rPr>
        <w:t>abstract</w:t>
      </w:r>
      <w:proofErr w:type="spellEnd"/>
      <w:r w:rsidRPr="002B390C">
        <w:rPr>
          <w:rFonts w:ascii="Garamond" w:hAnsi="Garamond" w:cs="Arial"/>
          <w:sz w:val="24"/>
        </w:rPr>
        <w:t xml:space="preserve">“ gekennzeichnet sind. Allerdings müssen nicht alle Methoden in dieser Klasse abstrakt sein. Sobald mindestens eine Methode abstrakt ist, muss die ganze Klasse als solche deklariert sein. Man muss beachten, dass von </w:t>
      </w:r>
      <w:r w:rsidRPr="00A55055">
        <w:rPr>
          <w:rFonts w:ascii="Garamond" w:hAnsi="Garamond" w:cs="Arial"/>
          <w:sz w:val="24"/>
          <w:highlight w:val="yellow"/>
        </w:rPr>
        <w:t>abstrakten</w:t>
      </w:r>
      <w:r w:rsidRPr="002B390C">
        <w:rPr>
          <w:rFonts w:ascii="Garamond" w:hAnsi="Garamond" w:cs="Arial"/>
          <w:sz w:val="24"/>
        </w:rPr>
        <w:t xml:space="preserve"> Klassen </w:t>
      </w:r>
      <w:r w:rsidRPr="00A55055">
        <w:rPr>
          <w:rFonts w:ascii="Garamond" w:hAnsi="Garamond" w:cs="Arial"/>
          <w:sz w:val="24"/>
          <w:highlight w:val="yellow"/>
        </w:rPr>
        <w:t>keine</w:t>
      </w:r>
      <w:r w:rsidRPr="002B390C">
        <w:rPr>
          <w:rFonts w:ascii="Garamond" w:hAnsi="Garamond" w:cs="Arial"/>
          <w:sz w:val="24"/>
        </w:rPr>
        <w:t xml:space="preserve"> </w:t>
      </w:r>
      <w:r w:rsidRPr="00A55055">
        <w:rPr>
          <w:rFonts w:ascii="Garamond" w:hAnsi="Garamond" w:cs="Arial"/>
          <w:sz w:val="24"/>
          <w:highlight w:val="yellow"/>
        </w:rPr>
        <w:t>Instanz</w:t>
      </w:r>
      <w:r w:rsidRPr="002B390C">
        <w:rPr>
          <w:rFonts w:ascii="Garamond" w:hAnsi="Garamond" w:cs="Arial"/>
          <w:sz w:val="24"/>
        </w:rPr>
        <w:t xml:space="preserve"> angelegt werden kann, weil nicht alle Methoden implementiert sind. Abstrakte Methode </w:t>
      </w:r>
      <w:r w:rsidRPr="00A55055">
        <w:rPr>
          <w:rFonts w:ascii="Garamond" w:hAnsi="Garamond" w:cs="Arial"/>
          <w:sz w:val="24"/>
          <w:highlight w:val="yellow"/>
        </w:rPr>
        <w:t>implementiert</w:t>
      </w:r>
      <w:r w:rsidRPr="002B390C">
        <w:rPr>
          <w:rFonts w:ascii="Garamond" w:hAnsi="Garamond" w:cs="Arial"/>
          <w:sz w:val="24"/>
        </w:rPr>
        <w:t xml:space="preserve"> man </w:t>
      </w:r>
      <w:r w:rsidRPr="00A55055">
        <w:rPr>
          <w:rFonts w:ascii="Garamond" w:hAnsi="Garamond" w:cs="Arial"/>
          <w:sz w:val="24"/>
          <w:highlight w:val="yellow"/>
        </w:rPr>
        <w:t>üblicherweise</w:t>
      </w:r>
      <w:r w:rsidRPr="002B390C">
        <w:rPr>
          <w:rFonts w:ascii="Garamond" w:hAnsi="Garamond" w:cs="Arial"/>
          <w:sz w:val="24"/>
        </w:rPr>
        <w:t xml:space="preserve"> in </w:t>
      </w:r>
      <w:r w:rsidRPr="00A55055">
        <w:rPr>
          <w:rFonts w:ascii="Garamond" w:hAnsi="Garamond" w:cs="Arial"/>
          <w:sz w:val="24"/>
          <w:highlight w:val="yellow"/>
        </w:rPr>
        <w:t>Subklassen</w:t>
      </w:r>
      <w:r w:rsidRPr="002B390C">
        <w:rPr>
          <w:rFonts w:ascii="Garamond" w:hAnsi="Garamond" w:cs="Arial"/>
          <w:sz w:val="24"/>
        </w:rPr>
        <w:t>. Zu jenen Klassen schreibt man oberhalb des Klassennamens das Wort „</w:t>
      </w:r>
      <w:proofErr w:type="spellStart"/>
      <w:r w:rsidRPr="002B390C">
        <w:rPr>
          <w:rFonts w:ascii="Garamond" w:hAnsi="Garamond" w:cs="Arial"/>
          <w:sz w:val="24"/>
        </w:rPr>
        <w:t>abstract</w:t>
      </w:r>
      <w:proofErr w:type="spellEnd"/>
      <w:r w:rsidRPr="002B390C">
        <w:rPr>
          <w:rFonts w:ascii="Garamond" w:hAnsi="Garamond" w:cs="Arial"/>
          <w:sz w:val="24"/>
        </w:rPr>
        <w:t>“ in doppelter Spitzklammer. Alternativ kann der Klassenname auch kursiv geschrieben werden, wenn dies gut erkennbar ist.</w:t>
      </w:r>
    </w:p>
    <w:p w:rsidR="00E2149C" w:rsidRPr="00AD0FF8"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noProof/>
          <w:sz w:val="24"/>
          <w:lang w:val="de-DE" w:eastAsia="de-DE"/>
        </w:rPr>
        <w:drawing>
          <wp:inline distT="0" distB="0" distL="0" distR="0" wp14:anchorId="34DAD1B3" wp14:editId="49AB93A6">
            <wp:extent cx="3386808" cy="3312000"/>
            <wp:effectExtent l="0" t="0" r="4445" b="317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lassendiagramm_Abstrakt.png"/>
                    <pic:cNvPicPr/>
                  </pic:nvPicPr>
                  <pic:blipFill rotWithShape="1">
                    <a:blip r:embed="rId12">
                      <a:extLst>
                        <a:ext uri="{28A0092B-C50C-407E-A947-70E740481C1C}">
                          <a14:useLocalDpi xmlns:a14="http://schemas.microsoft.com/office/drawing/2010/main" val="0"/>
                        </a:ext>
                      </a:extLst>
                    </a:blip>
                    <a:srcRect l="1254" t="1274" r="365" b="850"/>
                    <a:stretch/>
                  </pic:blipFill>
                  <pic:spPr bwMode="auto">
                    <a:xfrm>
                      <a:off x="0" y="0"/>
                      <a:ext cx="3386808" cy="3312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b/>
          <w:sz w:val="24"/>
        </w:rPr>
      </w:pPr>
      <w:r w:rsidRPr="00A55055">
        <w:rPr>
          <w:rFonts w:ascii="Garamond" w:hAnsi="Garamond"/>
          <w:b/>
          <w:sz w:val="24"/>
          <w:highlight w:val="yellow"/>
        </w:rPr>
        <w:t>Interface</w:t>
      </w:r>
    </w:p>
    <w:p w:rsidR="00E2149C" w:rsidRDefault="00E2149C" w:rsidP="00E2149C">
      <w:pPr>
        <w:spacing w:after="0" w:line="240" w:lineRule="auto"/>
        <w:rPr>
          <w:rFonts w:ascii="Garamond" w:hAnsi="Garamond" w:cs="Arial"/>
          <w:sz w:val="24"/>
        </w:rPr>
      </w:pPr>
      <w:r w:rsidRPr="002B390C">
        <w:rPr>
          <w:rFonts w:ascii="Garamond" w:hAnsi="Garamond" w:cs="Arial"/>
          <w:sz w:val="24"/>
        </w:rPr>
        <w:t xml:space="preserve">Eine Schnittstelle wird gleich wie eine Klasse mit einem Rechteck dargestellt, zur Unterscheidung aber mit dem Schlüsselwort „interface“ in doppelter Spitzklammer gekennzeichnet. </w:t>
      </w:r>
      <w:r w:rsidRPr="00A55055">
        <w:rPr>
          <w:rFonts w:ascii="Garamond" w:hAnsi="Garamond" w:cs="Arial"/>
          <w:sz w:val="24"/>
          <w:highlight w:val="yellow"/>
        </w:rPr>
        <w:t>In dieser Klasse gibt es nur die Signaturen der Methoden</w:t>
      </w:r>
      <w:r w:rsidRPr="002B390C">
        <w:rPr>
          <w:rFonts w:ascii="Garamond" w:hAnsi="Garamond" w:cs="Arial"/>
          <w:sz w:val="24"/>
        </w:rPr>
        <w:t xml:space="preserve">. </w:t>
      </w:r>
      <w:r w:rsidRPr="00A55055">
        <w:rPr>
          <w:rFonts w:ascii="Garamond" w:hAnsi="Garamond" w:cs="Arial"/>
          <w:sz w:val="24"/>
          <w:highlight w:val="yellow"/>
        </w:rPr>
        <w:t>Implementiert werden diese in Subklassen, wobei dabei alle Methoden zu implementieren sind</w:t>
      </w:r>
      <w:r w:rsidRPr="002B390C">
        <w:rPr>
          <w:rFonts w:ascii="Garamond" w:hAnsi="Garamond" w:cs="Arial"/>
          <w:sz w:val="24"/>
        </w:rPr>
        <w:t>.</w:t>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noProof/>
          <w:sz w:val="24"/>
          <w:lang w:val="de-DE" w:eastAsia="de-DE"/>
        </w:rPr>
        <w:drawing>
          <wp:inline distT="0" distB="0" distL="0" distR="0" wp14:anchorId="564C160E" wp14:editId="3FF6ED41">
            <wp:extent cx="2933910" cy="1548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lassendiagramm_Interface.png"/>
                    <pic:cNvPicPr/>
                  </pic:nvPicPr>
                  <pic:blipFill rotWithShape="1">
                    <a:blip r:embed="rId13">
                      <a:extLst>
                        <a:ext uri="{28A0092B-C50C-407E-A947-70E740481C1C}">
                          <a14:useLocalDpi xmlns:a14="http://schemas.microsoft.com/office/drawing/2010/main" val="0"/>
                        </a:ext>
                      </a:extLst>
                    </a:blip>
                    <a:srcRect l="1600" r="1866" b="3291"/>
                    <a:stretch/>
                  </pic:blipFill>
                  <pic:spPr bwMode="auto">
                    <a:xfrm>
                      <a:off x="0" y="0"/>
                      <a:ext cx="2933910" cy="1548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B390C" w:rsidRDefault="00E2149C" w:rsidP="00E2149C">
      <w:pPr>
        <w:pStyle w:val="berschrift3"/>
        <w:keepLines/>
        <w:numPr>
          <w:ilvl w:val="2"/>
          <w:numId w:val="0"/>
        </w:numPr>
        <w:suppressAutoHyphens w:val="0"/>
        <w:spacing w:before="40" w:after="0"/>
        <w:ind w:left="720" w:hanging="720"/>
        <w:jc w:val="left"/>
        <w:rPr>
          <w:rFonts w:ascii="Garamond" w:eastAsiaTheme="minorHAnsi" w:hAnsi="Garamond"/>
          <w:b/>
          <w:bCs w:val="0"/>
          <w:color w:val="auto"/>
          <w:szCs w:val="22"/>
          <w:lang w:val="de-AT" w:eastAsia="en-US"/>
        </w:rPr>
      </w:pPr>
      <w:bookmarkStart w:id="4" w:name="_Toc498431610"/>
      <w:r w:rsidRPr="002B390C">
        <w:rPr>
          <w:rFonts w:ascii="Garamond" w:eastAsiaTheme="minorHAnsi" w:hAnsi="Garamond"/>
          <w:b/>
          <w:bCs w:val="0"/>
          <w:color w:val="auto"/>
          <w:szCs w:val="22"/>
          <w:lang w:val="de-AT" w:eastAsia="en-US"/>
        </w:rPr>
        <w:t>Generalisierung und Spezialisierung</w:t>
      </w:r>
      <w:bookmarkEnd w:id="4"/>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 xml:space="preserve">Eine Spezialisierung ist die </w:t>
      </w:r>
      <w:r w:rsidRPr="00D7132D">
        <w:rPr>
          <w:rFonts w:ascii="Garamond" w:hAnsi="Garamond" w:cs="Arial"/>
          <w:sz w:val="24"/>
          <w:highlight w:val="yellow"/>
        </w:rPr>
        <w:t>Ableitung einer Subklasse von einer Superklasse</w:t>
      </w:r>
      <w:r w:rsidRPr="002B390C">
        <w:rPr>
          <w:rFonts w:ascii="Garamond" w:hAnsi="Garamond" w:cs="Arial"/>
          <w:sz w:val="24"/>
        </w:rPr>
        <w:t xml:space="preserve">, d.h. die Subklasse hat die Attribute und Methoden der Superklasse und eventuell noch weitere Elemente. Bei der Generalisierung lagert man </w:t>
      </w:r>
      <w:r w:rsidRPr="00D7132D">
        <w:rPr>
          <w:rFonts w:ascii="Garamond" w:hAnsi="Garamond" w:cs="Arial"/>
          <w:sz w:val="24"/>
          <w:highlight w:val="yellow"/>
        </w:rPr>
        <w:t>gemeinsame Attribute und Methoden von mehreren Klassen in eine Superklasse aus und lässt die Subklassen davon erben.</w:t>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Eine Generalisierung/Spezialisierung in der UML ist eine gerichtete Beziehung zwischen einer generelleren und einer spezielleren Klasse. Attribute und Operationen der Mutterklasse sind somit auch in der Subklasse. Man sagt, dass die speziellere Klasse sie von der generelleren Klasse „erbt“ oder „ableitet“.</w:t>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Eine Generalisierung wird als durchgezogene Linie zwischen den beiden beteiligten Klassen dargestellt. Auf der Seite der Mutterklasse zeichnet man eine geschlossene, nicht ausgefüllte Pfeilspitze. In gängigen objektorientierten Programmiersprachen entspricht dies dem Konzept der Vererbung.</w:t>
      </w:r>
    </w:p>
    <w:p w:rsidR="00E2149C" w:rsidRPr="002B390C" w:rsidRDefault="00E2149C" w:rsidP="00E2149C">
      <w:pPr>
        <w:spacing w:after="0" w:line="240" w:lineRule="auto"/>
        <w:rPr>
          <w:rFonts w:ascii="Garamond" w:hAnsi="Garamond" w:cs="Arial"/>
          <w:sz w:val="24"/>
        </w:rPr>
      </w:pPr>
    </w:p>
    <w:p w:rsidR="00E2149C" w:rsidRDefault="00E2149C" w:rsidP="00E2149C">
      <w:pPr>
        <w:spacing w:after="0" w:line="240" w:lineRule="auto"/>
        <w:rPr>
          <w:rFonts w:ascii="Garamond" w:hAnsi="Garamond" w:cs="Arial"/>
          <w:sz w:val="24"/>
        </w:rPr>
      </w:pPr>
      <w:r w:rsidRPr="002B390C">
        <w:rPr>
          <w:rFonts w:ascii="Garamond" w:hAnsi="Garamond" w:cs="Arial"/>
          <w:sz w:val="24"/>
        </w:rPr>
        <w:lastRenderedPageBreak/>
        <w:t>Hilfestellung: Spezialisierte Klasse „</w:t>
      </w:r>
      <w:proofErr w:type="spellStart"/>
      <w:r w:rsidRPr="002B390C">
        <w:rPr>
          <w:rFonts w:ascii="Garamond" w:hAnsi="Garamond" w:cs="Arial"/>
          <w:sz w:val="24"/>
        </w:rPr>
        <w:t>is</w:t>
      </w:r>
      <w:proofErr w:type="spellEnd"/>
      <w:r w:rsidRPr="002B390C">
        <w:rPr>
          <w:rFonts w:ascii="Garamond" w:hAnsi="Garamond" w:cs="Arial"/>
          <w:sz w:val="24"/>
        </w:rPr>
        <w:t xml:space="preserve"> a“ Superklasse (z.B.: Privatkunde „</w:t>
      </w:r>
      <w:proofErr w:type="spellStart"/>
      <w:r w:rsidRPr="002B390C">
        <w:rPr>
          <w:rFonts w:ascii="Garamond" w:hAnsi="Garamond" w:cs="Arial"/>
          <w:sz w:val="24"/>
        </w:rPr>
        <w:t>is</w:t>
      </w:r>
      <w:proofErr w:type="spellEnd"/>
      <w:r w:rsidRPr="002B390C">
        <w:rPr>
          <w:rFonts w:ascii="Garamond" w:hAnsi="Garamond" w:cs="Arial"/>
          <w:sz w:val="24"/>
        </w:rPr>
        <w:t xml:space="preserve"> a“ Person).</w:t>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noProof/>
          <w:sz w:val="24"/>
          <w:lang w:val="de-DE" w:eastAsia="de-DE"/>
        </w:rPr>
        <w:drawing>
          <wp:inline distT="0" distB="0" distL="0" distR="0" wp14:anchorId="7EF8AC1A" wp14:editId="24EF6B51">
            <wp:extent cx="2664000" cy="2363831"/>
            <wp:effectExtent l="0" t="0" r="317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lassendiagramm_Generalisierung.png"/>
                    <pic:cNvPicPr/>
                  </pic:nvPicPr>
                  <pic:blipFill rotWithShape="1">
                    <a:blip r:embed="rId14">
                      <a:extLst>
                        <a:ext uri="{28A0092B-C50C-407E-A947-70E740481C1C}">
                          <a14:useLocalDpi xmlns:a14="http://schemas.microsoft.com/office/drawing/2010/main" val="0"/>
                        </a:ext>
                      </a:extLst>
                    </a:blip>
                    <a:srcRect l="1861" t="1905" r="10077" b="2095"/>
                    <a:stretch/>
                  </pic:blipFill>
                  <pic:spPr bwMode="auto">
                    <a:xfrm>
                      <a:off x="0" y="0"/>
                      <a:ext cx="2664000" cy="2363831"/>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B390C" w:rsidRDefault="00E2149C" w:rsidP="00E2149C">
      <w:pPr>
        <w:spacing w:after="0" w:line="240" w:lineRule="auto"/>
        <w:rPr>
          <w:rFonts w:ascii="Garamond" w:hAnsi="Garamond" w:cs="Arial"/>
          <w:sz w:val="24"/>
        </w:rPr>
      </w:pPr>
    </w:p>
    <w:p w:rsidR="00E2149C" w:rsidRDefault="00E2149C" w:rsidP="00E2149C">
      <w:pPr>
        <w:spacing w:after="0" w:line="240" w:lineRule="auto"/>
        <w:rPr>
          <w:rFonts w:ascii="Garamond" w:hAnsi="Garamond" w:cs="Arial"/>
          <w:b/>
          <w:sz w:val="24"/>
        </w:rPr>
      </w:pPr>
      <w:bookmarkStart w:id="5" w:name="_Toc498431611"/>
      <w:r>
        <w:rPr>
          <w:rFonts w:ascii="Garamond" w:hAnsi="Garamond" w:cs="Arial"/>
          <w:b/>
          <w:sz w:val="24"/>
        </w:rPr>
        <w:t xml:space="preserve">Komposition </w:t>
      </w:r>
      <w:proofErr w:type="spellStart"/>
      <w:r>
        <w:rPr>
          <w:rFonts w:ascii="Garamond" w:hAnsi="Garamond" w:cs="Arial"/>
          <w:b/>
          <w:sz w:val="24"/>
        </w:rPr>
        <w:t>und</w:t>
      </w:r>
      <w:r w:rsidRPr="002B390C">
        <w:rPr>
          <w:rFonts w:ascii="Garamond" w:hAnsi="Garamond" w:cs="Arial"/>
          <w:b/>
          <w:sz w:val="24"/>
        </w:rPr>
        <w:t>Aggregation</w:t>
      </w:r>
      <w:bookmarkEnd w:id="5"/>
      <w:proofErr w:type="spellEnd"/>
    </w:p>
    <w:p w:rsidR="00E2149C" w:rsidRPr="002B390C" w:rsidRDefault="00E2149C" w:rsidP="00E2149C">
      <w:pPr>
        <w:spacing w:after="0" w:line="240" w:lineRule="auto"/>
        <w:rPr>
          <w:rFonts w:ascii="Garamond" w:hAnsi="Garamond" w:cs="Arial"/>
          <w:sz w:val="24"/>
        </w:rPr>
      </w:pPr>
      <w:r w:rsidRPr="001814DD">
        <w:rPr>
          <w:rFonts w:ascii="Garamond" w:hAnsi="Garamond" w:cs="Arial"/>
          <w:noProof/>
          <w:sz w:val="24"/>
          <w:lang w:val="de-DE" w:eastAsia="de-DE"/>
        </w:rPr>
        <w:drawing>
          <wp:inline distT="0" distB="0" distL="0" distR="0" wp14:anchorId="0FF4BE4C" wp14:editId="3B35221B">
            <wp:extent cx="3132000" cy="1720032"/>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ompositionAggregation.png"/>
                    <pic:cNvPicPr/>
                  </pic:nvPicPr>
                  <pic:blipFill rotWithShape="1">
                    <a:blip r:embed="rId15">
                      <a:extLst>
                        <a:ext uri="{28A0092B-C50C-407E-A947-70E740481C1C}">
                          <a14:useLocalDpi xmlns:a14="http://schemas.microsoft.com/office/drawing/2010/main" val="0"/>
                        </a:ext>
                      </a:extLst>
                    </a:blip>
                    <a:srcRect l="270" t="1458" r="819" b="851"/>
                    <a:stretch/>
                  </pic:blipFill>
                  <pic:spPr bwMode="auto">
                    <a:xfrm>
                      <a:off x="0" y="0"/>
                      <a:ext cx="3132000" cy="1720032"/>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D7132D">
        <w:rPr>
          <w:rFonts w:ascii="Garamond" w:hAnsi="Garamond" w:cs="Arial"/>
          <w:sz w:val="24"/>
          <w:highlight w:val="yellow"/>
        </w:rPr>
        <w:t>Komposition</w:t>
      </w:r>
      <w:r w:rsidRPr="002B390C">
        <w:rPr>
          <w:rFonts w:ascii="Garamond" w:hAnsi="Garamond" w:cs="Arial"/>
          <w:sz w:val="24"/>
        </w:rPr>
        <w:t>: Ein Raum kann nicht ohne Gebäude existieren.</w:t>
      </w:r>
    </w:p>
    <w:p w:rsidR="00E2149C" w:rsidRPr="002B390C" w:rsidRDefault="00E2149C" w:rsidP="00E2149C">
      <w:pPr>
        <w:spacing w:after="0" w:line="240" w:lineRule="auto"/>
        <w:rPr>
          <w:rFonts w:ascii="Garamond" w:hAnsi="Garamond" w:cs="Arial"/>
          <w:sz w:val="24"/>
        </w:rPr>
      </w:pPr>
      <w:r w:rsidRPr="00D7132D">
        <w:rPr>
          <w:rFonts w:ascii="Garamond" w:hAnsi="Garamond" w:cs="Arial"/>
          <w:sz w:val="24"/>
          <w:highlight w:val="yellow"/>
        </w:rPr>
        <w:t>Aggregation</w:t>
      </w:r>
      <w:r w:rsidRPr="002B390C">
        <w:rPr>
          <w:rFonts w:ascii="Garamond" w:hAnsi="Garamond" w:cs="Arial"/>
          <w:sz w:val="24"/>
        </w:rPr>
        <w:t>: Ein Student kann ohne Vorlesung existieren.</w:t>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b/>
          <w:sz w:val="24"/>
        </w:rPr>
      </w:pPr>
      <w:bookmarkStart w:id="6" w:name="_Toc498431612"/>
      <w:r w:rsidRPr="002B390C">
        <w:rPr>
          <w:rFonts w:ascii="Garamond" w:hAnsi="Garamond" w:cs="Arial"/>
          <w:b/>
          <w:sz w:val="24"/>
        </w:rPr>
        <w:t>Assoziationsklasse</w:t>
      </w:r>
      <w:bookmarkEnd w:id="6"/>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Eine Assoziationsklasse ist eine Klasse, deren Attribute und Operationen die </w:t>
      </w:r>
      <w:hyperlink r:id="rId16" w:tooltip="Assoziation (UML)" w:history="1">
        <w:r w:rsidRPr="00394C2B">
          <w:rPr>
            <w:rFonts w:ascii="Garamond" w:hAnsi="Garamond" w:cs="Arial"/>
            <w:sz w:val="24"/>
            <w:highlight w:val="yellow"/>
          </w:rPr>
          <w:t>Assoziation</w:t>
        </w:r>
      </w:hyperlink>
      <w:r w:rsidRPr="002B390C">
        <w:rPr>
          <w:rFonts w:ascii="Garamond" w:hAnsi="Garamond" w:cs="Arial"/>
          <w:sz w:val="24"/>
        </w:rPr>
        <w:t xml:space="preserve"> zwischen anderen Klassen </w:t>
      </w:r>
      <w:r w:rsidRPr="00394C2B">
        <w:rPr>
          <w:rFonts w:ascii="Garamond" w:hAnsi="Garamond" w:cs="Arial"/>
          <w:sz w:val="24"/>
          <w:highlight w:val="yellow"/>
        </w:rPr>
        <w:t>beschreibt</w:t>
      </w:r>
      <w:r w:rsidRPr="002B390C">
        <w:rPr>
          <w:rFonts w:ascii="Garamond" w:hAnsi="Garamond" w:cs="Arial"/>
          <w:sz w:val="24"/>
        </w:rPr>
        <w:t xml:space="preserve">.  Sie wird über eine </w:t>
      </w:r>
      <w:r w:rsidRPr="001814DD">
        <w:rPr>
          <w:rFonts w:ascii="Garamond" w:hAnsi="Garamond" w:cs="Arial"/>
          <w:sz w:val="24"/>
          <w:highlight w:val="yellow"/>
        </w:rPr>
        <w:t>gestrichelte</w:t>
      </w:r>
      <w:r w:rsidRPr="002B390C">
        <w:rPr>
          <w:rFonts w:ascii="Garamond" w:hAnsi="Garamond" w:cs="Arial"/>
          <w:sz w:val="24"/>
        </w:rPr>
        <w:t xml:space="preserve"> Linie mit der Assoziation verbunden. Assoziationsklassen werden in Analysephasen von </w:t>
      </w:r>
      <w:hyperlink r:id="rId17" w:tooltip="Vorgehensmodell zur Softwareentwicklung" w:history="1">
        <w:r w:rsidRPr="002B390C">
          <w:rPr>
            <w:rFonts w:ascii="Garamond" w:hAnsi="Garamond" w:cs="Arial"/>
            <w:sz w:val="24"/>
          </w:rPr>
          <w:t>Prozessmodellen</w:t>
        </w:r>
      </w:hyperlink>
      <w:r w:rsidRPr="002B390C">
        <w:rPr>
          <w:rFonts w:ascii="Garamond" w:hAnsi="Garamond" w:cs="Arial"/>
          <w:sz w:val="24"/>
        </w:rPr>
        <w:t> verwendet und später zum Entwurf aufgelöst. Dazu werden entweder die Attribute (und Operationen) auf die Klassen der Assoziation verteilt, oder die Assoziation wird aufgeteilt, indem die Assoziationsklasse als eigenständige Klasse eingefügt wird.</w:t>
      </w:r>
    </w:p>
    <w:p w:rsidR="00E2149C" w:rsidRPr="002B390C" w:rsidRDefault="00E2149C" w:rsidP="00E2149C">
      <w:pPr>
        <w:spacing w:after="0" w:line="240" w:lineRule="auto"/>
        <w:rPr>
          <w:rFonts w:ascii="Garamond" w:hAnsi="Garamond" w:cs="Arial"/>
          <w:sz w:val="24"/>
        </w:rPr>
      </w:pPr>
    </w:p>
    <w:p w:rsidR="00E2149C" w:rsidRDefault="00E2149C" w:rsidP="00E2149C">
      <w:pPr>
        <w:spacing w:after="0" w:line="240" w:lineRule="auto"/>
        <w:rPr>
          <w:rFonts w:ascii="Arial" w:hAnsi="Arial" w:cs="Arial"/>
          <w:sz w:val="24"/>
        </w:rPr>
      </w:pPr>
      <w:r>
        <w:rPr>
          <w:rFonts w:ascii="Arial" w:hAnsi="Arial" w:cs="Arial"/>
          <w:noProof/>
          <w:sz w:val="24"/>
          <w:lang w:val="de-DE" w:eastAsia="de-DE"/>
        </w:rPr>
        <w:drawing>
          <wp:inline distT="0" distB="0" distL="0" distR="0" wp14:anchorId="006A3E01" wp14:editId="06D957D3">
            <wp:extent cx="2362931" cy="1013625"/>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lassendiagramm_Assoziationsklasse1.png"/>
                    <pic:cNvPicPr/>
                  </pic:nvPicPr>
                  <pic:blipFill>
                    <a:blip r:embed="rId18">
                      <a:extLst>
                        <a:ext uri="{28A0092B-C50C-407E-A947-70E740481C1C}">
                          <a14:useLocalDpi xmlns:a14="http://schemas.microsoft.com/office/drawing/2010/main" val="0"/>
                        </a:ext>
                      </a:extLst>
                    </a:blip>
                    <a:stretch>
                      <a:fillRect/>
                    </a:stretch>
                  </pic:blipFill>
                  <pic:spPr>
                    <a:xfrm>
                      <a:off x="0" y="0"/>
                      <a:ext cx="2373640" cy="1018219"/>
                    </a:xfrm>
                    <a:prstGeom prst="rect">
                      <a:avLst/>
                    </a:prstGeom>
                  </pic:spPr>
                </pic:pic>
              </a:graphicData>
            </a:graphic>
          </wp:inline>
        </w:drawing>
      </w:r>
      <w:r>
        <w:rPr>
          <w:rFonts w:ascii="Arial" w:hAnsi="Arial" w:cs="Arial"/>
          <w:noProof/>
          <w:sz w:val="24"/>
          <w:lang w:eastAsia="de-AT"/>
        </w:rPr>
        <w:t xml:space="preserve">              </w:t>
      </w:r>
      <w:r>
        <w:rPr>
          <w:rFonts w:ascii="Arial" w:hAnsi="Arial" w:cs="Arial"/>
          <w:noProof/>
          <w:sz w:val="24"/>
          <w:lang w:val="de-DE" w:eastAsia="de-DE"/>
        </w:rPr>
        <w:drawing>
          <wp:inline distT="0" distB="0" distL="0" distR="0" wp14:anchorId="5B0AFA9D" wp14:editId="4F3D50E2">
            <wp:extent cx="2353586" cy="1009616"/>
            <wp:effectExtent l="0" t="0" r="0" b="63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assendiagramm_Assoziationsklasse2.png"/>
                    <pic:cNvPicPr/>
                  </pic:nvPicPr>
                  <pic:blipFill>
                    <a:blip r:embed="rId19">
                      <a:extLst>
                        <a:ext uri="{28A0092B-C50C-407E-A947-70E740481C1C}">
                          <a14:useLocalDpi xmlns:a14="http://schemas.microsoft.com/office/drawing/2010/main" val="0"/>
                        </a:ext>
                      </a:extLst>
                    </a:blip>
                    <a:stretch>
                      <a:fillRect/>
                    </a:stretch>
                  </pic:blipFill>
                  <pic:spPr>
                    <a:xfrm>
                      <a:off x="0" y="0"/>
                      <a:ext cx="2371866" cy="1017458"/>
                    </a:xfrm>
                    <a:prstGeom prst="rect">
                      <a:avLst/>
                    </a:prstGeom>
                  </pic:spPr>
                </pic:pic>
              </a:graphicData>
            </a:graphic>
          </wp:inline>
        </w:drawing>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 xml:space="preserve">Eine Assoziationsklasse Ausleihe kann hier genauere Informationen wie z. B. das Ausleihdatum speichern. </w:t>
      </w:r>
    </w:p>
    <w:p w:rsidR="00E2149C" w:rsidRPr="002B390C" w:rsidRDefault="00E2149C" w:rsidP="00E2149C">
      <w:pPr>
        <w:spacing w:after="0" w:line="240" w:lineRule="auto"/>
        <w:rPr>
          <w:rFonts w:ascii="Garamond" w:hAnsi="Garamond" w:cs="Arial"/>
          <w:sz w:val="24"/>
        </w:rPr>
      </w:pPr>
    </w:p>
    <w:p w:rsidR="006169D0" w:rsidRDefault="006169D0">
      <w:pPr>
        <w:rPr>
          <w:rFonts w:ascii="Garamond" w:hAnsi="Garamond" w:cs="Arial"/>
          <w:b/>
          <w:sz w:val="28"/>
        </w:rPr>
      </w:pPr>
      <w:bookmarkStart w:id="7" w:name="_Toc498431614"/>
      <w:r>
        <w:rPr>
          <w:rFonts w:ascii="Garamond" w:hAnsi="Garamond" w:cs="Arial"/>
          <w:b/>
          <w:sz w:val="28"/>
        </w:rPr>
        <w:br w:type="page"/>
      </w:r>
    </w:p>
    <w:p w:rsidR="00E2149C" w:rsidRPr="002B390C" w:rsidRDefault="00E2149C" w:rsidP="00E2149C">
      <w:pPr>
        <w:spacing w:after="0" w:line="240" w:lineRule="auto"/>
        <w:rPr>
          <w:rFonts w:ascii="Garamond" w:hAnsi="Garamond" w:cs="Arial"/>
          <w:b/>
          <w:sz w:val="28"/>
        </w:rPr>
      </w:pPr>
      <w:proofErr w:type="spellStart"/>
      <w:r w:rsidRPr="002B390C">
        <w:rPr>
          <w:rFonts w:ascii="Garamond" w:hAnsi="Garamond" w:cs="Arial"/>
          <w:b/>
          <w:sz w:val="28"/>
        </w:rPr>
        <w:lastRenderedPageBreak/>
        <w:t>Object</w:t>
      </w:r>
      <w:proofErr w:type="spellEnd"/>
      <w:r w:rsidRPr="002B390C">
        <w:rPr>
          <w:rFonts w:ascii="Garamond" w:hAnsi="Garamond" w:cs="Arial"/>
          <w:b/>
          <w:sz w:val="28"/>
        </w:rPr>
        <w:t xml:space="preserve"> </w:t>
      </w:r>
      <w:proofErr w:type="spellStart"/>
      <w:r w:rsidRPr="002B390C">
        <w:rPr>
          <w:rFonts w:ascii="Garamond" w:hAnsi="Garamond" w:cs="Arial"/>
          <w:b/>
          <w:sz w:val="28"/>
        </w:rPr>
        <w:t>Diagram</w:t>
      </w:r>
      <w:bookmarkEnd w:id="7"/>
      <w:proofErr w:type="spellEnd"/>
    </w:p>
    <w:p w:rsidR="00E2149C" w:rsidRPr="002B390C" w:rsidRDefault="00E2149C" w:rsidP="00E2149C">
      <w:pPr>
        <w:spacing w:after="0" w:line="240" w:lineRule="auto"/>
        <w:rPr>
          <w:rFonts w:ascii="Garamond" w:hAnsi="Garamond" w:cs="Arial"/>
          <w:sz w:val="24"/>
        </w:rPr>
      </w:pPr>
      <w:r w:rsidRPr="00D659B9">
        <w:rPr>
          <w:rFonts w:ascii="Garamond" w:hAnsi="Garamond" w:cs="Arial"/>
          <w:sz w:val="24"/>
          <w:highlight w:val="yellow"/>
        </w:rPr>
        <w:t>Ein Objektdiagramm veranschaulicht den Zustand eines Systems zu einem bestimmten Zeitpunkt</w:t>
      </w:r>
      <w:r w:rsidRPr="002B390C">
        <w:rPr>
          <w:rFonts w:ascii="Garamond" w:hAnsi="Garamond" w:cs="Arial"/>
          <w:sz w:val="24"/>
        </w:rPr>
        <w:t>. Es enthält eine Menge relevanter Objekte, die Werte ihrer Attribute und die Beziehungen zwischen den Objekten.</w:t>
      </w:r>
    </w:p>
    <w:p w:rsidR="00E2149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noProof/>
          <w:sz w:val="24"/>
          <w:lang w:val="de-DE" w:eastAsia="de-DE"/>
        </w:rPr>
        <w:drawing>
          <wp:inline distT="0" distB="0" distL="0" distR="0" wp14:anchorId="7E54C936" wp14:editId="15B81807">
            <wp:extent cx="4392000" cy="1389233"/>
            <wp:effectExtent l="0" t="0" r="0" b="190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ktdiagramm.png"/>
                    <pic:cNvPicPr/>
                  </pic:nvPicPr>
                  <pic:blipFill rotWithShape="1">
                    <a:blip r:embed="rId20">
                      <a:extLst>
                        <a:ext uri="{28A0092B-C50C-407E-A947-70E740481C1C}">
                          <a14:useLocalDpi xmlns:a14="http://schemas.microsoft.com/office/drawing/2010/main" val="0"/>
                        </a:ext>
                      </a:extLst>
                    </a:blip>
                    <a:srcRect l="1439" t="5177" r="1439" b="4471"/>
                    <a:stretch/>
                  </pic:blipFill>
                  <pic:spPr bwMode="auto">
                    <a:xfrm>
                      <a:off x="0" y="0"/>
                      <a:ext cx="4392000" cy="1389233"/>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b/>
          <w:sz w:val="28"/>
        </w:rPr>
      </w:pPr>
      <w:bookmarkStart w:id="8" w:name="_Toc498431615"/>
      <w:r w:rsidRPr="00D659B9">
        <w:rPr>
          <w:rFonts w:ascii="Garamond" w:hAnsi="Garamond" w:cs="Arial"/>
          <w:b/>
          <w:sz w:val="28"/>
          <w:highlight w:val="yellow"/>
        </w:rPr>
        <w:t>Package</w:t>
      </w:r>
      <w:r w:rsidRPr="002B390C">
        <w:rPr>
          <w:rFonts w:ascii="Garamond" w:hAnsi="Garamond" w:cs="Arial"/>
          <w:b/>
          <w:sz w:val="28"/>
        </w:rPr>
        <w:t xml:space="preserve"> </w:t>
      </w:r>
      <w:proofErr w:type="spellStart"/>
      <w:r w:rsidRPr="00D659B9">
        <w:rPr>
          <w:rFonts w:ascii="Garamond" w:hAnsi="Garamond" w:cs="Arial"/>
          <w:b/>
          <w:sz w:val="28"/>
          <w:highlight w:val="yellow"/>
        </w:rPr>
        <w:t>Diagram</w:t>
      </w:r>
      <w:bookmarkEnd w:id="8"/>
      <w:proofErr w:type="spellEnd"/>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Pakete erlauben es, verschiedene UML-Konstrukte zusammenzufassen und als eine zusammenhängende Einheit zu verstehen. Typischerweise werden unterschiedliche Klassen in einem Paket zusammengefasst. Es ist auch möglich, dass Pakete Bestandteil weiterer Pakete sind, sodass eine hierarchische Struktur zwischen Paketen gebildet wird. Das Paketdiagramm veranschaulicht die Pakete, die zur Beschreibung eines Systems benötigt werden.</w:t>
      </w:r>
    </w:p>
    <w:p w:rsidR="00E2149C" w:rsidRPr="002B390C" w:rsidRDefault="00E2149C" w:rsidP="00E2149C">
      <w:pPr>
        <w:spacing w:after="0" w:line="240" w:lineRule="auto"/>
        <w:rPr>
          <w:rFonts w:ascii="Garamond" w:hAnsi="Garamond" w:cs="Arial"/>
          <w:sz w:val="24"/>
        </w:rPr>
      </w:pPr>
    </w:p>
    <w:p w:rsidR="00E2149C" w:rsidRPr="00C71726" w:rsidRDefault="00E2149C" w:rsidP="00E2149C">
      <w:pPr>
        <w:tabs>
          <w:tab w:val="left" w:pos="2127"/>
        </w:tabs>
        <w:spacing w:after="0" w:line="240" w:lineRule="auto"/>
        <w:rPr>
          <w:rFonts w:ascii="Garamond" w:hAnsi="Garamond" w:cs="Arial"/>
          <w:sz w:val="24"/>
        </w:rPr>
      </w:pPr>
      <w:r w:rsidRPr="00C71726">
        <w:rPr>
          <w:rFonts w:ascii="Garamond" w:hAnsi="Garamond" w:cs="Arial"/>
          <w:noProof/>
          <w:sz w:val="24"/>
          <w:lang w:val="de-DE" w:eastAsia="de-DE"/>
        </w:rPr>
        <w:drawing>
          <wp:inline distT="0" distB="0" distL="0" distR="0" wp14:anchorId="527E7E50" wp14:editId="59C09EA0">
            <wp:extent cx="4205177" cy="1764000"/>
            <wp:effectExtent l="0" t="0" r="5080" b="825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ketdiagramm.png"/>
                    <pic:cNvPicPr/>
                  </pic:nvPicPr>
                  <pic:blipFill rotWithShape="1">
                    <a:blip r:embed="rId21">
                      <a:extLst>
                        <a:ext uri="{28A0092B-C50C-407E-A947-70E740481C1C}">
                          <a14:useLocalDpi xmlns:a14="http://schemas.microsoft.com/office/drawing/2010/main" val="0"/>
                        </a:ext>
                      </a:extLst>
                    </a:blip>
                    <a:srcRect l="1167" t="2690" r="1053" b="2654"/>
                    <a:stretch/>
                  </pic:blipFill>
                  <pic:spPr bwMode="auto">
                    <a:xfrm>
                      <a:off x="0" y="0"/>
                      <a:ext cx="4205177" cy="1764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C71726" w:rsidRDefault="00E2149C" w:rsidP="00E2149C">
      <w:pPr>
        <w:spacing w:after="0" w:line="240" w:lineRule="auto"/>
        <w:rPr>
          <w:rFonts w:ascii="Garamond" w:hAnsi="Garamond" w:cs="Arial"/>
          <w:sz w:val="24"/>
        </w:rPr>
      </w:pPr>
    </w:p>
    <w:p w:rsidR="00E2149C" w:rsidRPr="00C71726" w:rsidRDefault="00E2149C" w:rsidP="00E2149C">
      <w:pPr>
        <w:spacing w:after="0" w:line="240" w:lineRule="auto"/>
        <w:rPr>
          <w:rFonts w:ascii="Garamond" w:hAnsi="Garamond" w:cs="Arial"/>
          <w:b/>
          <w:sz w:val="28"/>
        </w:rPr>
      </w:pPr>
      <w:bookmarkStart w:id="9" w:name="_Toc498431616"/>
      <w:proofErr w:type="spellStart"/>
      <w:r w:rsidRPr="00D659B9">
        <w:rPr>
          <w:rFonts w:ascii="Garamond" w:hAnsi="Garamond" w:cs="Arial"/>
          <w:b/>
          <w:sz w:val="28"/>
          <w:highlight w:val="yellow"/>
        </w:rPr>
        <w:t>Component</w:t>
      </w:r>
      <w:proofErr w:type="spellEnd"/>
      <w:r w:rsidRPr="00C71726">
        <w:rPr>
          <w:rFonts w:ascii="Garamond" w:hAnsi="Garamond" w:cs="Arial"/>
          <w:b/>
          <w:sz w:val="28"/>
        </w:rPr>
        <w:t xml:space="preserve"> </w:t>
      </w:r>
      <w:proofErr w:type="spellStart"/>
      <w:r w:rsidRPr="00D659B9">
        <w:rPr>
          <w:rFonts w:ascii="Garamond" w:hAnsi="Garamond" w:cs="Arial"/>
          <w:b/>
          <w:sz w:val="28"/>
          <w:highlight w:val="yellow"/>
        </w:rPr>
        <w:t>Diagram</w:t>
      </w:r>
      <w:bookmarkEnd w:id="9"/>
      <w:proofErr w:type="spellEnd"/>
    </w:p>
    <w:p w:rsidR="00E2149C" w:rsidRPr="00C71726" w:rsidRDefault="00E2149C" w:rsidP="00E2149C">
      <w:pPr>
        <w:spacing w:after="0" w:line="240" w:lineRule="auto"/>
        <w:rPr>
          <w:rFonts w:ascii="Garamond" w:hAnsi="Garamond" w:cs="Arial"/>
          <w:sz w:val="24"/>
        </w:rPr>
      </w:pPr>
      <w:r w:rsidRPr="00C71726">
        <w:rPr>
          <w:rFonts w:ascii="Garamond" w:hAnsi="Garamond" w:cs="Arial"/>
          <w:sz w:val="24"/>
        </w:rPr>
        <w:t xml:space="preserve">Komponentendiagramme beschreiben die </w:t>
      </w:r>
      <w:r w:rsidRPr="001814DD">
        <w:rPr>
          <w:rFonts w:ascii="Garamond" w:hAnsi="Garamond" w:cs="Arial"/>
          <w:sz w:val="24"/>
          <w:highlight w:val="yellow"/>
        </w:rPr>
        <w:t>physische Struktur eines Softwaresystems</w:t>
      </w:r>
      <w:r w:rsidRPr="00C71726">
        <w:rPr>
          <w:rFonts w:ascii="Garamond" w:hAnsi="Garamond" w:cs="Arial"/>
          <w:sz w:val="24"/>
        </w:rPr>
        <w:t xml:space="preserve"> zur Entwicklungszeit. Die UML versteht unter Komponenten sowohl Quelltext- als auch binäre Dateien. Einfache Komponenten können zu komplexen Komponenten aggregiert werden, um Teil-Ganzes-Beziehungen abzubilden. Zwischen verschiedenen Komponenten können Abhängigkeiten spezifiziert werden, die besagen, dass eine Komponente sich auf eine andere Komponente abstützt.</w:t>
      </w:r>
    </w:p>
    <w:p w:rsidR="00E2149C" w:rsidRPr="00C71726" w:rsidRDefault="00E2149C" w:rsidP="00E2149C">
      <w:pPr>
        <w:spacing w:after="0" w:line="240" w:lineRule="auto"/>
        <w:rPr>
          <w:rFonts w:ascii="Garamond" w:hAnsi="Garamond" w:cs="Arial"/>
          <w:sz w:val="24"/>
        </w:rPr>
      </w:pPr>
    </w:p>
    <w:p w:rsidR="00E2149C" w:rsidRPr="00C71726" w:rsidRDefault="00E2149C" w:rsidP="00E2149C">
      <w:pPr>
        <w:spacing w:after="0" w:line="240" w:lineRule="auto"/>
        <w:rPr>
          <w:rFonts w:ascii="Garamond" w:hAnsi="Garamond" w:cs="Arial"/>
          <w:sz w:val="24"/>
        </w:rPr>
      </w:pPr>
      <w:r w:rsidRPr="00C71726">
        <w:rPr>
          <w:rFonts w:ascii="Garamond" w:hAnsi="Garamond" w:cs="Arial"/>
          <w:noProof/>
          <w:sz w:val="24"/>
          <w:lang w:val="de-DE" w:eastAsia="de-DE"/>
        </w:rPr>
        <w:drawing>
          <wp:inline distT="0" distB="0" distL="0" distR="0" wp14:anchorId="4D92389D" wp14:editId="7D92CCBA">
            <wp:extent cx="5745480" cy="1995376"/>
            <wp:effectExtent l="0" t="0" r="7620" b="508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omponentendiagramm.png"/>
                    <pic:cNvPicPr/>
                  </pic:nvPicPr>
                  <pic:blipFill rotWithShape="1">
                    <a:blip r:embed="rId22">
                      <a:extLst>
                        <a:ext uri="{28A0092B-C50C-407E-A947-70E740481C1C}">
                          <a14:useLocalDpi xmlns:a14="http://schemas.microsoft.com/office/drawing/2010/main" val="0"/>
                        </a:ext>
                      </a:extLst>
                    </a:blip>
                    <a:srcRect l="1530" t="5071" r="1060" b="3151"/>
                    <a:stretch/>
                  </pic:blipFill>
                  <pic:spPr bwMode="auto">
                    <a:xfrm>
                      <a:off x="0" y="0"/>
                      <a:ext cx="5775913" cy="2005945"/>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C71726"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b/>
          <w:sz w:val="28"/>
        </w:rPr>
      </w:pPr>
      <w:bookmarkStart w:id="10" w:name="_Toc498431617"/>
      <w:r w:rsidRPr="001814DD">
        <w:rPr>
          <w:rFonts w:ascii="Garamond" w:hAnsi="Garamond" w:cs="Arial"/>
          <w:b/>
          <w:sz w:val="28"/>
          <w:highlight w:val="yellow"/>
        </w:rPr>
        <w:t xml:space="preserve">Composite </w:t>
      </w:r>
      <w:proofErr w:type="spellStart"/>
      <w:r w:rsidRPr="001814DD">
        <w:rPr>
          <w:rFonts w:ascii="Garamond" w:hAnsi="Garamond" w:cs="Arial"/>
          <w:b/>
          <w:sz w:val="28"/>
          <w:highlight w:val="yellow"/>
        </w:rPr>
        <w:t>Structure</w:t>
      </w:r>
      <w:proofErr w:type="spellEnd"/>
      <w:r w:rsidRPr="001814DD">
        <w:rPr>
          <w:rFonts w:ascii="Garamond" w:hAnsi="Garamond" w:cs="Arial"/>
          <w:b/>
          <w:sz w:val="28"/>
          <w:highlight w:val="yellow"/>
        </w:rPr>
        <w:t xml:space="preserve"> </w:t>
      </w:r>
      <w:proofErr w:type="spellStart"/>
      <w:r w:rsidRPr="001814DD">
        <w:rPr>
          <w:rFonts w:ascii="Garamond" w:hAnsi="Garamond" w:cs="Arial"/>
          <w:b/>
          <w:sz w:val="28"/>
          <w:highlight w:val="yellow"/>
        </w:rPr>
        <w:t>Diagram</w:t>
      </w:r>
      <w:bookmarkEnd w:id="10"/>
      <w:proofErr w:type="spellEnd"/>
    </w:p>
    <w:p w:rsidR="00E2149C" w:rsidRPr="00C913D6" w:rsidRDefault="00E2149C" w:rsidP="00E2149C">
      <w:pPr>
        <w:spacing w:after="0" w:line="240" w:lineRule="auto"/>
        <w:rPr>
          <w:rFonts w:ascii="Garamond" w:hAnsi="Garamond" w:cs="Arial"/>
          <w:sz w:val="24"/>
        </w:rPr>
      </w:pPr>
      <w:r w:rsidRPr="00C913D6">
        <w:rPr>
          <w:rFonts w:ascii="Garamond" w:hAnsi="Garamond" w:cs="Arial"/>
          <w:sz w:val="24"/>
        </w:rPr>
        <w:t>Das Kompositionsstrukturdiagramm verdeutlicht die Aufteilung einer Klasse in unterschiedliche Teile.</w:t>
      </w:r>
    </w:p>
    <w:p w:rsidR="00E2149C" w:rsidRPr="00C913D6"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b/>
          <w:sz w:val="24"/>
        </w:rPr>
      </w:pPr>
      <w:bookmarkStart w:id="11" w:name="_Toc498431618"/>
      <w:r w:rsidRPr="00C913D6">
        <w:rPr>
          <w:rFonts w:ascii="Garamond" w:hAnsi="Garamond" w:cs="Arial"/>
          <w:b/>
          <w:sz w:val="24"/>
        </w:rPr>
        <w:t>Part</w:t>
      </w:r>
      <w:bookmarkEnd w:id="11"/>
    </w:p>
    <w:p w:rsidR="00E2149C" w:rsidRPr="00C913D6" w:rsidRDefault="00E2149C" w:rsidP="00E2149C">
      <w:pPr>
        <w:spacing w:after="0" w:line="240" w:lineRule="auto"/>
        <w:rPr>
          <w:rFonts w:ascii="Garamond" w:hAnsi="Garamond" w:cs="Arial"/>
          <w:sz w:val="24"/>
        </w:rPr>
      </w:pPr>
      <w:r w:rsidRPr="00C913D6">
        <w:rPr>
          <w:rFonts w:ascii="Garamond" w:hAnsi="Garamond" w:cs="Arial"/>
          <w:sz w:val="24"/>
        </w:rPr>
        <w:t>Parts sind Bestandteile des Ganzen, die durch eine </w:t>
      </w:r>
      <w:hyperlink r:id="rId23" w:anchor="Aggregation_und_Komposition" w:tooltip="Assoziation (UML)" w:history="1">
        <w:r w:rsidRPr="00C913D6">
          <w:rPr>
            <w:rFonts w:ascii="Garamond" w:hAnsi="Garamond" w:cs="Arial"/>
            <w:sz w:val="24"/>
          </w:rPr>
          <w:t>Kompositionsbeziehung</w:t>
        </w:r>
      </w:hyperlink>
      <w:r w:rsidRPr="00C913D6">
        <w:rPr>
          <w:rFonts w:ascii="Garamond" w:hAnsi="Garamond" w:cs="Arial"/>
          <w:sz w:val="24"/>
        </w:rPr>
        <w:t> zum Ganzen gehören bzw. vom Ganzen komponiert werden. Ein Part wird mithilfe eines Rechtecks dargestellt, der eine eigene Multiplizität besitzen kann. Sie werden vom Ganzen mit einem großen Rahmen umschlossen. Im Inneren des Rahmens zeigen die Parts ihre Beziehungen mithilfe von Konnektoren untereinander auf, nach außen hin werden über </w:t>
      </w:r>
      <w:hyperlink r:id="rId24" w:tooltip="Schnittstelle (UML)" w:history="1">
        <w:r w:rsidRPr="00C913D6">
          <w:rPr>
            <w:rFonts w:ascii="Garamond" w:hAnsi="Garamond" w:cs="Arial"/>
            <w:sz w:val="24"/>
          </w:rPr>
          <w:t>Schnittstellen</w:t>
        </w:r>
      </w:hyperlink>
      <w:r w:rsidRPr="00C913D6">
        <w:rPr>
          <w:rFonts w:ascii="Garamond" w:hAnsi="Garamond" w:cs="Arial"/>
          <w:sz w:val="24"/>
        </w:rPr>
        <w:t> (Interfaces) die angebotenen und bereitgestellten </w:t>
      </w:r>
      <w:hyperlink r:id="rId25" w:tooltip="Merkmal (UML)" w:history="1">
        <w:r w:rsidRPr="00C913D6">
          <w:rPr>
            <w:rFonts w:ascii="Garamond" w:hAnsi="Garamond" w:cs="Arial"/>
            <w:sz w:val="24"/>
          </w:rPr>
          <w:t>Merkmale</w:t>
        </w:r>
      </w:hyperlink>
      <w:r w:rsidRPr="00C913D6">
        <w:rPr>
          <w:rFonts w:ascii="Garamond" w:hAnsi="Garamond" w:cs="Arial"/>
          <w:sz w:val="24"/>
        </w:rPr>
        <w:t> (Features) dargestellt.</w:t>
      </w:r>
    </w:p>
    <w:p w:rsidR="00E2149C" w:rsidRPr="00C913D6"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b/>
          <w:sz w:val="24"/>
        </w:rPr>
      </w:pPr>
      <w:bookmarkStart w:id="12" w:name="_Toc498431619"/>
      <w:r w:rsidRPr="00C913D6">
        <w:rPr>
          <w:rFonts w:ascii="Garamond" w:hAnsi="Garamond" w:cs="Arial"/>
          <w:b/>
          <w:sz w:val="24"/>
        </w:rPr>
        <w:t>Konnektor</w:t>
      </w:r>
      <w:bookmarkEnd w:id="12"/>
    </w:p>
    <w:p w:rsidR="00E2149C" w:rsidRPr="00C913D6" w:rsidRDefault="00E2149C" w:rsidP="00E2149C">
      <w:pPr>
        <w:spacing w:after="0" w:line="240" w:lineRule="auto"/>
        <w:rPr>
          <w:rFonts w:ascii="Garamond" w:hAnsi="Garamond" w:cs="Arial"/>
          <w:sz w:val="24"/>
        </w:rPr>
      </w:pPr>
      <w:r w:rsidRPr="00C913D6">
        <w:rPr>
          <w:rFonts w:ascii="Garamond" w:hAnsi="Garamond" w:cs="Arial"/>
          <w:sz w:val="24"/>
        </w:rPr>
        <w:t xml:space="preserve">Ein Konnektor dient der Beschreibung eines Kommunikationspfades zwischen Instanzen. </w:t>
      </w:r>
      <w:proofErr w:type="gramStart"/>
      <w:r w:rsidRPr="00C913D6">
        <w:rPr>
          <w:rFonts w:ascii="Garamond" w:hAnsi="Garamond" w:cs="Arial"/>
          <w:sz w:val="24"/>
        </w:rPr>
        <w:t>Instanzen</w:t>
      </w:r>
      <w:proofErr w:type="gramEnd"/>
      <w:r w:rsidRPr="00C913D6">
        <w:rPr>
          <w:rFonts w:ascii="Garamond" w:hAnsi="Garamond" w:cs="Arial"/>
          <w:sz w:val="24"/>
        </w:rPr>
        <w:t xml:space="preserve"> die über einen Konnektor miteinander verbunden sind, haben so die Möglichkeit miteinander zu interagieren, d. h., sie „kennen“ sich zur Laufzeit. Primär werden Konnektoren eingesetzt, um die Interaktionen von Parts darzustellen.</w:t>
      </w:r>
    </w:p>
    <w:p w:rsidR="00E2149C" w:rsidRPr="00C913D6" w:rsidRDefault="00E2149C" w:rsidP="00E2149C">
      <w:pPr>
        <w:spacing w:after="0" w:line="240" w:lineRule="auto"/>
        <w:rPr>
          <w:rFonts w:ascii="Garamond" w:hAnsi="Garamond" w:cs="Arial"/>
          <w:sz w:val="24"/>
        </w:rPr>
      </w:pPr>
      <w:r w:rsidRPr="00C913D6">
        <w:rPr>
          <w:rFonts w:ascii="Garamond" w:hAnsi="Garamond" w:cs="Arial"/>
          <w:sz w:val="24"/>
        </w:rPr>
        <w:t xml:space="preserve">Die Darstellung eines Konnektors erfolgt mit einer durchgezogenen einfachen Linie, identisch mit einer Assoziation. Wie auch Assoziationsenden besitzen Konnektoren ebenfalls Kardinalitäten. Diese können sich </w:t>
      </w:r>
      <w:proofErr w:type="gramStart"/>
      <w:r w:rsidRPr="00C913D6">
        <w:rPr>
          <w:rFonts w:ascii="Garamond" w:hAnsi="Garamond" w:cs="Arial"/>
          <w:sz w:val="24"/>
        </w:rPr>
        <w:t>von der Kardinalitäten</w:t>
      </w:r>
      <w:proofErr w:type="gramEnd"/>
      <w:r w:rsidRPr="00C913D6">
        <w:rPr>
          <w:rFonts w:ascii="Garamond" w:hAnsi="Garamond" w:cs="Arial"/>
          <w:sz w:val="24"/>
        </w:rPr>
        <w:t xml:space="preserve"> der Parts unterscheiden.</w:t>
      </w:r>
    </w:p>
    <w:p w:rsidR="00E2149C"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r w:rsidRPr="00C913D6">
        <w:rPr>
          <w:rFonts w:ascii="Garamond" w:hAnsi="Garamond" w:cs="Arial"/>
          <w:noProof/>
          <w:sz w:val="24"/>
          <w:lang w:val="de-DE" w:eastAsia="de-DE"/>
        </w:rPr>
        <w:drawing>
          <wp:inline distT="0" distB="0" distL="0" distR="0" wp14:anchorId="03C4F8C8" wp14:editId="3688B1DA">
            <wp:extent cx="3778464" cy="2556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ompositionsstrukturdiagramm.png"/>
                    <pic:cNvPicPr/>
                  </pic:nvPicPr>
                  <pic:blipFill rotWithShape="1">
                    <a:blip r:embed="rId26">
                      <a:extLst>
                        <a:ext uri="{28A0092B-C50C-407E-A947-70E740481C1C}">
                          <a14:useLocalDpi xmlns:a14="http://schemas.microsoft.com/office/drawing/2010/main" val="0"/>
                        </a:ext>
                      </a:extLst>
                    </a:blip>
                    <a:srcRect l="3742" t="2183" r="3725" b="3926"/>
                    <a:stretch/>
                  </pic:blipFill>
                  <pic:spPr bwMode="auto">
                    <a:xfrm>
                      <a:off x="0" y="0"/>
                      <a:ext cx="3778464" cy="2556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1814DD" w:rsidRDefault="00E2149C" w:rsidP="00E2149C">
      <w:pPr>
        <w:spacing w:after="0" w:line="240" w:lineRule="auto"/>
        <w:rPr>
          <w:rFonts w:ascii="Garamond" w:hAnsi="Garamond" w:cs="Arial"/>
          <w:b/>
          <w:sz w:val="28"/>
          <w:highlight w:val="yellow"/>
        </w:rPr>
      </w:pPr>
      <w:bookmarkStart w:id="13" w:name="_Toc498431620"/>
      <w:proofErr w:type="spellStart"/>
      <w:r w:rsidRPr="001814DD">
        <w:rPr>
          <w:rFonts w:ascii="Garamond" w:hAnsi="Garamond" w:cs="Arial"/>
          <w:b/>
          <w:sz w:val="28"/>
          <w:highlight w:val="yellow"/>
        </w:rPr>
        <w:t>Deployment</w:t>
      </w:r>
      <w:proofErr w:type="spellEnd"/>
      <w:r w:rsidRPr="001814DD">
        <w:rPr>
          <w:rFonts w:ascii="Garamond" w:hAnsi="Garamond" w:cs="Arial"/>
          <w:b/>
          <w:sz w:val="28"/>
          <w:highlight w:val="yellow"/>
        </w:rPr>
        <w:t xml:space="preserve"> </w:t>
      </w:r>
      <w:proofErr w:type="spellStart"/>
      <w:r w:rsidRPr="001814DD">
        <w:rPr>
          <w:rFonts w:ascii="Garamond" w:hAnsi="Garamond" w:cs="Arial"/>
          <w:b/>
          <w:sz w:val="28"/>
          <w:highlight w:val="yellow"/>
        </w:rPr>
        <w:t>Diagram</w:t>
      </w:r>
      <w:bookmarkEnd w:id="13"/>
      <w:proofErr w:type="spellEnd"/>
    </w:p>
    <w:p w:rsidR="00E2149C" w:rsidRPr="00C913D6" w:rsidRDefault="00E2149C" w:rsidP="00E2149C">
      <w:pPr>
        <w:spacing w:after="0" w:line="240" w:lineRule="auto"/>
        <w:rPr>
          <w:rFonts w:ascii="Garamond" w:hAnsi="Garamond" w:cs="Arial"/>
          <w:sz w:val="24"/>
        </w:rPr>
      </w:pPr>
      <w:r w:rsidRPr="001814DD">
        <w:rPr>
          <w:rFonts w:ascii="Garamond" w:hAnsi="Garamond" w:cs="Arial"/>
          <w:sz w:val="24"/>
        </w:rPr>
        <w:t>Während das Komponentendiagramm</w:t>
      </w:r>
      <w:r w:rsidRPr="00C913D6">
        <w:rPr>
          <w:rFonts w:ascii="Garamond" w:hAnsi="Garamond" w:cs="Arial"/>
          <w:sz w:val="24"/>
        </w:rPr>
        <w:t xml:space="preserve"> hauptsächlich die Abhängigkeiten zwischen Systemkomponenten zur Entwicklungszeit verdeutlicht, beschreiben Verteilungsdiagramme die Anordnung der Systemkomponenten auf unterschiedliche Rechenknoten zur Laufzeit. Die Darstellung umfasst dabei typischerweise Rechnerknoten, Komponenten, Artefakte, Ausprägungsspezifikationen, Verbindungen und Verteilungsbeziehungen.</w:t>
      </w:r>
    </w:p>
    <w:p w:rsidR="00E2149C"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r w:rsidRPr="00C913D6">
        <w:rPr>
          <w:rFonts w:ascii="Garamond" w:hAnsi="Garamond" w:cs="Arial"/>
          <w:noProof/>
          <w:sz w:val="24"/>
          <w:lang w:val="de-DE" w:eastAsia="de-DE"/>
        </w:rPr>
        <w:lastRenderedPageBreak/>
        <w:drawing>
          <wp:inline distT="0" distB="0" distL="0" distR="0" wp14:anchorId="351BBD94" wp14:editId="0444B840">
            <wp:extent cx="2446020" cy="17907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sdiagramm.png"/>
                    <pic:cNvPicPr/>
                  </pic:nvPicPr>
                  <pic:blipFill rotWithShape="1">
                    <a:blip r:embed="rId27">
                      <a:extLst>
                        <a:ext uri="{28A0092B-C50C-407E-A947-70E740481C1C}">
                          <a14:useLocalDpi xmlns:a14="http://schemas.microsoft.com/office/drawing/2010/main" val="0"/>
                        </a:ext>
                      </a:extLst>
                    </a:blip>
                    <a:srcRect l="5053" t="4288" r="4842" b="4094"/>
                    <a:stretch/>
                  </pic:blipFill>
                  <pic:spPr bwMode="auto">
                    <a:xfrm>
                      <a:off x="0" y="0"/>
                      <a:ext cx="2455236" cy="1797447"/>
                    </a:xfrm>
                    <a:prstGeom prst="rect">
                      <a:avLst/>
                    </a:prstGeom>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r w:rsidRPr="00C913D6">
        <w:rPr>
          <w:rFonts w:ascii="Garamond" w:hAnsi="Garamond" w:cs="Arial"/>
          <w:sz w:val="24"/>
        </w:rPr>
        <w:t>b)</w:t>
      </w:r>
    </w:p>
    <w:p w:rsidR="00E2149C" w:rsidRPr="00C913D6" w:rsidRDefault="00E2149C" w:rsidP="00E2149C">
      <w:pPr>
        <w:pStyle w:val="Kopfzeile"/>
        <w:tabs>
          <w:tab w:val="clear" w:pos="4536"/>
          <w:tab w:val="clear" w:pos="9072"/>
          <w:tab w:val="right" w:pos="9356"/>
        </w:tabs>
        <w:spacing w:before="0" w:after="0"/>
        <w:rPr>
          <w:rFonts w:ascii="Garamond" w:eastAsiaTheme="minorHAnsi" w:hAnsi="Garamond" w:cs="Arial"/>
          <w:b/>
          <w:szCs w:val="22"/>
          <w:lang w:eastAsia="en-US"/>
        </w:rPr>
      </w:pPr>
      <w:r w:rsidRPr="00C913D6">
        <w:rPr>
          <w:rFonts w:ascii="Garamond" w:eastAsiaTheme="minorHAnsi" w:hAnsi="Garamond" w:cs="Arial"/>
          <w:b/>
          <w:szCs w:val="22"/>
          <w:lang w:eastAsia="en-US"/>
        </w:rPr>
        <w:t>Sachverhalt Gebäudereinigung:</w:t>
      </w:r>
    </w:p>
    <w:p w:rsidR="00E2149C" w:rsidRPr="00C913D6"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 xml:space="preserve">Eine Reinigungsfirma hat in einer Stadt mehrere Gebäude zu reinigen. </w:t>
      </w:r>
    </w:p>
    <w:p w:rsidR="00E2149C" w:rsidRPr="00C913D6"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 xml:space="preserve">Jedes Gebäude hat einen Code und eine Adresse. In jedem Gebäude sind mehrere Konferenzräume zu reinigen. </w:t>
      </w:r>
    </w:p>
    <w:p w:rsidR="00E2149C" w:rsidRPr="00C913D6"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 xml:space="preserve">Für die Reinigung eines Raumes sind ein oder mehrere Pfleger zuständig. </w:t>
      </w:r>
    </w:p>
    <w:p w:rsidR="00E2149C" w:rsidRPr="00C913D6"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 xml:space="preserve">Ein Raumpfleger säubert mehrere Räume. Jeder Raum ist mit einer bestimmten Anzahl von Sitzgelegenheiten ausgestattet, die pro Raum vom gleichen Typ sind. </w:t>
      </w:r>
    </w:p>
    <w:p w:rsidR="00E2149C" w:rsidRPr="00C913D6"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 xml:space="preserve">Es sind mehrere Räume mit dem gleichen </w:t>
      </w:r>
      <w:proofErr w:type="spellStart"/>
      <w:r w:rsidRPr="00C913D6">
        <w:rPr>
          <w:rFonts w:ascii="Garamond" w:hAnsi="Garamond" w:cs="Arial"/>
          <w:sz w:val="24"/>
        </w:rPr>
        <w:t>Sitztyp</w:t>
      </w:r>
      <w:proofErr w:type="spellEnd"/>
      <w:r w:rsidRPr="00C913D6">
        <w:rPr>
          <w:rFonts w:ascii="Garamond" w:hAnsi="Garamond" w:cs="Arial"/>
          <w:sz w:val="24"/>
        </w:rPr>
        <w:t xml:space="preserve"> ausgestattet. Für jeden </w:t>
      </w:r>
      <w:proofErr w:type="spellStart"/>
      <w:r w:rsidRPr="00C913D6">
        <w:rPr>
          <w:rFonts w:ascii="Garamond" w:hAnsi="Garamond" w:cs="Arial"/>
          <w:sz w:val="24"/>
        </w:rPr>
        <w:t>Sitztyp</w:t>
      </w:r>
      <w:proofErr w:type="spellEnd"/>
      <w:r w:rsidRPr="00C913D6">
        <w:rPr>
          <w:rFonts w:ascii="Garamond" w:hAnsi="Garamond" w:cs="Arial"/>
          <w:sz w:val="24"/>
        </w:rPr>
        <w:t xml:space="preserve"> wird ein Pflegehinweis gegeben. </w:t>
      </w:r>
    </w:p>
    <w:p w:rsidR="00E2149C"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Eine Adresse besteht aus einer Straßenbezeichnung, Hausnummer, Postleitzahl und Ort.</w:t>
      </w:r>
    </w:p>
    <w:p w:rsidR="00E2149C" w:rsidRDefault="00E2149C" w:rsidP="00E2149C">
      <w:pPr>
        <w:spacing w:after="0" w:line="240" w:lineRule="auto"/>
        <w:rPr>
          <w:rFonts w:ascii="Garamond" w:hAnsi="Garamond" w:cs="Arial"/>
          <w:sz w:val="24"/>
        </w:rPr>
      </w:pPr>
    </w:p>
    <w:p w:rsidR="00E2149C" w:rsidRPr="00793136" w:rsidRDefault="00E2149C" w:rsidP="00E2149C">
      <w:pPr>
        <w:spacing w:after="0" w:line="240" w:lineRule="auto"/>
        <w:rPr>
          <w:rFonts w:ascii="Garamond" w:hAnsi="Garamond" w:cs="Arial"/>
          <w:sz w:val="24"/>
        </w:rPr>
      </w:pPr>
      <w:r>
        <w:rPr>
          <w:noProof/>
          <w:lang w:val="de-DE" w:eastAsia="de-DE"/>
        </w:rPr>
        <w:lastRenderedPageBreak/>
        <w:drawing>
          <wp:inline distT="0" distB="0" distL="0" distR="0" wp14:anchorId="5B5D2ECA" wp14:editId="20D8D66C">
            <wp:extent cx="5755057" cy="657606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662" t="488" r="7773" b="3157"/>
                    <a:stretch/>
                  </pic:blipFill>
                  <pic:spPr bwMode="auto">
                    <a:xfrm>
                      <a:off x="0" y="0"/>
                      <a:ext cx="5832729" cy="6664812"/>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Default="00E2149C" w:rsidP="00E2149C">
      <w:pPr>
        <w:pStyle w:val="Kopfzeile"/>
        <w:tabs>
          <w:tab w:val="clear" w:pos="4536"/>
          <w:tab w:val="clear" w:pos="9072"/>
          <w:tab w:val="right" w:pos="9356"/>
        </w:tabs>
        <w:spacing w:before="0" w:after="0"/>
        <w:rPr>
          <w:rFonts w:ascii="Garamond" w:eastAsiaTheme="minorHAnsi" w:hAnsi="Garamond" w:cs="Arial"/>
          <w:szCs w:val="22"/>
          <w:lang w:eastAsia="en-US"/>
        </w:rPr>
      </w:pPr>
    </w:p>
    <w:p w:rsidR="00E2149C"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r>
        <w:rPr>
          <w:rFonts w:ascii="Garamond" w:hAnsi="Garamond" w:cs="Arial"/>
          <w:sz w:val="24"/>
        </w:rPr>
        <w:t>c</w:t>
      </w:r>
      <w:r w:rsidRPr="00C913D6">
        <w:rPr>
          <w:rFonts w:ascii="Garamond" w:hAnsi="Garamond" w:cs="Arial"/>
          <w:sz w:val="24"/>
        </w:rPr>
        <w:t>)</w:t>
      </w:r>
    </w:p>
    <w:p w:rsidR="00E2149C" w:rsidRDefault="00E2149C" w:rsidP="00E2149C">
      <w:pPr>
        <w:pStyle w:val="Kopfzeile"/>
        <w:tabs>
          <w:tab w:val="clear" w:pos="4536"/>
          <w:tab w:val="clear" w:pos="9072"/>
          <w:tab w:val="right" w:pos="9356"/>
        </w:tabs>
        <w:spacing w:before="0" w:after="0"/>
        <w:rPr>
          <w:rFonts w:ascii="Garamond" w:eastAsiaTheme="minorHAnsi" w:hAnsi="Garamond" w:cs="Arial"/>
          <w:szCs w:val="22"/>
          <w:lang w:eastAsia="en-US"/>
        </w:rPr>
      </w:pPr>
      <w:r w:rsidRPr="00FD6BAE">
        <w:rPr>
          <w:rFonts w:ascii="Garamond" w:eastAsiaTheme="minorHAnsi" w:hAnsi="Garamond" w:cs="Arial"/>
          <w:szCs w:val="22"/>
          <w:lang w:eastAsia="en-US"/>
        </w:rPr>
        <w:t xml:space="preserve">Im Business </w:t>
      </w:r>
      <w:proofErr w:type="spellStart"/>
      <w:r w:rsidRPr="00FD6BAE">
        <w:rPr>
          <w:rFonts w:ascii="Garamond" w:eastAsiaTheme="minorHAnsi" w:hAnsi="Garamond" w:cs="Arial"/>
          <w:szCs w:val="22"/>
          <w:lang w:eastAsia="en-US"/>
        </w:rPr>
        <w:t>Usecase</w:t>
      </w:r>
      <w:proofErr w:type="spellEnd"/>
      <w:r w:rsidRPr="00FD6BAE">
        <w:rPr>
          <w:rFonts w:ascii="Garamond" w:eastAsiaTheme="minorHAnsi" w:hAnsi="Garamond" w:cs="Arial"/>
          <w:szCs w:val="22"/>
          <w:lang w:eastAsia="en-US"/>
        </w:rPr>
        <w:t xml:space="preserve"> </w:t>
      </w:r>
      <w:r>
        <w:rPr>
          <w:rFonts w:ascii="Garamond" w:eastAsiaTheme="minorHAnsi" w:hAnsi="Garamond" w:cs="Arial"/>
          <w:szCs w:val="22"/>
          <w:lang w:eastAsia="en-US"/>
        </w:rPr>
        <w:t xml:space="preserve">Modelling </w:t>
      </w:r>
      <w:r w:rsidRPr="00FD6BAE">
        <w:rPr>
          <w:rFonts w:ascii="Garamond" w:eastAsiaTheme="minorHAnsi" w:hAnsi="Garamond" w:cs="Arial"/>
          <w:szCs w:val="22"/>
          <w:lang w:eastAsia="en-US"/>
        </w:rPr>
        <w:t>wird das Domain Modell gezeichnet.</w:t>
      </w:r>
      <w:r>
        <w:rPr>
          <w:rFonts w:ascii="Garamond" w:eastAsiaTheme="minorHAnsi" w:hAnsi="Garamond" w:cs="Arial"/>
          <w:szCs w:val="22"/>
          <w:lang w:eastAsia="en-US"/>
        </w:rPr>
        <w:t xml:space="preserve"> (Struktur, Daten und ihre Beziehungen) </w:t>
      </w:r>
    </w:p>
    <w:p w:rsidR="00E2149C" w:rsidRDefault="00E2149C" w:rsidP="00E2149C">
      <w:pPr>
        <w:pStyle w:val="Kopfzeile"/>
        <w:tabs>
          <w:tab w:val="clear" w:pos="4536"/>
          <w:tab w:val="clear" w:pos="9072"/>
          <w:tab w:val="right" w:pos="9356"/>
        </w:tabs>
        <w:spacing w:before="0" w:after="0"/>
        <w:rPr>
          <w:rFonts w:ascii="Garamond" w:eastAsiaTheme="minorHAnsi" w:hAnsi="Garamond" w:cs="Arial"/>
          <w:szCs w:val="22"/>
          <w:lang w:eastAsia="en-US"/>
        </w:rPr>
      </w:pPr>
      <w:r w:rsidRPr="00FD6BAE">
        <w:rPr>
          <w:rFonts w:ascii="Garamond" w:eastAsiaTheme="minorHAnsi" w:hAnsi="Garamond" w:cs="Arial"/>
          <w:szCs w:val="22"/>
          <w:lang w:eastAsia="en-US"/>
        </w:rPr>
        <w:t xml:space="preserve"> Im Workflow </w:t>
      </w:r>
      <w:proofErr w:type="spellStart"/>
      <w:r w:rsidRPr="00FD6BAE">
        <w:rPr>
          <w:rFonts w:ascii="Garamond" w:eastAsiaTheme="minorHAnsi" w:hAnsi="Garamond" w:cs="Arial"/>
          <w:szCs w:val="22"/>
          <w:lang w:eastAsia="en-US"/>
        </w:rPr>
        <w:t>Requirements</w:t>
      </w:r>
      <w:proofErr w:type="spellEnd"/>
      <w:r w:rsidRPr="00FD6BAE">
        <w:rPr>
          <w:rFonts w:ascii="Garamond" w:eastAsiaTheme="minorHAnsi" w:hAnsi="Garamond" w:cs="Arial"/>
          <w:szCs w:val="22"/>
          <w:lang w:eastAsia="en-US"/>
        </w:rPr>
        <w:t xml:space="preserve"> wird das Domain Model verfeinert.</w:t>
      </w:r>
    </w:p>
    <w:p w:rsidR="00E2149C" w:rsidRPr="005F702C" w:rsidRDefault="00E2149C" w:rsidP="00E2149C">
      <w:pPr>
        <w:pStyle w:val="Kopfzeile"/>
        <w:tabs>
          <w:tab w:val="clear" w:pos="4536"/>
          <w:tab w:val="clear" w:pos="9072"/>
          <w:tab w:val="right" w:pos="9356"/>
        </w:tabs>
        <w:spacing w:before="0" w:after="0"/>
        <w:rPr>
          <w:rFonts w:ascii="Garamond" w:eastAsiaTheme="minorHAnsi" w:hAnsi="Garamond" w:cs="Arial"/>
          <w:szCs w:val="22"/>
          <w:lang w:val="en-GB" w:eastAsia="en-US"/>
        </w:rPr>
      </w:pPr>
      <w:r w:rsidRPr="00FD6BAE">
        <w:rPr>
          <w:rFonts w:ascii="Garamond" w:eastAsiaTheme="minorHAnsi" w:hAnsi="Garamond" w:cs="Arial"/>
          <w:szCs w:val="22"/>
          <w:lang w:eastAsia="en-US"/>
        </w:rPr>
        <w:t xml:space="preserve"> In der Analyse wird das Domain Model erweitert um Boundary und Control </w:t>
      </w:r>
      <w:proofErr w:type="spellStart"/>
      <w:r w:rsidRPr="00FD6BAE">
        <w:rPr>
          <w:rFonts w:ascii="Garamond" w:eastAsiaTheme="minorHAnsi" w:hAnsi="Garamond" w:cs="Arial"/>
          <w:szCs w:val="22"/>
          <w:lang w:eastAsia="en-US"/>
        </w:rPr>
        <w:t>Classes</w:t>
      </w:r>
      <w:proofErr w:type="spellEnd"/>
      <w:r w:rsidRPr="00FD6BAE">
        <w:rPr>
          <w:rFonts w:ascii="Garamond" w:eastAsiaTheme="minorHAnsi" w:hAnsi="Garamond" w:cs="Arial"/>
          <w:szCs w:val="22"/>
          <w:lang w:eastAsia="en-US"/>
        </w:rPr>
        <w:t xml:space="preserve"> (Analyse Modell </w:t>
      </w:r>
      <w:proofErr w:type="gramStart"/>
      <w:r w:rsidRPr="00FD6BAE">
        <w:rPr>
          <w:rFonts w:ascii="Garamond" w:eastAsiaTheme="minorHAnsi" w:hAnsi="Garamond" w:cs="Arial"/>
          <w:szCs w:val="22"/>
          <w:lang w:eastAsia="en-US"/>
        </w:rPr>
        <w:t>Diag</w:t>
      </w:r>
      <w:r>
        <w:rPr>
          <w:rFonts w:ascii="Garamond" w:eastAsiaTheme="minorHAnsi" w:hAnsi="Garamond" w:cs="Arial"/>
          <w:szCs w:val="22"/>
          <w:lang w:eastAsia="en-US"/>
        </w:rPr>
        <w:t>ramm  /</w:t>
      </w:r>
      <w:proofErr w:type="gramEnd"/>
      <w:r>
        <w:rPr>
          <w:rFonts w:ascii="Garamond" w:eastAsiaTheme="minorHAnsi" w:hAnsi="Garamond" w:cs="Arial"/>
          <w:szCs w:val="22"/>
          <w:lang w:eastAsia="en-US"/>
        </w:rPr>
        <w:t xml:space="preserve"> Entity Control Boundary-Pattern)  --- warum? </w:t>
      </w:r>
      <w:proofErr w:type="spellStart"/>
      <w:r w:rsidRPr="005F702C">
        <w:rPr>
          <w:rFonts w:ascii="Garamond" w:eastAsiaTheme="minorHAnsi" w:hAnsi="Garamond" w:cs="Arial"/>
          <w:szCs w:val="22"/>
          <w:lang w:val="en-GB" w:eastAsia="en-US"/>
        </w:rPr>
        <w:t>Fachlicge</w:t>
      </w:r>
      <w:proofErr w:type="spellEnd"/>
      <w:r w:rsidRPr="005F702C">
        <w:rPr>
          <w:rFonts w:ascii="Garamond" w:eastAsiaTheme="minorHAnsi" w:hAnsi="Garamond" w:cs="Arial"/>
          <w:szCs w:val="22"/>
          <w:lang w:val="en-GB" w:eastAsia="en-US"/>
        </w:rPr>
        <w:t xml:space="preserve"> </w:t>
      </w:r>
      <w:proofErr w:type="spellStart"/>
      <w:r w:rsidRPr="005F702C">
        <w:rPr>
          <w:rFonts w:ascii="Garamond" w:eastAsiaTheme="minorHAnsi" w:hAnsi="Garamond" w:cs="Arial"/>
          <w:szCs w:val="22"/>
          <w:lang w:val="en-GB" w:eastAsia="en-US"/>
        </w:rPr>
        <w:t>Logik</w:t>
      </w:r>
      <w:proofErr w:type="spellEnd"/>
      <w:r w:rsidRPr="005F702C">
        <w:rPr>
          <w:rFonts w:ascii="Garamond" w:eastAsiaTheme="minorHAnsi" w:hAnsi="Garamond" w:cs="Arial"/>
          <w:szCs w:val="22"/>
          <w:lang w:val="en-GB" w:eastAsia="en-US"/>
        </w:rPr>
        <w:t xml:space="preserve"> – 3 Layer </w:t>
      </w:r>
      <w:proofErr w:type="spellStart"/>
      <w:r w:rsidRPr="005F702C">
        <w:rPr>
          <w:rFonts w:ascii="Garamond" w:eastAsiaTheme="minorHAnsi" w:hAnsi="Garamond" w:cs="Arial"/>
          <w:szCs w:val="22"/>
          <w:lang w:val="en-GB" w:eastAsia="en-US"/>
        </w:rPr>
        <w:t>Konzept</w:t>
      </w:r>
      <w:proofErr w:type="spellEnd"/>
      <w:r w:rsidRPr="005F702C">
        <w:rPr>
          <w:rFonts w:ascii="Garamond" w:eastAsiaTheme="minorHAnsi" w:hAnsi="Garamond" w:cs="Arial"/>
          <w:szCs w:val="22"/>
          <w:lang w:val="en-GB" w:eastAsia="en-US"/>
        </w:rPr>
        <w:t xml:space="preserve"> (Presentation L, Business </w:t>
      </w:r>
      <w:proofErr w:type="gramStart"/>
      <w:r w:rsidRPr="005F702C">
        <w:rPr>
          <w:rFonts w:ascii="Garamond" w:eastAsiaTheme="minorHAnsi" w:hAnsi="Garamond" w:cs="Arial"/>
          <w:szCs w:val="22"/>
          <w:lang w:val="en-GB" w:eastAsia="en-US"/>
        </w:rPr>
        <w:t>Logic  L</w:t>
      </w:r>
      <w:proofErr w:type="gramEnd"/>
      <w:r w:rsidRPr="005F702C">
        <w:rPr>
          <w:rFonts w:ascii="Garamond" w:eastAsiaTheme="minorHAnsi" w:hAnsi="Garamond" w:cs="Arial"/>
          <w:szCs w:val="22"/>
          <w:lang w:val="en-GB" w:eastAsia="en-US"/>
        </w:rPr>
        <w:t>, Data Layer)</w:t>
      </w:r>
    </w:p>
    <w:p w:rsidR="00E2149C" w:rsidRPr="005F702C" w:rsidRDefault="00E2149C" w:rsidP="00E2149C">
      <w:pPr>
        <w:pStyle w:val="Kopfzeile"/>
        <w:tabs>
          <w:tab w:val="clear" w:pos="4536"/>
          <w:tab w:val="clear" w:pos="9072"/>
          <w:tab w:val="right" w:pos="9356"/>
        </w:tabs>
        <w:spacing w:before="0" w:after="0"/>
        <w:rPr>
          <w:rFonts w:ascii="Garamond" w:eastAsiaTheme="minorHAnsi" w:hAnsi="Garamond" w:cs="Arial"/>
          <w:szCs w:val="22"/>
          <w:lang w:val="en-GB" w:eastAsia="en-US"/>
        </w:rPr>
      </w:pPr>
    </w:p>
    <w:p w:rsidR="00E2149C" w:rsidRPr="005F702C" w:rsidRDefault="00E2149C" w:rsidP="00E2149C">
      <w:pPr>
        <w:pStyle w:val="Kopfzeile"/>
        <w:tabs>
          <w:tab w:val="clear" w:pos="4536"/>
          <w:tab w:val="clear" w:pos="9072"/>
          <w:tab w:val="right" w:pos="9356"/>
        </w:tabs>
        <w:spacing w:before="0" w:after="0"/>
        <w:rPr>
          <w:rFonts w:ascii="Garamond" w:eastAsiaTheme="minorHAnsi" w:hAnsi="Garamond" w:cs="Arial"/>
          <w:szCs w:val="22"/>
          <w:lang w:val="en-GB" w:eastAsia="en-US"/>
        </w:rPr>
      </w:pPr>
    </w:p>
    <w:p w:rsidR="00E2149C" w:rsidRPr="005F702C" w:rsidRDefault="00E2149C" w:rsidP="00E2149C">
      <w:pPr>
        <w:pStyle w:val="Kopfzeile"/>
        <w:tabs>
          <w:tab w:val="clear" w:pos="4536"/>
          <w:tab w:val="clear" w:pos="9072"/>
          <w:tab w:val="right" w:pos="9356"/>
        </w:tabs>
        <w:spacing w:before="0" w:after="0"/>
        <w:rPr>
          <w:rFonts w:ascii="Garamond" w:eastAsiaTheme="minorHAnsi" w:hAnsi="Garamond" w:cs="Arial"/>
          <w:szCs w:val="22"/>
          <w:lang w:val="en-GB" w:eastAsia="en-US"/>
        </w:rPr>
      </w:pPr>
    </w:p>
    <w:p w:rsidR="00FC459B" w:rsidRDefault="00FC459B">
      <w:pPr>
        <w:rPr>
          <w:rFonts w:ascii="Garamond" w:hAnsi="Garamond"/>
          <w:b/>
          <w:sz w:val="24"/>
        </w:rPr>
      </w:pPr>
      <w:r>
        <w:rPr>
          <w:rFonts w:ascii="Garamond" w:hAnsi="Garamond"/>
          <w:b/>
          <w:sz w:val="24"/>
        </w:rPr>
        <w:br w:type="page"/>
      </w:r>
    </w:p>
    <w:p w:rsidR="00E2149C" w:rsidRDefault="00E2149C" w:rsidP="00E2149C">
      <w:pPr>
        <w:spacing w:after="0" w:line="240" w:lineRule="auto"/>
        <w:rPr>
          <w:rFonts w:ascii="Garamond" w:hAnsi="Garamond"/>
          <w:b/>
          <w:sz w:val="24"/>
        </w:rPr>
      </w:pPr>
      <w:r w:rsidRPr="00B41FA1">
        <w:rPr>
          <w:rFonts w:ascii="Garamond" w:hAnsi="Garamond"/>
          <w:b/>
          <w:sz w:val="24"/>
        </w:rPr>
        <w:lastRenderedPageBreak/>
        <w:t>Frage 2: Dynamische Sicht</w:t>
      </w:r>
    </w:p>
    <w:p w:rsidR="00E2149C" w:rsidRDefault="00E2149C" w:rsidP="00E2149C">
      <w:pPr>
        <w:pStyle w:val="Listenabsatz"/>
        <w:numPr>
          <w:ilvl w:val="0"/>
          <w:numId w:val="1"/>
        </w:numPr>
        <w:spacing w:after="0" w:line="240" w:lineRule="auto"/>
        <w:rPr>
          <w:rFonts w:ascii="Garamond" w:hAnsi="Garamond"/>
          <w:sz w:val="24"/>
        </w:rPr>
      </w:pPr>
      <w:r>
        <w:rPr>
          <w:rFonts w:ascii="Garamond" w:hAnsi="Garamond"/>
          <w:sz w:val="24"/>
        </w:rPr>
        <w:t>Ausgangssituation: Firma „</w:t>
      </w:r>
      <w:proofErr w:type="spellStart"/>
      <w:r>
        <w:rPr>
          <w:rFonts w:ascii="Garamond" w:hAnsi="Garamond"/>
          <w:sz w:val="24"/>
        </w:rPr>
        <w:t>OptiSoft</w:t>
      </w:r>
      <w:proofErr w:type="spellEnd"/>
      <w:r>
        <w:rPr>
          <w:rFonts w:ascii="Garamond" w:hAnsi="Garamond"/>
          <w:sz w:val="24"/>
        </w:rPr>
        <w:t>“; Webanwendungen für Online-Geschäfte; Kunde möchte ganz speziellen Onlineshop. Alle Kundenanforderungen für die eigentliche Implementierung müssen geeignet dokumentiert werden.</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Fragen:</w:t>
      </w:r>
    </w:p>
    <w:p w:rsidR="00E2149C" w:rsidRDefault="00E2149C" w:rsidP="00E2149C">
      <w:pPr>
        <w:pStyle w:val="Listenabsatz"/>
        <w:numPr>
          <w:ilvl w:val="0"/>
          <w:numId w:val="3"/>
        </w:numPr>
        <w:spacing w:after="0" w:line="240" w:lineRule="auto"/>
        <w:rPr>
          <w:rFonts w:ascii="Garamond" w:hAnsi="Garamond"/>
          <w:sz w:val="24"/>
        </w:rPr>
      </w:pPr>
      <w:r>
        <w:rPr>
          <w:rFonts w:ascii="Garamond" w:hAnsi="Garamond"/>
          <w:sz w:val="24"/>
        </w:rPr>
        <w:t>Nennen Sie alle, Ihnen bekannte, UML-Diagramme zur Darstellung der dynamischen Sicht und beschreiben Sie diese kurz. (Verhaltensdiagramme) (4) (formale Notation)</w:t>
      </w:r>
    </w:p>
    <w:p w:rsidR="00E2149C" w:rsidRDefault="00E2149C" w:rsidP="00E2149C">
      <w:pPr>
        <w:pStyle w:val="Listenabsatz"/>
        <w:numPr>
          <w:ilvl w:val="0"/>
          <w:numId w:val="3"/>
        </w:numPr>
        <w:spacing w:after="0" w:line="240" w:lineRule="auto"/>
        <w:rPr>
          <w:rFonts w:ascii="Garamond" w:hAnsi="Garamond"/>
          <w:sz w:val="24"/>
        </w:rPr>
      </w:pPr>
      <w:r>
        <w:rPr>
          <w:rFonts w:ascii="Garamond" w:hAnsi="Garamond"/>
          <w:sz w:val="24"/>
        </w:rPr>
        <w:t>Erstellen Sie unter Verwendung von geeigneten UML-Diagrammen ein Modell für den gewünschten Onlineshop. Dieser soll:</w:t>
      </w:r>
    </w:p>
    <w:p w:rsidR="00E2149C" w:rsidRDefault="00E2149C" w:rsidP="00E2149C">
      <w:pPr>
        <w:pStyle w:val="Listenabsatz"/>
        <w:numPr>
          <w:ilvl w:val="1"/>
          <w:numId w:val="1"/>
        </w:numPr>
        <w:spacing w:after="0" w:line="240" w:lineRule="auto"/>
        <w:rPr>
          <w:rFonts w:ascii="Garamond" w:hAnsi="Garamond"/>
          <w:sz w:val="24"/>
        </w:rPr>
      </w:pPr>
      <w:r>
        <w:rPr>
          <w:rFonts w:ascii="Garamond" w:hAnsi="Garamond"/>
          <w:sz w:val="24"/>
        </w:rPr>
        <w:t>Auswählen eines Artikels,</w:t>
      </w:r>
    </w:p>
    <w:p w:rsidR="00E2149C" w:rsidRDefault="00E2149C" w:rsidP="00E2149C">
      <w:pPr>
        <w:pStyle w:val="Listenabsatz"/>
        <w:numPr>
          <w:ilvl w:val="1"/>
          <w:numId w:val="1"/>
        </w:numPr>
        <w:spacing w:after="0" w:line="240" w:lineRule="auto"/>
        <w:rPr>
          <w:rFonts w:ascii="Garamond" w:hAnsi="Garamond"/>
          <w:sz w:val="24"/>
        </w:rPr>
      </w:pPr>
      <w:r>
        <w:rPr>
          <w:rFonts w:ascii="Garamond" w:hAnsi="Garamond"/>
          <w:sz w:val="24"/>
        </w:rPr>
        <w:t>Bestellung eines Artikels (inkl. Wahl der Bezahlungsmethode) und</w:t>
      </w:r>
    </w:p>
    <w:p w:rsidR="00E2149C" w:rsidRDefault="00E2149C" w:rsidP="00E2149C">
      <w:pPr>
        <w:pStyle w:val="Listenabsatz"/>
        <w:numPr>
          <w:ilvl w:val="1"/>
          <w:numId w:val="1"/>
        </w:numPr>
        <w:spacing w:after="0" w:line="240" w:lineRule="auto"/>
        <w:rPr>
          <w:rFonts w:ascii="Garamond" w:hAnsi="Garamond"/>
          <w:sz w:val="24"/>
        </w:rPr>
      </w:pPr>
      <w:r>
        <w:rPr>
          <w:rFonts w:ascii="Garamond" w:hAnsi="Garamond"/>
          <w:sz w:val="24"/>
        </w:rPr>
        <w:t>Registrierung für Rechnungs- und Lieferadresse</w:t>
      </w:r>
    </w:p>
    <w:p w:rsidR="00E2149C" w:rsidRDefault="00E2149C" w:rsidP="00E2149C">
      <w:pPr>
        <w:pStyle w:val="Listenabsatz"/>
        <w:spacing w:after="0" w:line="240" w:lineRule="auto"/>
        <w:rPr>
          <w:rFonts w:ascii="Garamond" w:hAnsi="Garamond"/>
          <w:sz w:val="24"/>
        </w:rPr>
      </w:pPr>
      <w:r>
        <w:rPr>
          <w:rFonts w:ascii="Garamond" w:hAnsi="Garamond"/>
          <w:sz w:val="24"/>
        </w:rPr>
        <w:t>beinhalten. Treffen Sie sinnvolle Annahmen für Ihre Anwendungsfälle.</w:t>
      </w:r>
    </w:p>
    <w:p w:rsidR="00E2149C" w:rsidRDefault="00E2149C" w:rsidP="00E2149C">
      <w:pPr>
        <w:pStyle w:val="Listenabsatz"/>
        <w:numPr>
          <w:ilvl w:val="0"/>
          <w:numId w:val="3"/>
        </w:numPr>
        <w:spacing w:after="0" w:line="240" w:lineRule="auto"/>
        <w:rPr>
          <w:rFonts w:ascii="Garamond" w:hAnsi="Garamond"/>
          <w:sz w:val="24"/>
        </w:rPr>
      </w:pPr>
      <w:r>
        <w:rPr>
          <w:rFonts w:ascii="Garamond" w:hAnsi="Garamond"/>
          <w:sz w:val="24"/>
        </w:rPr>
        <w:t xml:space="preserve">Beschreiben und begründen Sie den Einsatz der UML-Diagramme zur Darstellung der dynamischen Sicht am Beispiel RUP für die ersten drei Workflows (BM, </w:t>
      </w:r>
      <w:proofErr w:type="spellStart"/>
      <w:r>
        <w:rPr>
          <w:rFonts w:ascii="Garamond" w:hAnsi="Garamond"/>
          <w:sz w:val="24"/>
        </w:rPr>
        <w:t>Requ</w:t>
      </w:r>
      <w:proofErr w:type="spellEnd"/>
      <w:r>
        <w:rPr>
          <w:rFonts w:ascii="Garamond" w:hAnsi="Garamond"/>
          <w:sz w:val="24"/>
        </w:rPr>
        <w:t xml:space="preserve">. Und Analysis &amp; Design). Überlegen Sie ebenfalls, wozu Zustandsdiagramme eingesetzt werden können. </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Antworten:</w:t>
      </w:r>
    </w:p>
    <w:p w:rsidR="00E2149C" w:rsidRDefault="00E2149C" w:rsidP="00E2149C">
      <w:pPr>
        <w:spacing w:after="0" w:line="240" w:lineRule="auto"/>
        <w:rPr>
          <w:rFonts w:ascii="Garamond" w:hAnsi="Garamond"/>
          <w:sz w:val="24"/>
        </w:rPr>
      </w:pPr>
    </w:p>
    <w:p w:rsidR="00E2149C" w:rsidRPr="009E11FE" w:rsidRDefault="00E2149C" w:rsidP="00E2149C">
      <w:pPr>
        <w:spacing w:after="0" w:line="240" w:lineRule="auto"/>
        <w:rPr>
          <w:rFonts w:ascii="Garamond" w:hAnsi="Garamond"/>
          <w:sz w:val="24"/>
        </w:rPr>
      </w:pPr>
      <w:r>
        <w:rPr>
          <w:rFonts w:ascii="Garamond" w:hAnsi="Garamond"/>
          <w:sz w:val="24"/>
        </w:rPr>
        <w:t>a)</w:t>
      </w:r>
    </w:p>
    <w:p w:rsidR="00E2149C" w:rsidRPr="00BC25EB" w:rsidRDefault="00E2149C" w:rsidP="00E2149C">
      <w:pPr>
        <w:spacing w:after="0" w:line="240" w:lineRule="auto"/>
        <w:rPr>
          <w:rFonts w:ascii="Garamond" w:hAnsi="Garamond"/>
          <w:b/>
          <w:sz w:val="28"/>
        </w:rPr>
      </w:pPr>
      <w:r w:rsidRPr="00BC25EB">
        <w:rPr>
          <w:rFonts w:ascii="Garamond" w:hAnsi="Garamond"/>
          <w:b/>
          <w:sz w:val="28"/>
        </w:rPr>
        <w:t>Allgemein</w:t>
      </w:r>
    </w:p>
    <w:p w:rsidR="00E2149C" w:rsidRPr="00FD6BAE" w:rsidRDefault="00E2149C" w:rsidP="00E2149C">
      <w:pPr>
        <w:spacing w:after="0" w:line="240" w:lineRule="auto"/>
        <w:rPr>
          <w:rFonts w:ascii="Garamond" w:hAnsi="Garamond"/>
          <w:sz w:val="24"/>
        </w:rPr>
      </w:pPr>
      <w:r w:rsidRPr="00082ABD">
        <w:rPr>
          <w:rFonts w:ascii="Garamond" w:hAnsi="Garamond"/>
          <w:sz w:val="24"/>
          <w:highlight w:val="yellow"/>
        </w:rPr>
        <w:t>Dynamische UML Diagramme repräsentieren das Verhalten bzw. die Zustände der Prozesse in einem System, weshalb sie auch Verhaltensmodelle genannt werden.</w:t>
      </w:r>
      <w:r w:rsidRPr="00FD6BAE">
        <w:rPr>
          <w:rFonts w:ascii="Garamond" w:hAnsi="Garamond"/>
          <w:sz w:val="24"/>
        </w:rPr>
        <w:t xml:space="preserve"> </w:t>
      </w:r>
    </w:p>
    <w:p w:rsidR="00E2149C" w:rsidRPr="00FD6BAE" w:rsidRDefault="00E2149C" w:rsidP="00E2149C">
      <w:pPr>
        <w:pStyle w:val="Listenabsatz"/>
        <w:spacing w:after="0" w:line="240" w:lineRule="auto"/>
        <w:rPr>
          <w:rFonts w:ascii="Garamond" w:hAnsi="Garamond"/>
          <w:sz w:val="24"/>
        </w:rPr>
      </w:pPr>
    </w:p>
    <w:p w:rsidR="00E2149C" w:rsidRPr="00BC25EB" w:rsidRDefault="00E2149C" w:rsidP="00E2149C">
      <w:pPr>
        <w:spacing w:after="0" w:line="240" w:lineRule="auto"/>
        <w:rPr>
          <w:rFonts w:ascii="Garamond" w:hAnsi="Garamond"/>
          <w:b/>
          <w:sz w:val="28"/>
        </w:rPr>
      </w:pPr>
      <w:bookmarkStart w:id="14" w:name="_Toc438717881"/>
      <w:r w:rsidRPr="00BC25EB">
        <w:rPr>
          <w:rFonts w:ascii="Garamond" w:hAnsi="Garamond"/>
          <w:b/>
          <w:sz w:val="28"/>
        </w:rPr>
        <w:t xml:space="preserve">Welche </w:t>
      </w:r>
      <w:r>
        <w:rPr>
          <w:rFonts w:ascii="Garamond" w:hAnsi="Garamond"/>
          <w:b/>
          <w:sz w:val="28"/>
        </w:rPr>
        <w:t xml:space="preserve">UML Diagramme </w:t>
      </w:r>
      <w:r w:rsidRPr="00BC25EB">
        <w:rPr>
          <w:rFonts w:ascii="Garamond" w:hAnsi="Garamond"/>
          <w:b/>
          <w:sz w:val="28"/>
        </w:rPr>
        <w:t>zur Darstellung gibt es?</w:t>
      </w:r>
      <w:bookmarkEnd w:id="14"/>
      <w:r w:rsidRPr="00BC25EB">
        <w:rPr>
          <w:rFonts w:ascii="Garamond" w:hAnsi="Garamond"/>
          <w:b/>
          <w:sz w:val="28"/>
        </w:rPr>
        <w:t xml:space="preserve"> </w:t>
      </w:r>
    </w:p>
    <w:p w:rsidR="00E2149C" w:rsidRPr="00FD6BAE" w:rsidRDefault="00E2149C" w:rsidP="00E2149C">
      <w:pPr>
        <w:pStyle w:val="Listenabsatz"/>
        <w:numPr>
          <w:ilvl w:val="0"/>
          <w:numId w:val="9"/>
        </w:numPr>
        <w:spacing w:after="0" w:line="240" w:lineRule="auto"/>
        <w:rPr>
          <w:rFonts w:ascii="Garamond" w:hAnsi="Garamond" w:cs="Arial"/>
          <w:sz w:val="24"/>
        </w:rPr>
      </w:pPr>
      <w:r w:rsidRPr="00082ABD">
        <w:rPr>
          <w:rFonts w:ascii="Garamond" w:hAnsi="Garamond" w:cs="Arial"/>
          <w:sz w:val="24"/>
          <w:highlight w:val="yellow"/>
        </w:rPr>
        <w:t>Use Case Diagramme</w:t>
      </w:r>
      <w:r>
        <w:rPr>
          <w:rFonts w:ascii="Garamond" w:hAnsi="Garamond" w:cs="Arial"/>
          <w:sz w:val="24"/>
        </w:rPr>
        <w:t xml:space="preserve">: </w:t>
      </w:r>
      <w:r w:rsidRPr="00FD6BAE">
        <w:rPr>
          <w:rFonts w:ascii="Garamond" w:hAnsi="Garamond" w:cs="Arial"/>
          <w:sz w:val="24"/>
        </w:rPr>
        <w:t xml:space="preserve">Bündelt alle möglichen Szenarien die zum Erreichen eines Ziels führen </w:t>
      </w:r>
      <w:proofErr w:type="gramStart"/>
      <w:r w:rsidRPr="00FD6BAE">
        <w:rPr>
          <w:rFonts w:ascii="Garamond" w:hAnsi="Garamond" w:cs="Arial"/>
          <w:sz w:val="24"/>
        </w:rPr>
        <w:t>können</w:t>
      </w:r>
      <w:r>
        <w:rPr>
          <w:rFonts w:ascii="Garamond" w:hAnsi="Garamond" w:cs="Arial"/>
          <w:sz w:val="24"/>
        </w:rPr>
        <w:t xml:space="preserve">  (</w:t>
      </w:r>
      <w:proofErr w:type="gramEnd"/>
      <w:r>
        <w:rPr>
          <w:rFonts w:ascii="Garamond" w:hAnsi="Garamond" w:cs="Arial"/>
          <w:sz w:val="24"/>
        </w:rPr>
        <w:t xml:space="preserve"> 2 Arten –1) Business Use Case Diagramme zur Beschreibung der Szenarien des Geschäftssystems  -- </w:t>
      </w:r>
      <w:proofErr w:type="spellStart"/>
      <w:r>
        <w:rPr>
          <w:rFonts w:ascii="Garamond" w:hAnsi="Garamond" w:cs="Arial"/>
          <w:sz w:val="24"/>
        </w:rPr>
        <w:t>Geschägtsprozesse</w:t>
      </w:r>
      <w:proofErr w:type="spellEnd"/>
      <w:r>
        <w:rPr>
          <w:rFonts w:ascii="Garamond" w:hAnsi="Garamond" w:cs="Arial"/>
          <w:sz w:val="24"/>
        </w:rPr>
        <w:t xml:space="preserve">  --- 2) Use Case Diagramme zur Darstellung des gewünschten zukünftigen IT-Systems) </w:t>
      </w:r>
    </w:p>
    <w:p w:rsidR="00E2149C" w:rsidRPr="00FD6BAE" w:rsidRDefault="00E2149C" w:rsidP="00E2149C">
      <w:pPr>
        <w:pStyle w:val="Listenabsatz"/>
        <w:numPr>
          <w:ilvl w:val="0"/>
          <w:numId w:val="9"/>
        </w:numPr>
        <w:spacing w:after="0" w:line="240" w:lineRule="auto"/>
        <w:rPr>
          <w:rFonts w:ascii="Garamond" w:hAnsi="Garamond" w:cs="Arial"/>
          <w:sz w:val="24"/>
        </w:rPr>
      </w:pPr>
      <w:r w:rsidRPr="00082ABD">
        <w:rPr>
          <w:rFonts w:ascii="Garamond" w:hAnsi="Garamond" w:cs="Arial"/>
          <w:sz w:val="24"/>
          <w:highlight w:val="yellow"/>
        </w:rPr>
        <w:t>Aktivitätsdiagramme</w:t>
      </w:r>
      <w:r>
        <w:rPr>
          <w:rFonts w:ascii="Garamond" w:hAnsi="Garamond" w:cs="Arial"/>
          <w:sz w:val="24"/>
        </w:rPr>
        <w:t xml:space="preserve">: Dienen </w:t>
      </w:r>
      <w:r w:rsidRPr="00FD6BAE">
        <w:rPr>
          <w:rFonts w:ascii="Garamond" w:hAnsi="Garamond" w:cs="Arial"/>
          <w:sz w:val="24"/>
        </w:rPr>
        <w:t xml:space="preserve">zur Beschreibung einer Ablauflogik (zeitlich) </w:t>
      </w:r>
      <w:r w:rsidRPr="00FD6BAE">
        <w:sym w:font="Wingdings" w:char="F0E0"/>
      </w:r>
      <w:r w:rsidRPr="00FD6BAE">
        <w:rPr>
          <w:rFonts w:ascii="Garamond" w:hAnsi="Garamond" w:cs="Arial"/>
          <w:sz w:val="24"/>
        </w:rPr>
        <w:t>z.B. Beschreibung eines Use</w:t>
      </w:r>
      <w:r>
        <w:rPr>
          <w:rFonts w:ascii="Garamond" w:hAnsi="Garamond" w:cs="Arial"/>
          <w:sz w:val="24"/>
        </w:rPr>
        <w:t xml:space="preserve"> </w:t>
      </w:r>
      <w:r w:rsidRPr="00FD6BAE">
        <w:rPr>
          <w:rFonts w:ascii="Garamond" w:hAnsi="Garamond" w:cs="Arial"/>
          <w:sz w:val="24"/>
        </w:rPr>
        <w:t>Cases</w:t>
      </w:r>
      <w:r>
        <w:rPr>
          <w:rFonts w:ascii="Garamond" w:hAnsi="Garamond" w:cs="Arial"/>
          <w:sz w:val="24"/>
        </w:rPr>
        <w:t xml:space="preserve"> oder Business Use Cases oder auch Use Case-übergreifend, aber nur im Business Modelling)</w:t>
      </w:r>
    </w:p>
    <w:p w:rsidR="00E2149C" w:rsidRPr="00FD6BAE" w:rsidRDefault="00E2149C" w:rsidP="00E2149C">
      <w:pPr>
        <w:pStyle w:val="Listenabsatz"/>
        <w:numPr>
          <w:ilvl w:val="0"/>
          <w:numId w:val="9"/>
        </w:numPr>
        <w:spacing w:after="0" w:line="240" w:lineRule="auto"/>
        <w:rPr>
          <w:rFonts w:ascii="Garamond" w:hAnsi="Garamond" w:cs="Arial"/>
          <w:sz w:val="24"/>
        </w:rPr>
      </w:pPr>
      <w:r w:rsidRPr="00082ABD">
        <w:rPr>
          <w:rFonts w:ascii="Garamond" w:hAnsi="Garamond" w:cs="Arial"/>
          <w:sz w:val="24"/>
          <w:highlight w:val="yellow"/>
        </w:rPr>
        <w:t>Sequenzdiagramme</w:t>
      </w:r>
      <w:r>
        <w:rPr>
          <w:rFonts w:ascii="Garamond" w:hAnsi="Garamond" w:cs="Arial"/>
          <w:sz w:val="24"/>
        </w:rPr>
        <w:t xml:space="preserve">: </w:t>
      </w:r>
      <w:r w:rsidRPr="00FD6BAE">
        <w:rPr>
          <w:rFonts w:ascii="Garamond" w:hAnsi="Garamond" w:cs="Arial"/>
          <w:sz w:val="24"/>
        </w:rPr>
        <w:t>Dienen zur Beschreibung der Kommunikation zwischen Klassen/Objekten</w:t>
      </w:r>
      <w:r>
        <w:rPr>
          <w:rFonts w:ascii="Garamond" w:hAnsi="Garamond" w:cs="Arial"/>
          <w:sz w:val="24"/>
        </w:rPr>
        <w:t xml:space="preserve"> </w:t>
      </w:r>
      <w:r w:rsidRPr="00FD6BAE">
        <w:rPr>
          <w:rFonts w:ascii="Garamond" w:hAnsi="Garamond" w:cs="Arial"/>
          <w:sz w:val="24"/>
        </w:rPr>
        <w:br/>
      </w:r>
      <w:r w:rsidRPr="00FD6BAE">
        <w:sym w:font="Wingdings" w:char="F0E0"/>
      </w:r>
      <w:r w:rsidRPr="00FD6BAE">
        <w:rPr>
          <w:rFonts w:ascii="Garamond" w:hAnsi="Garamond" w:cs="Arial"/>
          <w:sz w:val="24"/>
        </w:rPr>
        <w:t xml:space="preserve">z.B. Realisierung der </w:t>
      </w:r>
      <w:proofErr w:type="spellStart"/>
      <w:r w:rsidRPr="00FD6BAE">
        <w:rPr>
          <w:rFonts w:ascii="Garamond" w:hAnsi="Garamond" w:cs="Arial"/>
          <w:sz w:val="24"/>
        </w:rPr>
        <w:t>UseCases</w:t>
      </w:r>
      <w:proofErr w:type="spellEnd"/>
      <w:r w:rsidRPr="00FD6BAE">
        <w:rPr>
          <w:rFonts w:ascii="Garamond" w:hAnsi="Garamond" w:cs="Arial"/>
          <w:sz w:val="24"/>
        </w:rPr>
        <w:t xml:space="preserve"> </w:t>
      </w:r>
      <w:r>
        <w:rPr>
          <w:rFonts w:ascii="Garamond" w:hAnsi="Garamond" w:cs="Arial"/>
          <w:sz w:val="24"/>
        </w:rPr>
        <w:t>(</w:t>
      </w:r>
      <w:proofErr w:type="spellStart"/>
      <w:proofErr w:type="gramStart"/>
      <w:r>
        <w:rPr>
          <w:rFonts w:ascii="Garamond" w:hAnsi="Garamond" w:cs="Arial"/>
          <w:sz w:val="24"/>
        </w:rPr>
        <w:t>fachl.Logik</w:t>
      </w:r>
      <w:proofErr w:type="spellEnd"/>
      <w:proofErr w:type="gramEnd"/>
      <w:r>
        <w:rPr>
          <w:rFonts w:ascii="Garamond" w:hAnsi="Garamond" w:cs="Arial"/>
          <w:sz w:val="24"/>
        </w:rPr>
        <w:t xml:space="preserve">) </w:t>
      </w:r>
      <w:r w:rsidRPr="00FD6BAE">
        <w:rPr>
          <w:rFonts w:ascii="Garamond" w:hAnsi="Garamond" w:cs="Arial"/>
          <w:sz w:val="24"/>
        </w:rPr>
        <w:t xml:space="preserve">od. Beschreibung der Programmlogik </w:t>
      </w:r>
    </w:p>
    <w:p w:rsidR="00E2149C" w:rsidRPr="00FD6BAE" w:rsidRDefault="00E2149C" w:rsidP="00E2149C">
      <w:pPr>
        <w:pStyle w:val="Listenabsatz"/>
        <w:numPr>
          <w:ilvl w:val="0"/>
          <w:numId w:val="9"/>
        </w:numPr>
        <w:spacing w:after="0" w:line="240" w:lineRule="auto"/>
        <w:rPr>
          <w:rFonts w:ascii="Garamond" w:hAnsi="Garamond" w:cs="Arial"/>
          <w:sz w:val="24"/>
        </w:rPr>
      </w:pPr>
      <w:r w:rsidRPr="00082ABD">
        <w:rPr>
          <w:rFonts w:ascii="Garamond" w:hAnsi="Garamond" w:cs="Arial"/>
          <w:sz w:val="24"/>
          <w:highlight w:val="yellow"/>
        </w:rPr>
        <w:t>Zustandsdiagramme</w:t>
      </w:r>
      <w:r>
        <w:rPr>
          <w:rFonts w:ascii="Garamond" w:hAnsi="Garamond" w:cs="Arial"/>
          <w:sz w:val="24"/>
        </w:rPr>
        <w:t xml:space="preserve">: </w:t>
      </w:r>
      <w:r w:rsidRPr="00FD6BAE">
        <w:rPr>
          <w:rFonts w:ascii="Garamond" w:hAnsi="Garamond" w:cs="Arial"/>
          <w:sz w:val="24"/>
        </w:rPr>
        <w:t>Beschreiben die möglichen Zustände eines Objekts</w:t>
      </w:r>
    </w:p>
    <w:p w:rsidR="00E2149C" w:rsidRPr="00FD6BAE" w:rsidRDefault="00E2149C" w:rsidP="00E2149C">
      <w:pPr>
        <w:spacing w:after="0" w:line="240" w:lineRule="auto"/>
        <w:rPr>
          <w:rFonts w:ascii="Garamond" w:hAnsi="Garamond" w:cs="Arial"/>
          <w:sz w:val="24"/>
        </w:rPr>
      </w:pPr>
    </w:p>
    <w:p w:rsidR="00E2149C" w:rsidRPr="005F702C" w:rsidRDefault="00E2149C" w:rsidP="00E2149C">
      <w:pPr>
        <w:spacing w:after="0" w:line="240" w:lineRule="auto"/>
        <w:rPr>
          <w:rFonts w:ascii="Garamond" w:hAnsi="Garamond"/>
          <w:b/>
          <w:sz w:val="28"/>
          <w:lang w:val="en-GB"/>
        </w:rPr>
      </w:pPr>
      <w:bookmarkStart w:id="15" w:name="_Toc438717882"/>
      <w:r w:rsidRPr="005F702C">
        <w:rPr>
          <w:rFonts w:ascii="Garamond" w:hAnsi="Garamond"/>
          <w:b/>
          <w:sz w:val="28"/>
          <w:lang w:val="en-GB"/>
        </w:rPr>
        <w:t xml:space="preserve">Use Case </w:t>
      </w:r>
      <w:proofErr w:type="spellStart"/>
      <w:r w:rsidRPr="005F702C">
        <w:rPr>
          <w:rFonts w:ascii="Garamond" w:hAnsi="Garamond"/>
          <w:b/>
          <w:sz w:val="28"/>
          <w:lang w:val="en-GB"/>
        </w:rPr>
        <w:t>Diagramm</w:t>
      </w:r>
      <w:bookmarkStart w:id="16" w:name="_Toc438717883"/>
      <w:bookmarkEnd w:id="15"/>
      <w:proofErr w:type="spellEnd"/>
    </w:p>
    <w:p w:rsidR="00E2149C" w:rsidRPr="005F702C" w:rsidRDefault="00E2149C" w:rsidP="00E2149C">
      <w:pPr>
        <w:spacing w:after="0" w:line="240" w:lineRule="auto"/>
        <w:rPr>
          <w:rFonts w:ascii="Garamond" w:hAnsi="Garamond"/>
          <w:b/>
          <w:sz w:val="24"/>
          <w:lang w:val="en-GB"/>
        </w:rPr>
      </w:pPr>
      <w:r w:rsidRPr="005F702C">
        <w:rPr>
          <w:rFonts w:ascii="Garamond" w:hAnsi="Garamond"/>
          <w:b/>
          <w:sz w:val="24"/>
          <w:lang w:val="en-GB"/>
        </w:rPr>
        <w:t>Business Use Case</w:t>
      </w:r>
      <w:bookmarkEnd w:id="16"/>
    </w:p>
    <w:p w:rsidR="00E2149C" w:rsidRPr="00BC25EB" w:rsidRDefault="00E2149C" w:rsidP="00E2149C">
      <w:pPr>
        <w:spacing w:after="0" w:line="240" w:lineRule="auto"/>
        <w:rPr>
          <w:rFonts w:ascii="Garamond" w:hAnsi="Garamond"/>
          <w:sz w:val="24"/>
        </w:rPr>
      </w:pPr>
      <w:r w:rsidRPr="00BC25EB">
        <w:rPr>
          <w:rFonts w:ascii="Garamond" w:hAnsi="Garamond"/>
          <w:sz w:val="24"/>
        </w:rPr>
        <w:t>Wird definiert als “</w:t>
      </w:r>
      <w:r w:rsidRPr="00DF49B1">
        <w:rPr>
          <w:rFonts w:ascii="Garamond" w:hAnsi="Garamond"/>
          <w:sz w:val="24"/>
          <w:highlight w:val="yellow"/>
        </w:rPr>
        <w:t>eine Sequenz von Transaktionen in einem System (Unternehmen)</w:t>
      </w:r>
      <w:r w:rsidRPr="00BC25EB">
        <w:rPr>
          <w:rFonts w:ascii="Garamond" w:hAnsi="Garamond"/>
          <w:sz w:val="24"/>
        </w:rPr>
        <w:t>“. Die ausgeführte Aufgabe soll für den Akteur außerhalb des Geschäftssystems von messbarem Wert sein. Es handelt sich um einen Unternehmensprozess, der aus einer Anzahl von unternehmensinternen Aktivitäten besteht, die durchgeführt wer</w:t>
      </w:r>
      <w:r>
        <w:rPr>
          <w:rFonts w:ascii="Garamond" w:hAnsi="Garamond"/>
          <w:sz w:val="24"/>
        </w:rPr>
        <w:t>den, um die Wünsche eines Akteurs (</w:t>
      </w:r>
      <w:proofErr w:type="spellStart"/>
      <w:r>
        <w:rPr>
          <w:rFonts w:ascii="Garamond" w:hAnsi="Garamond"/>
          <w:sz w:val="24"/>
        </w:rPr>
        <w:t>zB</w:t>
      </w:r>
      <w:proofErr w:type="spellEnd"/>
      <w:r>
        <w:rPr>
          <w:rFonts w:ascii="Garamond" w:hAnsi="Garamond"/>
          <w:sz w:val="24"/>
        </w:rPr>
        <w:t xml:space="preserve"> Kunde</w:t>
      </w:r>
      <w:r w:rsidR="00E67C2F">
        <w:rPr>
          <w:rFonts w:ascii="Garamond" w:hAnsi="Garamond"/>
          <w:sz w:val="24"/>
        </w:rPr>
        <w:t>)</w:t>
      </w:r>
      <w:bookmarkStart w:id="17" w:name="_GoBack"/>
      <w:bookmarkEnd w:id="17"/>
      <w:r w:rsidRPr="00BC25EB">
        <w:rPr>
          <w:rFonts w:ascii="Garamond" w:hAnsi="Garamond"/>
          <w:sz w:val="24"/>
        </w:rPr>
        <w:t xml:space="preserve"> zu befriedigen. Anstoß durch einen Akteur außerhalb des Geschäftssystems</w:t>
      </w:r>
    </w:p>
    <w:p w:rsidR="00E2149C" w:rsidRPr="00BC25EB" w:rsidRDefault="00E2149C" w:rsidP="00E2149C">
      <w:pPr>
        <w:pStyle w:val="berschrift2"/>
        <w:spacing w:line="240" w:lineRule="auto"/>
        <w:rPr>
          <w:rFonts w:ascii="Garamond" w:eastAsiaTheme="minorHAnsi" w:hAnsi="Garamond" w:cstheme="minorBidi"/>
          <w:color w:val="auto"/>
          <w:sz w:val="24"/>
          <w:szCs w:val="22"/>
        </w:rPr>
      </w:pPr>
    </w:p>
    <w:p w:rsidR="00E2149C" w:rsidRPr="00BC25EB" w:rsidRDefault="00E2149C" w:rsidP="00E2149C">
      <w:pPr>
        <w:spacing w:after="0" w:line="240" w:lineRule="auto"/>
        <w:rPr>
          <w:rFonts w:ascii="Garamond" w:hAnsi="Garamond"/>
          <w:b/>
          <w:sz w:val="24"/>
        </w:rPr>
      </w:pPr>
      <w:bookmarkStart w:id="18" w:name="_Toc438717884"/>
      <w:r w:rsidRPr="00BC25EB">
        <w:rPr>
          <w:rFonts w:ascii="Garamond" w:hAnsi="Garamond"/>
          <w:b/>
          <w:sz w:val="24"/>
        </w:rPr>
        <w:t>Use Case in einem Informationssystem</w:t>
      </w:r>
      <w:bookmarkEnd w:id="18"/>
      <w:r w:rsidRPr="00BC25EB">
        <w:rPr>
          <w:rFonts w:ascii="Garamond" w:hAnsi="Garamond"/>
          <w:b/>
          <w:sz w:val="24"/>
        </w:rPr>
        <w:t xml:space="preserve"> </w:t>
      </w:r>
    </w:p>
    <w:p w:rsidR="00E2149C" w:rsidRPr="00023F40" w:rsidRDefault="00E2149C" w:rsidP="00E2149C">
      <w:pPr>
        <w:spacing w:after="0" w:line="240" w:lineRule="auto"/>
        <w:rPr>
          <w:rFonts w:ascii="Garamond" w:hAnsi="Garamond"/>
          <w:sz w:val="24"/>
        </w:rPr>
      </w:pPr>
      <w:r w:rsidRPr="00023F40">
        <w:rPr>
          <w:rFonts w:ascii="Garamond" w:hAnsi="Garamond"/>
          <w:sz w:val="24"/>
        </w:rPr>
        <w:t>Wird definiert als “eine Sequenz von zusammengehörenden Transaktionen, die von einem Akteur</w:t>
      </w:r>
      <w:r>
        <w:rPr>
          <w:rFonts w:ascii="Garamond" w:hAnsi="Garamond"/>
          <w:sz w:val="24"/>
        </w:rPr>
        <w:t xml:space="preserve"> (User der Anwendung)</w:t>
      </w:r>
      <w:r w:rsidRPr="00023F40">
        <w:rPr>
          <w:rFonts w:ascii="Garamond" w:hAnsi="Garamond"/>
          <w:sz w:val="24"/>
        </w:rPr>
        <w:t xml:space="preserve"> im Dialog mit einem System ausgeführt werden, um für den Akteur ein Ergebnis von messbarem Wert zu erstellen“.</w:t>
      </w:r>
    </w:p>
    <w:p w:rsidR="00E2149C" w:rsidRPr="00023F40" w:rsidRDefault="00E2149C" w:rsidP="00E2149C">
      <w:pPr>
        <w:spacing w:after="0" w:line="240" w:lineRule="auto"/>
        <w:rPr>
          <w:rFonts w:ascii="Garamond" w:hAnsi="Garamond"/>
          <w:sz w:val="24"/>
        </w:rPr>
      </w:pPr>
      <w:r w:rsidRPr="00023F40">
        <w:rPr>
          <w:rFonts w:ascii="Garamond" w:hAnsi="Garamond"/>
          <w:sz w:val="24"/>
        </w:rPr>
        <w:lastRenderedPageBreak/>
        <w:t xml:space="preserve">Er spezifiziert die Interaktionen zwischen einem Akteur und dem IT-System, er definiert also eine spezielle Benutzung des Systems. (entspricht </w:t>
      </w:r>
      <w:proofErr w:type="spellStart"/>
      <w:r w:rsidRPr="00023F40">
        <w:rPr>
          <w:rFonts w:ascii="Garamond" w:hAnsi="Garamond"/>
          <w:sz w:val="24"/>
        </w:rPr>
        <w:t>UserStory</w:t>
      </w:r>
      <w:proofErr w:type="spellEnd"/>
      <w:r w:rsidRPr="00023F40">
        <w:rPr>
          <w:rFonts w:ascii="Garamond" w:hAnsi="Garamond"/>
          <w:sz w:val="24"/>
        </w:rPr>
        <w:t xml:space="preserve"> im SCRUM)</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BC25EB" w:rsidRDefault="00E2149C" w:rsidP="00E2149C">
      <w:pPr>
        <w:spacing w:after="0" w:line="240" w:lineRule="auto"/>
        <w:rPr>
          <w:rFonts w:ascii="Garamond" w:hAnsi="Garamond"/>
          <w:b/>
          <w:sz w:val="24"/>
        </w:rPr>
      </w:pPr>
      <w:bookmarkStart w:id="19" w:name="_Toc438717885"/>
      <w:r w:rsidRPr="00BC25EB">
        <w:rPr>
          <w:rFonts w:ascii="Garamond" w:hAnsi="Garamond"/>
          <w:b/>
          <w:sz w:val="24"/>
        </w:rPr>
        <w:t>Formale Notation</w:t>
      </w:r>
      <w:bookmarkEnd w:id="19"/>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Im Use-Case-Diagramm gibt es Akteure und das System. Im System, das als Rechteck dargestellt wird, werden verschiedene wesentliche Anforderungen platziert. Man schreibt hierzu sehr knappe Funktionsbeschreibungen in Ellipsen, wobei jede Ellipse genau eine Funktion darstellt. Die Ellipsen sind die Use-Cases.</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Die Zusammenhänge zwischen Use-Cases und dem Akteur als auch zwischen Use-Cases untereinander werden durch Verbindungslinien genannt Assoziationen dargestellt.</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 xml:space="preserve">Im Use-Case-Diagramm gibt es zwei Arten von Verbindungslinien: Die durchgezogene Verbindungslinie stellt eine Assoziation zwischen dem Akteur und einem Use-Case dar. Sie bedeutet, dass der Akteur den Use-Case in irgendeiner Form anwendet (Entweder Anstoß oder Erhalten eines messbaren Ergebnisses). </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 xml:space="preserve">Die gestrichelte Verbindungslinie stellt eine Assoziation zwischen zwei Use-Cases dar. Da es zwei verschiedene Arten von Assoziationen zwischen Use-Cases gibt, wird neben die gestrichelte Verbindungslinie ein Schlüsselwort in Spitzklammern gesetzt. </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 xml:space="preserve">Eine </w:t>
      </w:r>
      <w:proofErr w:type="spellStart"/>
      <w:r w:rsidRPr="00023F40">
        <w:rPr>
          <w:rFonts w:ascii="Garamond" w:hAnsi="Garamond"/>
          <w:sz w:val="24"/>
        </w:rPr>
        <w:t>include</w:t>
      </w:r>
      <w:proofErr w:type="spellEnd"/>
      <w:r w:rsidRPr="00023F40">
        <w:rPr>
          <w:rFonts w:ascii="Garamond" w:hAnsi="Garamond"/>
          <w:sz w:val="24"/>
        </w:rPr>
        <w:t xml:space="preserve"> Assoziation bedeutet, dass der Use-Case, von dem die Verbindungslinie ausgeht, den Use-Case einschließt, auf den die Verbindungslinie zeigt. </w:t>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 xml:space="preserve">Eine </w:t>
      </w:r>
      <w:proofErr w:type="spellStart"/>
      <w:r w:rsidRPr="00023F40">
        <w:rPr>
          <w:rFonts w:ascii="Garamond" w:hAnsi="Garamond"/>
          <w:sz w:val="24"/>
        </w:rPr>
        <w:t>extend</w:t>
      </w:r>
      <w:proofErr w:type="spellEnd"/>
      <w:r w:rsidRPr="00023F40">
        <w:rPr>
          <w:rFonts w:ascii="Garamond" w:hAnsi="Garamond"/>
          <w:sz w:val="24"/>
        </w:rPr>
        <w:t xml:space="preserve"> Assoziation bedeutet, dass der Use-Case, von dem die Verbindungslinie ausgeht, möglicherweise den Use-Case erweitert, auf den die Verbindungslinie zeigt. Der entscheidende Unterschied zwischen einer </w:t>
      </w:r>
      <w:proofErr w:type="spellStart"/>
      <w:r w:rsidRPr="00023F40">
        <w:rPr>
          <w:rFonts w:ascii="Garamond" w:hAnsi="Garamond"/>
          <w:sz w:val="24"/>
        </w:rPr>
        <w:t>include</w:t>
      </w:r>
      <w:proofErr w:type="spellEnd"/>
      <w:r w:rsidRPr="00023F40">
        <w:rPr>
          <w:rFonts w:ascii="Garamond" w:hAnsi="Garamond"/>
          <w:sz w:val="24"/>
        </w:rPr>
        <w:t xml:space="preserve">- und </w:t>
      </w:r>
      <w:proofErr w:type="spellStart"/>
      <w:r w:rsidRPr="00023F40">
        <w:rPr>
          <w:rFonts w:ascii="Garamond" w:hAnsi="Garamond"/>
          <w:sz w:val="24"/>
        </w:rPr>
        <w:t>extend</w:t>
      </w:r>
      <w:proofErr w:type="spellEnd"/>
      <w:r w:rsidRPr="00023F40">
        <w:rPr>
          <w:rFonts w:ascii="Garamond" w:hAnsi="Garamond"/>
          <w:sz w:val="24"/>
        </w:rPr>
        <w:t xml:space="preserve">-Assoziation ist also, dass bei der </w:t>
      </w:r>
      <w:proofErr w:type="spellStart"/>
      <w:r w:rsidRPr="00023F40">
        <w:rPr>
          <w:rFonts w:ascii="Garamond" w:hAnsi="Garamond"/>
          <w:sz w:val="24"/>
        </w:rPr>
        <w:t>include</w:t>
      </w:r>
      <w:proofErr w:type="spellEnd"/>
      <w:r w:rsidRPr="00023F40">
        <w:rPr>
          <w:rFonts w:ascii="Garamond" w:hAnsi="Garamond"/>
          <w:sz w:val="24"/>
        </w:rPr>
        <w:t xml:space="preserve">-Beziehung der zweite Use-Case immer ausgeführt wird, bei der </w:t>
      </w:r>
      <w:proofErr w:type="spellStart"/>
      <w:r w:rsidRPr="00023F40">
        <w:rPr>
          <w:rFonts w:ascii="Garamond" w:hAnsi="Garamond"/>
          <w:sz w:val="24"/>
        </w:rPr>
        <w:t>extend</w:t>
      </w:r>
      <w:proofErr w:type="spellEnd"/>
      <w:r w:rsidRPr="00023F40">
        <w:rPr>
          <w:rFonts w:ascii="Garamond" w:hAnsi="Garamond"/>
          <w:sz w:val="24"/>
        </w:rPr>
        <w:t>-Assoziation der zweite Use-Case in Abhängigkeit von Bedingungen im ersten Use-Case ausgeführt wird.</w:t>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b)</w:t>
      </w:r>
    </w:p>
    <w:p w:rsidR="00E2149C" w:rsidRPr="00023F40" w:rsidRDefault="00E2149C" w:rsidP="00E2149C">
      <w:pPr>
        <w:spacing w:after="0" w:line="240" w:lineRule="auto"/>
        <w:rPr>
          <w:rFonts w:ascii="Garamond" w:hAnsi="Garamond"/>
          <w:b/>
          <w:sz w:val="24"/>
        </w:rPr>
      </w:pPr>
      <w:bookmarkStart w:id="20" w:name="_Toc438717886"/>
      <w:r w:rsidRPr="00023F40">
        <w:rPr>
          <w:rFonts w:ascii="Garamond" w:hAnsi="Garamond"/>
          <w:b/>
          <w:sz w:val="24"/>
        </w:rPr>
        <w:t>Beispiel Use Case Diagramm:</w:t>
      </w:r>
      <w:bookmarkEnd w:id="20"/>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noProof/>
          <w:sz w:val="24"/>
          <w:lang w:val="de-DE" w:eastAsia="de-DE"/>
        </w:rPr>
        <w:drawing>
          <wp:inline distT="0" distB="0" distL="0" distR="0" wp14:anchorId="39A6BB4F" wp14:editId="4C6CA9E1">
            <wp:extent cx="5737860" cy="3181050"/>
            <wp:effectExtent l="0" t="0" r="0" b="635"/>
            <wp:docPr id="79" name="Grafik 79" descr="http://www.highscore.de/uml/img/usecase_kund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ighscore.de/uml/img/usecase_kunde3.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4961" cy="3196075"/>
                    </a:xfrm>
                    <a:prstGeom prst="rect">
                      <a:avLst/>
                    </a:prstGeom>
                    <a:noFill/>
                    <a:ln>
                      <a:noFill/>
                    </a:ln>
                  </pic:spPr>
                </pic:pic>
              </a:graphicData>
            </a:graphic>
          </wp:inline>
        </w:drawing>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653B02" w:rsidRDefault="00E2149C" w:rsidP="00E2149C">
      <w:pPr>
        <w:spacing w:after="0" w:line="240" w:lineRule="auto"/>
        <w:rPr>
          <w:rFonts w:ascii="Garamond" w:hAnsi="Garamond"/>
          <w:b/>
          <w:sz w:val="28"/>
        </w:rPr>
      </w:pPr>
      <w:bookmarkStart w:id="21" w:name="_Toc438717887"/>
      <w:r w:rsidRPr="00023F40">
        <w:rPr>
          <w:rFonts w:ascii="Garamond" w:hAnsi="Garamond"/>
          <w:b/>
          <w:sz w:val="28"/>
        </w:rPr>
        <w:t>Aktivitätsdiagramm</w:t>
      </w:r>
      <w:bookmarkEnd w:id="21"/>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Das Aktivitätsdiagramm beschreibt ganz allgemein Abläufe. Es stellt dar, in welcher Reihenfolge ganz bestimmte Aktionen ausgeführt werden. (= Ablauflogik)</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lastRenderedPageBreak/>
        <w:t xml:space="preserve">Ein Aktivitätsdiagramm kann auf 3 Arten verwendet werden: </w:t>
      </w:r>
    </w:p>
    <w:p w:rsidR="00E2149C" w:rsidRDefault="00E2149C" w:rsidP="00E2149C">
      <w:pPr>
        <w:pStyle w:val="Listenabsatz"/>
        <w:widowControl w:val="0"/>
        <w:numPr>
          <w:ilvl w:val="0"/>
          <w:numId w:val="18"/>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cs="Arial"/>
          <w:sz w:val="24"/>
        </w:rPr>
      </w:pPr>
      <w:r w:rsidRPr="00023F40">
        <w:rPr>
          <w:rFonts w:ascii="Garamond" w:hAnsi="Garamond" w:cs="Arial"/>
          <w:sz w:val="24"/>
        </w:rPr>
        <w:t>im Business Use Case Modell, übergreifend z</w:t>
      </w:r>
      <w:r>
        <w:rPr>
          <w:rFonts w:ascii="Garamond" w:hAnsi="Garamond" w:cs="Arial"/>
          <w:sz w:val="24"/>
        </w:rPr>
        <w:t>ur Beschreibung der Aktivitäten-</w:t>
      </w:r>
      <w:r w:rsidRPr="00023F40">
        <w:rPr>
          <w:rFonts w:ascii="Garamond" w:hAnsi="Garamond" w:cs="Arial"/>
          <w:sz w:val="24"/>
        </w:rPr>
        <w:t>Abfo</w:t>
      </w:r>
      <w:r>
        <w:rPr>
          <w:rFonts w:ascii="Garamond" w:hAnsi="Garamond" w:cs="Arial"/>
          <w:sz w:val="24"/>
        </w:rPr>
        <w:t xml:space="preserve">lge des </w:t>
      </w:r>
    </w:p>
    <w:p w:rsidR="00E2149C" w:rsidRPr="00023F40" w:rsidRDefault="00E2149C" w:rsidP="00E2149C">
      <w:pPr>
        <w:widowControl w:val="0"/>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rPr>
          <w:rFonts w:ascii="Garamond" w:hAnsi="Garamond" w:cs="Arial"/>
          <w:sz w:val="24"/>
        </w:rPr>
      </w:pPr>
      <w:r>
        <w:rPr>
          <w:rFonts w:ascii="Garamond" w:hAnsi="Garamond" w:cs="Arial"/>
          <w:sz w:val="24"/>
        </w:rPr>
        <w:tab/>
      </w:r>
      <w:r w:rsidRPr="00023F40">
        <w:rPr>
          <w:rFonts w:ascii="Garamond" w:hAnsi="Garamond" w:cs="Arial"/>
          <w:sz w:val="24"/>
        </w:rPr>
        <w:t>gesamten Geschäftssystems.</w:t>
      </w:r>
    </w:p>
    <w:p w:rsidR="00E2149C" w:rsidRPr="00266EC3" w:rsidRDefault="00E2149C" w:rsidP="00E2149C">
      <w:pPr>
        <w:pStyle w:val="Listenabsatz"/>
        <w:widowControl w:val="0"/>
        <w:numPr>
          <w:ilvl w:val="0"/>
          <w:numId w:val="18"/>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rPr>
          <w:rFonts w:ascii="Garamond" w:hAnsi="Garamond" w:cs="Arial"/>
          <w:sz w:val="24"/>
        </w:rPr>
      </w:pPr>
      <w:r w:rsidRPr="00266EC3">
        <w:rPr>
          <w:rFonts w:ascii="Garamond" w:hAnsi="Garamond" w:cs="Arial"/>
          <w:sz w:val="24"/>
        </w:rPr>
        <w:t xml:space="preserve">in beiden Modellen pro Use Case zur Beschreibung der Aktivitäten Abfolge innerhalb eines </w:t>
      </w:r>
      <w:r w:rsidRPr="00266EC3">
        <w:rPr>
          <w:rFonts w:ascii="Garamond" w:hAnsi="Garamond" w:cs="Arial"/>
          <w:sz w:val="24"/>
        </w:rPr>
        <w:tab/>
        <w:t>Use Cases als Ergänzung zur Schablonen- bzw. verbalen Beschreibung.</w:t>
      </w:r>
    </w:p>
    <w:p w:rsidR="00E2149C" w:rsidRPr="00023F40" w:rsidRDefault="00E2149C" w:rsidP="00E2149C">
      <w:pPr>
        <w:pStyle w:val="Listenabsatz"/>
        <w:widowControl w:val="0"/>
        <w:numPr>
          <w:ilvl w:val="0"/>
          <w:numId w:val="18"/>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cs="Arial"/>
          <w:sz w:val="24"/>
        </w:rPr>
      </w:pPr>
      <w:r w:rsidRPr="00023F40">
        <w:rPr>
          <w:rFonts w:ascii="Garamond" w:hAnsi="Garamond" w:cs="Arial"/>
          <w:sz w:val="24"/>
        </w:rPr>
        <w:t>Zur Darstellung von Softwareabläufen</w:t>
      </w:r>
      <w:r>
        <w:rPr>
          <w:rFonts w:ascii="Garamond" w:hAnsi="Garamond" w:cs="Arial"/>
          <w:sz w:val="24"/>
        </w:rPr>
        <w:t xml:space="preserve"> (</w:t>
      </w:r>
      <w:proofErr w:type="spellStart"/>
      <w:r>
        <w:rPr>
          <w:rFonts w:ascii="Garamond" w:hAnsi="Garamond" w:cs="Arial"/>
          <w:sz w:val="24"/>
        </w:rPr>
        <w:t>login</w:t>
      </w:r>
      <w:proofErr w:type="spellEnd"/>
      <w:r>
        <w:rPr>
          <w:rFonts w:ascii="Garamond" w:hAnsi="Garamond" w:cs="Arial"/>
          <w:sz w:val="24"/>
        </w:rPr>
        <w:t xml:space="preserve"> innerhalb einer Methode) </w:t>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653B02" w:rsidRDefault="00E2149C" w:rsidP="00E2149C">
      <w:pPr>
        <w:spacing w:after="0" w:line="240" w:lineRule="auto"/>
        <w:rPr>
          <w:rFonts w:ascii="Garamond" w:hAnsi="Garamond"/>
          <w:b/>
          <w:sz w:val="24"/>
        </w:rPr>
      </w:pPr>
      <w:bookmarkStart w:id="22" w:name="_Toc438717888"/>
      <w:r w:rsidRPr="00653B02">
        <w:rPr>
          <w:rFonts w:ascii="Garamond" w:hAnsi="Garamond"/>
          <w:b/>
          <w:sz w:val="24"/>
        </w:rPr>
        <w:t>Formale Notation</w:t>
      </w:r>
      <w:bookmarkEnd w:id="22"/>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 xml:space="preserve">Ein Aktivitätsdiagramm kennt grundsätzlich zwei Arten von Bausteinen: </w:t>
      </w:r>
    </w:p>
    <w:p w:rsidR="00E2149C" w:rsidRPr="00653B02" w:rsidRDefault="00E2149C" w:rsidP="00E2149C">
      <w:pPr>
        <w:pStyle w:val="Listenabsatz"/>
        <w:widowControl w:val="0"/>
        <w:numPr>
          <w:ilvl w:val="0"/>
          <w:numId w:val="10"/>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Knoten sind die Stellen, an denen etwas passiert</w:t>
      </w:r>
    </w:p>
    <w:p w:rsidR="00E2149C" w:rsidRPr="00653B02" w:rsidRDefault="00E2149C" w:rsidP="00E2149C">
      <w:pPr>
        <w:pStyle w:val="Listenabsatz"/>
        <w:widowControl w:val="0"/>
        <w:numPr>
          <w:ilvl w:val="0"/>
          <w:numId w:val="10"/>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Kanten sind einfach nur die Verbindungslinien zwischen Knoten.</w:t>
      </w:r>
    </w:p>
    <w:p w:rsidR="00E2149C" w:rsidRPr="00653B02" w:rsidRDefault="00E2149C" w:rsidP="00E2149C">
      <w:pPr>
        <w:pStyle w:val="Listenabsatz"/>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 xml:space="preserve">Über diese Verbindungslinien wandern sogenannte Token. </w:t>
      </w: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Der Token zeigt Ihnen an, wo das Aktivitätsdiagramm momentan steht.</w:t>
      </w: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Jedes Aktivitätsdiagramm hat einen oder mehrere Start- und Endpunkte. Diese beiden Punkte sind über viele Knoten und Kanten verbunden. Wenn nun eine Aktivität ausgeführt wird, begingt ein Token im Startpunkt zu wandern. Dieses Token wandert die erste Verbindungslinie entlang zum ersten Knoten. Nachdem dort irgendetwas passiert ist, wandert das Token auf der von diesem Knoten ausgehenden Verbindungslinie zum zweiten Knoten. Diese Wanderung wird solange fortgesetzt, bis es am Endpunkt des Diagramms ankommt, womit die Aktivität endet.</w:t>
      </w: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Während Kanten einfach nur durchgezogene Linien mit einer Pfeilspitze sind, die anzeigt, in welche Richtung auf dieser Linie Token wandern dürfen, gibt es unterschiedliche Arten von Knoten.</w:t>
      </w: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 xml:space="preserve">Wichtigste Knoten: </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Startpunkt – Schwarzer ausgefüllter Punkt</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Endpunkte – Schwarzer ausgefüllter Punkt mit einem umrahmenden Ring</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 xml:space="preserve">Aktionen – Rechtecke mit abgerundeten Ecken </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 xml:space="preserve">Objekte – Rechtecke </w:t>
      </w:r>
      <w:proofErr w:type="gramStart"/>
      <w:r w:rsidRPr="00653B02">
        <w:rPr>
          <w:rFonts w:ascii="Garamond" w:hAnsi="Garamond"/>
          <w:sz w:val="24"/>
        </w:rPr>
        <w:t>ohne abgerundeten Ecken</w:t>
      </w:r>
      <w:proofErr w:type="gramEnd"/>
      <w:r>
        <w:rPr>
          <w:rFonts w:ascii="Garamond" w:hAnsi="Garamond"/>
          <w:sz w:val="24"/>
        </w:rPr>
        <w:t xml:space="preserve">: </w:t>
      </w:r>
      <w:r w:rsidRPr="00653B02">
        <w:rPr>
          <w:rFonts w:ascii="Garamond" w:hAnsi="Garamond"/>
          <w:sz w:val="24"/>
        </w:rPr>
        <w:t>Befindet sich ein Objektknoten zwischen zwei Aktionen, bedeutet das, dass das Token die Daten von der einen Aktion in den Speicher der anderen überträgt</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Verzweigung – Raute</w:t>
      </w:r>
      <w:r>
        <w:rPr>
          <w:rFonts w:ascii="Garamond" w:hAnsi="Garamond"/>
          <w:sz w:val="24"/>
        </w:rPr>
        <w:t xml:space="preserve">: </w:t>
      </w:r>
      <w:r w:rsidRPr="00653B02">
        <w:rPr>
          <w:rFonts w:ascii="Garamond" w:hAnsi="Garamond"/>
          <w:sz w:val="24"/>
        </w:rPr>
        <w:t xml:space="preserve">Hier wird der Token nur auf einer Linie weitergeleitet, je nach der </w:t>
      </w:r>
      <w:proofErr w:type="gramStart"/>
      <w:r w:rsidRPr="00653B02">
        <w:rPr>
          <w:rFonts w:ascii="Garamond" w:hAnsi="Garamond"/>
          <w:sz w:val="24"/>
        </w:rPr>
        <w:t>Bedingung</w:t>
      </w:r>
      <w:proofErr w:type="gramEnd"/>
      <w:r w:rsidRPr="00653B02">
        <w:rPr>
          <w:rFonts w:ascii="Garamond" w:hAnsi="Garamond"/>
          <w:sz w:val="24"/>
        </w:rPr>
        <w:t xml:space="preserve"> die gestellt wurde</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Gabelung – Schwar</w:t>
      </w:r>
      <w:r>
        <w:rPr>
          <w:rFonts w:ascii="Garamond" w:hAnsi="Garamond"/>
          <w:sz w:val="24"/>
        </w:rPr>
        <w:t xml:space="preserve">zer Balken: </w:t>
      </w:r>
      <w:r w:rsidRPr="00653B02">
        <w:rPr>
          <w:rFonts w:ascii="Garamond" w:hAnsi="Garamond"/>
          <w:sz w:val="24"/>
        </w:rPr>
        <w:t>Hier wird der Token kopiert und auf beiden Linien übertragen</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Vereinigung</w:t>
      </w:r>
      <w:r>
        <w:rPr>
          <w:rFonts w:ascii="Garamond" w:hAnsi="Garamond"/>
          <w:sz w:val="24"/>
        </w:rPr>
        <w:t xml:space="preserve">: </w:t>
      </w:r>
      <w:r w:rsidRPr="00653B02">
        <w:rPr>
          <w:rFonts w:ascii="Garamond" w:hAnsi="Garamond"/>
          <w:sz w:val="24"/>
        </w:rPr>
        <w:t xml:space="preserve">Die </w:t>
      </w:r>
      <w:proofErr w:type="gramStart"/>
      <w:r w:rsidRPr="00653B02">
        <w:rPr>
          <w:rFonts w:ascii="Garamond" w:hAnsi="Garamond"/>
          <w:sz w:val="24"/>
        </w:rPr>
        <w:t>parallel laufenden</w:t>
      </w:r>
      <w:proofErr w:type="gramEnd"/>
      <w:r w:rsidRPr="00653B02">
        <w:rPr>
          <w:rFonts w:ascii="Garamond" w:hAnsi="Garamond"/>
          <w:sz w:val="24"/>
        </w:rPr>
        <w:t xml:space="preserve"> Abläufe werden wieder zusammengefügt</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Partitionen</w:t>
      </w:r>
      <w:r>
        <w:rPr>
          <w:rFonts w:ascii="Garamond" w:hAnsi="Garamond"/>
          <w:sz w:val="24"/>
        </w:rPr>
        <w:t xml:space="preserve">: </w:t>
      </w:r>
      <w:r w:rsidRPr="00653B02">
        <w:rPr>
          <w:rFonts w:ascii="Garamond" w:hAnsi="Garamond"/>
          <w:sz w:val="24"/>
        </w:rPr>
        <w:t xml:space="preserve">Verschiedene Rollen im Aktivitätsdiagramm </w:t>
      </w:r>
    </w:p>
    <w:p w:rsidR="00E2149C" w:rsidRPr="00653B02" w:rsidRDefault="00E2149C" w:rsidP="00E2149C">
      <w:pPr>
        <w:widowControl w:val="0"/>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B6168F" w:rsidRDefault="00E2149C" w:rsidP="00E2149C">
      <w:pPr>
        <w:spacing w:after="0" w:line="240" w:lineRule="auto"/>
        <w:rPr>
          <w:rFonts w:ascii="Garamond" w:hAnsi="Garamond"/>
          <w:b/>
          <w:sz w:val="24"/>
        </w:rPr>
      </w:pPr>
      <w:bookmarkStart w:id="23" w:name="_Toc438717889"/>
      <w:r w:rsidRPr="00B6168F">
        <w:rPr>
          <w:rFonts w:ascii="Garamond" w:hAnsi="Garamond"/>
          <w:b/>
          <w:sz w:val="24"/>
        </w:rPr>
        <w:t>Beispiel Aktivitätsdiagramm:</w:t>
      </w:r>
      <w:bookmarkEnd w:id="23"/>
    </w:p>
    <w:p w:rsidR="00E2149C" w:rsidRPr="00B6168F"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Garamond" w:hAnsi="Garamond"/>
          <w:sz w:val="24"/>
        </w:rPr>
      </w:pPr>
      <w:r w:rsidRPr="00B6168F">
        <w:rPr>
          <w:rFonts w:ascii="Garamond" w:hAnsi="Garamond"/>
          <w:noProof/>
          <w:sz w:val="24"/>
          <w:lang w:val="de-DE" w:eastAsia="de-DE"/>
        </w:rPr>
        <w:lastRenderedPageBreak/>
        <w:drawing>
          <wp:inline distT="0" distB="0" distL="0" distR="0" wp14:anchorId="7FBDF0F4" wp14:editId="34D1C723">
            <wp:extent cx="5737860" cy="2295144"/>
            <wp:effectExtent l="0" t="0" r="0" b="0"/>
            <wp:docPr id="80" name="Grafik 80" descr="http://www.highscore.de/uml/img/aktivitaet_zugriffsberechtigungueberpruef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ghscore.de/uml/img/aktivitaet_zugriffsberechtigungueberpruefen.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510" cy="2303804"/>
                    </a:xfrm>
                    <a:prstGeom prst="rect">
                      <a:avLst/>
                    </a:prstGeom>
                    <a:noFill/>
                    <a:ln>
                      <a:noFill/>
                    </a:ln>
                  </pic:spPr>
                </pic:pic>
              </a:graphicData>
            </a:graphic>
          </wp:inline>
        </w:drawing>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Baskerville" w:hAnsi="Baskerville" w:cs="Baskerville"/>
        </w:rPr>
      </w:pP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Baskerville" w:hAnsi="Baskerville" w:cs="Baskerville"/>
          <w:noProof/>
          <w:lang w:eastAsia="de-DE"/>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noProof/>
          <w:sz w:val="24"/>
          <w:lang w:val="de-DE" w:eastAsia="de-DE"/>
        </w:rPr>
        <w:drawing>
          <wp:inline distT="0" distB="0" distL="0" distR="0" wp14:anchorId="6ED1655A" wp14:editId="722A0D27">
            <wp:extent cx="5782822" cy="3177540"/>
            <wp:effectExtent l="0" t="0" r="8890" b="3810"/>
            <wp:docPr id="81" name="Inhaltsplatzhalt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pic:cNvPicPr>
                      <a:picLocks noGrp="1" noChangeAspect="1"/>
                    </pic:cNvPicPr>
                  </pic:nvPicPr>
                  <pic:blipFill rotWithShape="1">
                    <a:blip r:embed="rId31"/>
                    <a:srcRect l="56826" t="32076" r="6268" b="31874"/>
                    <a:stretch/>
                  </pic:blipFill>
                  <pic:spPr bwMode="auto">
                    <a:xfrm>
                      <a:off x="0" y="0"/>
                      <a:ext cx="5787243" cy="3179969"/>
                    </a:xfrm>
                    <a:prstGeom prst="rect">
                      <a:avLst/>
                    </a:prstGeom>
                    <a:ln>
                      <a:noFill/>
                    </a:ln>
                    <a:extLst>
                      <a:ext uri="{53640926-AAD7-44D8-BBD7-CCE9431645EC}">
                        <a14:shadowObscured xmlns:a14="http://schemas.microsoft.com/office/drawing/2010/main"/>
                      </a:ext>
                    </a:extLst>
                  </pic:spPr>
                </pic:pic>
              </a:graphicData>
            </a:graphic>
          </wp:inline>
        </w:drawing>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Beispiel für Fork, </w:t>
      </w:r>
      <w:proofErr w:type="spellStart"/>
      <w:r w:rsidRPr="00235574">
        <w:rPr>
          <w:rFonts w:ascii="Garamond" w:hAnsi="Garamond"/>
          <w:sz w:val="24"/>
        </w:rPr>
        <w:t>Jo</w:t>
      </w:r>
      <w:r>
        <w:rPr>
          <w:rFonts w:ascii="Garamond" w:hAnsi="Garamond"/>
          <w:sz w:val="24"/>
        </w:rPr>
        <w:t>in</w:t>
      </w:r>
      <w:proofErr w:type="spellEnd"/>
      <w:r>
        <w:rPr>
          <w:rFonts w:ascii="Garamond" w:hAnsi="Garamond"/>
          <w:sz w:val="24"/>
        </w:rPr>
        <w:t xml:space="preserve"> und Partitionen</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pStyle w:val="berschrift1"/>
        <w:spacing w:before="0" w:line="240" w:lineRule="auto"/>
        <w:rPr>
          <w:rFonts w:ascii="Garamond" w:eastAsiaTheme="minorHAnsi" w:hAnsi="Garamond" w:cstheme="minorBidi"/>
          <w:b/>
          <w:color w:val="auto"/>
          <w:sz w:val="28"/>
          <w:szCs w:val="22"/>
        </w:rPr>
      </w:pPr>
      <w:bookmarkStart w:id="24" w:name="_Toc438717890"/>
      <w:r w:rsidRPr="00235574">
        <w:rPr>
          <w:rFonts w:ascii="Garamond" w:eastAsiaTheme="minorHAnsi" w:hAnsi="Garamond" w:cstheme="minorBidi"/>
          <w:b/>
          <w:color w:val="auto"/>
          <w:sz w:val="28"/>
          <w:szCs w:val="22"/>
        </w:rPr>
        <w:t>Sequenzdiagramm</w:t>
      </w:r>
      <w:bookmarkEnd w:id="24"/>
      <w:r w:rsidRPr="00235574">
        <w:rPr>
          <w:rFonts w:ascii="Garamond" w:eastAsiaTheme="minorHAnsi" w:hAnsi="Garamond" w:cstheme="minorBidi"/>
          <w:b/>
          <w:color w:val="auto"/>
          <w:sz w:val="28"/>
          <w:szCs w:val="22"/>
        </w:rPr>
        <w:t xml:space="preserve">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Gezeigt wird, welche Objekte im System vorhanden sind, welche Informationen sie austauschen und in welcher Reihenfolge dies geschieht.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Durch eine </w:t>
      </w:r>
      <w:proofErr w:type="gramStart"/>
      <w:r w:rsidRPr="00235574">
        <w:rPr>
          <w:rFonts w:ascii="Garamond" w:hAnsi="Garamond"/>
          <w:sz w:val="24"/>
        </w:rPr>
        <w:t>Zeitachse</w:t>
      </w:r>
      <w:proofErr w:type="gramEnd"/>
      <w:r w:rsidRPr="00235574">
        <w:rPr>
          <w:rFonts w:ascii="Garamond" w:hAnsi="Garamond"/>
          <w:sz w:val="24"/>
        </w:rPr>
        <w:t xml:space="preserve"> die von oben nach unten verläuft wird die zeitliche Reihenfolge beschrieben.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Sequenzdiagramme werden häufig verwendet, um Szenarien eines Systems zu modellieren.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 Szenario ist die Beschreibung einer Sicht auf einen Teil eines Systems.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Ein System wird in der Regel nicht vollständig durch Sequenzdiagramme spezifiziert. Es werden nur die Szenen modelliert, die häufig vorkommen oder besonders wichtig sind.</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Sequenzdiagramme können sich auf Use Cases beziehen.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pStyle w:val="berschrift1"/>
        <w:spacing w:before="0" w:line="240" w:lineRule="auto"/>
        <w:rPr>
          <w:rFonts w:ascii="Garamond" w:eastAsiaTheme="minorHAnsi" w:hAnsi="Garamond" w:cstheme="minorBidi"/>
          <w:b/>
          <w:color w:val="auto"/>
          <w:sz w:val="24"/>
          <w:szCs w:val="22"/>
        </w:rPr>
      </w:pPr>
      <w:bookmarkStart w:id="25" w:name="_Toc438717891"/>
      <w:r w:rsidRPr="00235574">
        <w:rPr>
          <w:rFonts w:ascii="Garamond" w:eastAsiaTheme="minorHAnsi" w:hAnsi="Garamond" w:cstheme="minorBidi"/>
          <w:b/>
          <w:color w:val="auto"/>
          <w:sz w:val="24"/>
          <w:szCs w:val="22"/>
        </w:rPr>
        <w:t>Formale Notation</w:t>
      </w:r>
      <w:bookmarkEnd w:id="25"/>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 Objekt wird als Rechteck dargestellt. Von diesem geht eine senkrechte Lebenslinie aus. Auf dieser können sogenannte Aktivitäten, als schmale Rechtecke eingezeichnet werden, welche ausgeführte Methoden beschreiben.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Nachrichten werden zwischen Objekten </w:t>
      </w:r>
      <w:proofErr w:type="gramStart"/>
      <w:r w:rsidRPr="00235574">
        <w:rPr>
          <w:rFonts w:ascii="Garamond" w:hAnsi="Garamond"/>
          <w:sz w:val="24"/>
        </w:rPr>
        <w:t>mittels Pfeilen</w:t>
      </w:r>
      <w:proofErr w:type="gramEnd"/>
      <w:r w:rsidRPr="00235574">
        <w:rPr>
          <w:rFonts w:ascii="Garamond" w:hAnsi="Garamond"/>
          <w:sz w:val="24"/>
        </w:rPr>
        <w:t xml:space="preserve"> dargestellt. Der Name der Botschaft wird über den Pfeil geschrieben. Man unterscheidet zwischen folgenden Nachrichten: </w:t>
      </w:r>
    </w:p>
    <w:p w:rsidR="00E2149C" w:rsidRPr="00235574" w:rsidRDefault="00E2149C" w:rsidP="00E2149C">
      <w:pPr>
        <w:pStyle w:val="Listenabsatz"/>
        <w:widowControl w:val="0"/>
        <w:numPr>
          <w:ilvl w:val="0"/>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Synchrone Nachricht: Pfeil mit voller Spitze. </w:t>
      </w:r>
    </w:p>
    <w:p w:rsidR="00E2149C" w:rsidRPr="00235574" w:rsidRDefault="00E2149C" w:rsidP="00E2149C">
      <w:pPr>
        <w:pStyle w:val="Listenabsatz"/>
        <w:widowControl w:val="0"/>
        <w:numPr>
          <w:ilvl w:val="1"/>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Dieser geht von der Quelle aus und endet bei dem Zielobjekt. Ist die Verarbeitung der Methode des Zielobjekts fertig, wird ein </w:t>
      </w:r>
      <w:proofErr w:type="spellStart"/>
      <w:r w:rsidRPr="00235574">
        <w:rPr>
          <w:rFonts w:ascii="Garamond" w:hAnsi="Garamond"/>
          <w:sz w:val="24"/>
        </w:rPr>
        <w:t>Returnwert</w:t>
      </w:r>
      <w:proofErr w:type="spellEnd"/>
      <w:r w:rsidRPr="00235574">
        <w:rPr>
          <w:rFonts w:ascii="Garamond" w:hAnsi="Garamond"/>
          <w:sz w:val="24"/>
        </w:rPr>
        <w:t xml:space="preserve">, dargestellt durch einen gestrichelten Pfeil mit offener Spitze, an die Quelle zurückgesendet. Die Quelle ist solange im Ruhezustand und wartet auf die Antwort. </w:t>
      </w:r>
    </w:p>
    <w:p w:rsidR="00E2149C" w:rsidRPr="00235574" w:rsidRDefault="00E2149C" w:rsidP="00E2149C">
      <w:pPr>
        <w:pStyle w:val="Listenabsatz"/>
        <w:widowControl w:val="0"/>
        <w:numPr>
          <w:ilvl w:val="0"/>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Asynchrone Nachricht: Pfeil mit offener Spitze. </w:t>
      </w:r>
    </w:p>
    <w:p w:rsidR="00E2149C" w:rsidRPr="00235574" w:rsidRDefault="00E2149C" w:rsidP="00E2149C">
      <w:pPr>
        <w:pStyle w:val="Listenabsatz"/>
        <w:widowControl w:val="0"/>
        <w:numPr>
          <w:ilvl w:val="1"/>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Hier wartet die Quelle auf keine Antwort, sondern setzt mit der Verarbeitung fort. Diese Art der Kommunikation wird bei parallelen Threads eingesetzt. </w:t>
      </w:r>
    </w:p>
    <w:p w:rsidR="00E2149C" w:rsidRPr="00235574" w:rsidRDefault="00E2149C" w:rsidP="00E2149C">
      <w:pPr>
        <w:widowControl w:val="0"/>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Wird ein Objekt erzeugt, führt eine Nachricht in den Kopf eines neuen Objekts. Zerstört wird es, indem eine Nachricht auf ein X zeigt.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Um Teile höherer Programmiersprachen auszudrücken, gibt es sogenannte kombinierte Fragmente.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Jedes Fragment wird als rechteckiger Block dargestellt, in welchem die Bezeichnung in der linken oberen Ecke angeführt wird. </w:t>
      </w:r>
    </w:p>
    <w:p w:rsidR="00E2149C" w:rsidRPr="00235574" w:rsidRDefault="00E2149C" w:rsidP="00E2149C">
      <w:pPr>
        <w:pStyle w:val="Listenabsatz"/>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Ein Block mit der Bezeichnung „</w:t>
      </w:r>
      <w:proofErr w:type="spellStart"/>
      <w:r w:rsidRPr="00235574">
        <w:rPr>
          <w:rFonts w:ascii="Garamond" w:hAnsi="Garamond"/>
          <w:sz w:val="24"/>
        </w:rPr>
        <w:t>ref</w:t>
      </w:r>
      <w:proofErr w:type="spellEnd"/>
      <w:r w:rsidRPr="00235574">
        <w:rPr>
          <w:rFonts w:ascii="Garamond" w:hAnsi="Garamond"/>
          <w:sz w:val="24"/>
        </w:rPr>
        <w:t xml:space="preserve">“, weist auf ein weiteres Diagramm hin, welches an dieser Stelle eingebunden wird. </w:t>
      </w:r>
    </w:p>
    <w:p w:rsidR="00E2149C" w:rsidRPr="00235574" w:rsidRDefault="00E2149C" w:rsidP="00E2149C">
      <w:pPr>
        <w:pStyle w:val="Listenabsatz"/>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Der mit „alt“ markierte Block beschreibt eine Alternative (Verzweigung). Ist die Bedingung [b=wahr] erfüllt, wird der Bereich oberhalb der gestrichelten Linie in dem alt-Block ausgeführt. Im </w:t>
      </w:r>
      <w:proofErr w:type="spellStart"/>
      <w:r w:rsidRPr="00235574">
        <w:rPr>
          <w:rFonts w:ascii="Garamond" w:hAnsi="Garamond"/>
          <w:sz w:val="24"/>
        </w:rPr>
        <w:t>else</w:t>
      </w:r>
      <w:proofErr w:type="spellEnd"/>
      <w:r w:rsidRPr="00235574">
        <w:rPr>
          <w:rFonts w:ascii="Garamond" w:hAnsi="Garamond"/>
          <w:sz w:val="24"/>
        </w:rPr>
        <w:t>-Fall wird der Bereich unterhalb der gestrichelten Linie ausgeführt.</w:t>
      </w:r>
    </w:p>
    <w:p w:rsidR="00E2149C" w:rsidRPr="00235574" w:rsidRDefault="00E2149C" w:rsidP="00E2149C">
      <w:pPr>
        <w:pStyle w:val="Listenabsatz"/>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Eine Schleife kann mit der Bezeichnung „loop“ angeführt werden. Neben der Bezeichnung steht die Abbruchbedingung der Schleife. Innerhalb des Blocks werden die durchzuführenden Aktionen dargestellt. </w:t>
      </w:r>
    </w:p>
    <w:p w:rsidR="00E2149C" w:rsidRPr="00235574" w:rsidRDefault="00E2149C" w:rsidP="00E2149C">
      <w:pPr>
        <w:pStyle w:val="berschrift1"/>
        <w:spacing w:before="0" w:line="240" w:lineRule="auto"/>
        <w:rPr>
          <w:rFonts w:ascii="Garamond" w:eastAsiaTheme="minorHAnsi" w:hAnsi="Garamond" w:cstheme="minorBidi"/>
          <w:b/>
          <w:color w:val="auto"/>
          <w:sz w:val="24"/>
          <w:szCs w:val="22"/>
        </w:rPr>
      </w:pPr>
    </w:p>
    <w:p w:rsidR="00E2149C" w:rsidRDefault="00E2149C" w:rsidP="00E2149C">
      <w:pPr>
        <w:pStyle w:val="berschrift1"/>
        <w:spacing w:before="0" w:line="240" w:lineRule="auto"/>
        <w:rPr>
          <w:rFonts w:ascii="Baskerville" w:hAnsi="Baskerville" w:cs="Baskerville"/>
          <w:noProof/>
          <w:lang w:eastAsia="de-DE"/>
        </w:rPr>
      </w:pPr>
      <w:bookmarkStart w:id="26" w:name="_Toc438717892"/>
      <w:r w:rsidRPr="00235574">
        <w:rPr>
          <w:rFonts w:ascii="Garamond" w:eastAsiaTheme="minorHAnsi" w:hAnsi="Garamond" w:cstheme="minorBidi"/>
          <w:b/>
          <w:color w:val="auto"/>
          <w:sz w:val="24"/>
          <w:szCs w:val="22"/>
        </w:rPr>
        <w:t>Beispiel Sequenzdiagramm</w:t>
      </w:r>
      <w:bookmarkEnd w:id="26"/>
    </w:p>
    <w:p w:rsidR="00E2149C" w:rsidRPr="00235574" w:rsidRDefault="00E2149C" w:rsidP="00E2149C">
      <w:pPr>
        <w:pStyle w:val="berschrift1"/>
        <w:spacing w:before="0" w:line="240" w:lineRule="auto"/>
        <w:rPr>
          <w:rFonts w:ascii="Garamond" w:eastAsiaTheme="minorHAnsi" w:hAnsi="Garamond" w:cstheme="minorBidi"/>
          <w:b/>
          <w:color w:val="auto"/>
          <w:sz w:val="24"/>
          <w:szCs w:val="22"/>
        </w:rPr>
      </w:pPr>
      <w:r w:rsidRPr="0052644C">
        <w:rPr>
          <w:rFonts w:ascii="Baskerville" w:hAnsi="Baskerville" w:cs="Baskerville"/>
          <w:noProof/>
          <w:lang w:val="de-DE" w:eastAsia="de-DE"/>
        </w:rPr>
        <w:drawing>
          <wp:inline distT="0" distB="0" distL="0" distR="0" wp14:anchorId="52477AE4" wp14:editId="1B42620F">
            <wp:extent cx="4860000" cy="2789021"/>
            <wp:effectExtent l="0" t="0" r="0" b="0"/>
            <wp:docPr id="83" name="Inhaltsplatzhalt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pic:cNvPicPr>
                      <a:picLocks noGrp="1" noChangeAspect="1"/>
                    </pic:cNvPicPr>
                  </pic:nvPicPr>
                  <pic:blipFill rotWithShape="1">
                    <a:blip r:embed="rId32">
                      <a:extLst>
                        <a:ext uri="{28A0092B-C50C-407E-A947-70E740481C1C}">
                          <a14:useLocalDpi xmlns:a14="http://schemas.microsoft.com/office/drawing/2010/main" val="0"/>
                        </a:ext>
                      </a:extLst>
                    </a:blip>
                    <a:srcRect l="57130" t="33604" r="7148" b="29952"/>
                    <a:stretch/>
                  </pic:blipFill>
                  <pic:spPr bwMode="auto">
                    <a:xfrm>
                      <a:off x="0" y="0"/>
                      <a:ext cx="4860000" cy="2789021"/>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35574" w:rsidRDefault="00E2149C" w:rsidP="00E2149C">
      <w:pPr>
        <w:pStyle w:val="berschrift1"/>
        <w:spacing w:before="0" w:line="240" w:lineRule="auto"/>
        <w:rPr>
          <w:rFonts w:ascii="Garamond" w:eastAsiaTheme="minorHAnsi" w:hAnsi="Garamond" w:cstheme="minorBidi"/>
          <w:color w:val="auto"/>
          <w:sz w:val="24"/>
          <w:szCs w:val="22"/>
        </w:rPr>
      </w:pPr>
    </w:p>
    <w:p w:rsidR="00E2149C" w:rsidRPr="00235574" w:rsidRDefault="00E2149C" w:rsidP="00E2149C">
      <w:pPr>
        <w:spacing w:line="240" w:lineRule="auto"/>
        <w:rPr>
          <w:rFonts w:ascii="Garamond" w:hAnsi="Garamond"/>
          <w:sz w:val="24"/>
        </w:rPr>
      </w:pPr>
      <w:r w:rsidRPr="00235574">
        <w:rPr>
          <w:rFonts w:ascii="Garamond" w:hAnsi="Garamond"/>
          <w:noProof/>
          <w:sz w:val="24"/>
          <w:lang w:val="de-DE" w:eastAsia="de-DE"/>
        </w:rPr>
        <w:drawing>
          <wp:inline distT="0" distB="0" distL="0" distR="0" wp14:anchorId="5CB89C22" wp14:editId="314AB784">
            <wp:extent cx="4860000" cy="3280903"/>
            <wp:effectExtent l="0" t="0" r="0" b="0"/>
            <wp:docPr id="82" name="Inhaltsplatzhalt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Inhaltsplatzhalter 9"/>
                    <pic:cNvPicPr>
                      <a:picLocks noGrp="1" noChangeAspect="1"/>
                    </pic:cNvPicPr>
                  </pic:nvPicPr>
                  <pic:blipFill rotWithShape="1">
                    <a:blip r:embed="rId33">
                      <a:extLst>
                        <a:ext uri="{28A0092B-C50C-407E-A947-70E740481C1C}">
                          <a14:useLocalDpi xmlns:a14="http://schemas.microsoft.com/office/drawing/2010/main" val="0"/>
                        </a:ext>
                      </a:extLst>
                    </a:blip>
                    <a:srcRect l="57796" t="25395" r="7225" b="32620"/>
                    <a:stretch/>
                  </pic:blipFill>
                  <pic:spPr bwMode="auto">
                    <a:xfrm>
                      <a:off x="0" y="0"/>
                      <a:ext cx="4860000" cy="3280903"/>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35574" w:rsidRDefault="00E2149C" w:rsidP="00E2149C">
      <w:pPr>
        <w:pStyle w:val="berschrift1"/>
        <w:spacing w:before="0" w:line="240" w:lineRule="auto"/>
        <w:rPr>
          <w:rFonts w:ascii="Garamond" w:eastAsiaTheme="minorHAnsi" w:hAnsi="Garamond" w:cstheme="minorBidi"/>
          <w:b/>
          <w:color w:val="auto"/>
          <w:sz w:val="28"/>
          <w:szCs w:val="22"/>
        </w:rPr>
      </w:pPr>
      <w:bookmarkStart w:id="27" w:name="_Toc438717893"/>
      <w:r w:rsidRPr="00235574">
        <w:rPr>
          <w:rFonts w:ascii="Garamond" w:eastAsiaTheme="minorHAnsi" w:hAnsi="Garamond" w:cstheme="minorBidi"/>
          <w:b/>
          <w:color w:val="auto"/>
          <w:sz w:val="28"/>
          <w:szCs w:val="22"/>
        </w:rPr>
        <w:t>Zustandsdiagramm</w:t>
      </w:r>
      <w:bookmarkEnd w:id="27"/>
      <w:r w:rsidRPr="00235574">
        <w:rPr>
          <w:rFonts w:ascii="Garamond" w:eastAsiaTheme="minorHAnsi" w:hAnsi="Garamond" w:cstheme="minorBidi"/>
          <w:b/>
          <w:color w:val="auto"/>
          <w:sz w:val="28"/>
          <w:szCs w:val="22"/>
        </w:rPr>
        <w:t xml:space="preserve">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Zustandsdiagramme dienen dazu, das Verhalten von sämtlichen Elementen darzulegen. Zustände und Zustandsübergänge werden während ihres Lebenszyklus beschrieben. Man unterscheidet: </w:t>
      </w:r>
    </w:p>
    <w:p w:rsidR="00E2149C" w:rsidRPr="00235574" w:rsidRDefault="00E2149C" w:rsidP="00E2149C">
      <w:pPr>
        <w:pStyle w:val="Listenabsatz"/>
        <w:widowControl w:val="0"/>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behavioral </w:t>
      </w:r>
      <w:proofErr w:type="spellStart"/>
      <w:r w:rsidRPr="00235574">
        <w:rPr>
          <w:rFonts w:ascii="Garamond" w:hAnsi="Garamond"/>
          <w:sz w:val="24"/>
        </w:rPr>
        <w:t>state</w:t>
      </w:r>
      <w:proofErr w:type="spellEnd"/>
      <w:r w:rsidRPr="00235574">
        <w:rPr>
          <w:rFonts w:ascii="Garamond" w:hAnsi="Garamond"/>
          <w:sz w:val="24"/>
        </w:rPr>
        <w:t xml:space="preserve"> </w:t>
      </w:r>
      <w:proofErr w:type="spellStart"/>
      <w:r w:rsidRPr="00235574">
        <w:rPr>
          <w:rFonts w:ascii="Garamond" w:hAnsi="Garamond"/>
          <w:sz w:val="24"/>
        </w:rPr>
        <w:t>machines</w:t>
      </w:r>
      <w:proofErr w:type="spellEnd"/>
      <w:r w:rsidRPr="00235574">
        <w:rPr>
          <w:rFonts w:ascii="Garamond" w:hAnsi="Garamond"/>
          <w:sz w:val="24"/>
        </w:rPr>
        <w:t xml:space="preserve">, </w:t>
      </w:r>
      <w:proofErr w:type="gramStart"/>
      <w:r w:rsidRPr="00235574">
        <w:rPr>
          <w:rFonts w:ascii="Garamond" w:hAnsi="Garamond"/>
          <w:sz w:val="24"/>
        </w:rPr>
        <w:t>die Verhalten</w:t>
      </w:r>
      <w:proofErr w:type="gramEnd"/>
      <w:r w:rsidRPr="00235574">
        <w:rPr>
          <w:rFonts w:ascii="Garamond" w:hAnsi="Garamond"/>
          <w:sz w:val="24"/>
        </w:rPr>
        <w:t xml:space="preserve"> von Instanzen einer Klasse, Systemen oder Systemteilen beschreiben</w:t>
      </w:r>
    </w:p>
    <w:p w:rsidR="00E2149C" w:rsidRPr="00235574" w:rsidRDefault="00E2149C" w:rsidP="00E2149C">
      <w:pPr>
        <w:pStyle w:val="Listenabsatz"/>
        <w:widowControl w:val="0"/>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roofErr w:type="spellStart"/>
      <w:r w:rsidRPr="00235574">
        <w:rPr>
          <w:rFonts w:ascii="Garamond" w:hAnsi="Garamond"/>
          <w:sz w:val="24"/>
        </w:rPr>
        <w:t>protocol</w:t>
      </w:r>
      <w:proofErr w:type="spellEnd"/>
      <w:r w:rsidRPr="00235574">
        <w:rPr>
          <w:rFonts w:ascii="Garamond" w:hAnsi="Garamond"/>
          <w:sz w:val="24"/>
        </w:rPr>
        <w:t xml:space="preserve"> </w:t>
      </w:r>
      <w:proofErr w:type="spellStart"/>
      <w:r w:rsidRPr="00235574">
        <w:rPr>
          <w:rFonts w:ascii="Garamond" w:hAnsi="Garamond"/>
          <w:sz w:val="24"/>
        </w:rPr>
        <w:t>state</w:t>
      </w:r>
      <w:proofErr w:type="spellEnd"/>
      <w:r w:rsidRPr="00235574">
        <w:rPr>
          <w:rFonts w:ascii="Garamond" w:hAnsi="Garamond"/>
          <w:sz w:val="24"/>
        </w:rPr>
        <w:t xml:space="preserve"> </w:t>
      </w:r>
      <w:proofErr w:type="spellStart"/>
      <w:r w:rsidRPr="00235574">
        <w:rPr>
          <w:rFonts w:ascii="Garamond" w:hAnsi="Garamond"/>
          <w:sz w:val="24"/>
        </w:rPr>
        <w:t>machines</w:t>
      </w:r>
      <w:proofErr w:type="spellEnd"/>
      <w:r w:rsidRPr="00235574">
        <w:rPr>
          <w:rFonts w:ascii="Garamond" w:hAnsi="Garamond"/>
          <w:sz w:val="24"/>
        </w:rPr>
        <w:t>, die Protokolle, die von einem Systemelement realisiert werden, modellieren.</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pStyle w:val="berschrift1"/>
        <w:spacing w:before="0" w:line="240" w:lineRule="auto"/>
        <w:rPr>
          <w:rFonts w:ascii="Garamond" w:eastAsiaTheme="minorHAnsi" w:hAnsi="Garamond" w:cstheme="minorBidi"/>
          <w:b/>
          <w:color w:val="auto"/>
          <w:sz w:val="24"/>
          <w:szCs w:val="22"/>
        </w:rPr>
      </w:pPr>
      <w:bookmarkStart w:id="28" w:name="_Toc438717894"/>
      <w:r w:rsidRPr="00235574">
        <w:rPr>
          <w:rFonts w:ascii="Garamond" w:eastAsiaTheme="minorHAnsi" w:hAnsi="Garamond" w:cstheme="minorBidi"/>
          <w:b/>
          <w:color w:val="auto"/>
          <w:sz w:val="24"/>
          <w:szCs w:val="22"/>
        </w:rPr>
        <w:t>Formale Notation</w:t>
      </w:r>
      <w:bookmarkEnd w:id="28"/>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Anfangs- und Endzustände geben den Beginn und das Ende eines Elements an. Der Anfangspunkt wird als ausgefüllter Punkt und der Endpunkt als ausgefüllter Punkt mit einem umliegenden Kreis dargestellt.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Eine Entscheidung beschreibt eine Alternative. Entweder wird die nach links oder die </w:t>
      </w:r>
      <w:proofErr w:type="gramStart"/>
      <w:r w:rsidRPr="00235574">
        <w:rPr>
          <w:rFonts w:ascii="Garamond" w:hAnsi="Garamond"/>
          <w:sz w:val="24"/>
        </w:rPr>
        <w:t xml:space="preserve">nach </w:t>
      </w:r>
      <w:r w:rsidRPr="00235574">
        <w:rPr>
          <w:rFonts w:ascii="Garamond" w:hAnsi="Garamond"/>
          <w:sz w:val="24"/>
        </w:rPr>
        <w:lastRenderedPageBreak/>
        <w:t>rechts führende Transition</w:t>
      </w:r>
      <w:proofErr w:type="gramEnd"/>
      <w:r w:rsidRPr="00235574">
        <w:rPr>
          <w:rFonts w:ascii="Garamond" w:hAnsi="Garamond"/>
          <w:sz w:val="24"/>
        </w:rPr>
        <w:t xml:space="preserve"> ausgeführt.</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Eine Kreuzung verbindet mehrere Transitionen, ohne zwischengeschaltete Zustände miteinander.</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 Terminator (X) drückt aus, dass die State </w:t>
      </w:r>
      <w:proofErr w:type="spellStart"/>
      <w:r w:rsidRPr="00235574">
        <w:rPr>
          <w:rFonts w:ascii="Garamond" w:hAnsi="Garamond"/>
          <w:sz w:val="24"/>
        </w:rPr>
        <w:t>Machine</w:t>
      </w:r>
      <w:proofErr w:type="spellEnd"/>
      <w:r w:rsidRPr="00235574">
        <w:rPr>
          <w:rFonts w:ascii="Garamond" w:hAnsi="Garamond"/>
          <w:sz w:val="24"/>
        </w:rPr>
        <w:t xml:space="preserve"> beendet wird; d. h. das Objekt, auf das die State </w:t>
      </w:r>
      <w:proofErr w:type="spellStart"/>
      <w:r w:rsidRPr="00235574">
        <w:rPr>
          <w:rFonts w:ascii="Garamond" w:hAnsi="Garamond"/>
          <w:sz w:val="24"/>
        </w:rPr>
        <w:t>Machine</w:t>
      </w:r>
      <w:proofErr w:type="spellEnd"/>
      <w:r w:rsidRPr="00235574">
        <w:rPr>
          <w:rFonts w:ascii="Garamond" w:hAnsi="Garamond"/>
          <w:sz w:val="24"/>
        </w:rPr>
        <w:t xml:space="preserve"> sich bezieht wird zerstört. Es werden keine </w:t>
      </w:r>
      <w:proofErr w:type="spellStart"/>
      <w:r w:rsidRPr="00235574">
        <w:rPr>
          <w:rFonts w:ascii="Garamond" w:hAnsi="Garamond"/>
          <w:sz w:val="24"/>
        </w:rPr>
        <w:t>exit</w:t>
      </w:r>
      <w:proofErr w:type="spellEnd"/>
      <w:r w:rsidRPr="00235574">
        <w:rPr>
          <w:rFonts w:ascii="Garamond" w:hAnsi="Garamond"/>
          <w:sz w:val="24"/>
        </w:rPr>
        <w:t>-Aktivitäten ausgeführt.</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Eine Gabelung teilt eine eingehende Transition </w:t>
      </w:r>
      <w:proofErr w:type="gramStart"/>
      <w:r w:rsidRPr="00235574">
        <w:rPr>
          <w:rFonts w:ascii="Garamond" w:hAnsi="Garamond"/>
          <w:sz w:val="24"/>
        </w:rPr>
        <w:t>in mehrere ausgehende parallele Transitionen</w:t>
      </w:r>
      <w:proofErr w:type="gramEnd"/>
      <w:r w:rsidRPr="00235574">
        <w:rPr>
          <w:rFonts w:ascii="Garamond" w:hAnsi="Garamond"/>
          <w:sz w:val="24"/>
        </w:rPr>
        <w:t xml:space="preserve"> auf. Eine Vereinigung wird verwendet, um die durch eine Gabelung aufgeteilten parallelen </w:t>
      </w:r>
      <w:r>
        <w:rPr>
          <w:rFonts w:ascii="Garamond" w:hAnsi="Garamond"/>
          <w:sz w:val="24"/>
        </w:rPr>
        <w:t>Zweige wieder zusammenzuführen.</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Elemente können im Laufe ihrer Existenz eine endliche Anzahl Zustände einnehmen. Der Zustand wird als Rechteck mit abgerundeten Ecken dargestellt. Zustände können einen Namen erhalten. Ein Zustand kann durch eine waagrechte Linie unterteilt werden. Unterhalb der Linie kann Verhalten eines Objekts in dem Zustand angegeben werden.</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Die UML definiert folgende Arten von Verhalten: </w:t>
      </w:r>
    </w:p>
    <w:p w:rsidR="00E2149C" w:rsidRPr="00235574" w:rsidRDefault="00E2149C" w:rsidP="00E2149C">
      <w:pPr>
        <w:pStyle w:val="Listenabsatz"/>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Entry-Verhalten wird beim Eintritt in den Zustand ausgeführt</w:t>
      </w:r>
    </w:p>
    <w:p w:rsidR="00E2149C" w:rsidRPr="00235574" w:rsidRDefault="00E2149C" w:rsidP="00E2149C">
      <w:pPr>
        <w:pStyle w:val="Listenabsatz"/>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Exit-Verhalten vor Verlassen des Zustands. </w:t>
      </w:r>
    </w:p>
    <w:p w:rsidR="00E2149C" w:rsidRPr="00235574" w:rsidRDefault="00E2149C" w:rsidP="00E2149C">
      <w:pPr>
        <w:pStyle w:val="Listenabsatz"/>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Do-Aktivitäten werden ausgeführt, während das Objekt sich in dem Zustand befindet. Interne Transitionen werden intern ausgeführt, führen jedoch nicht zu einem Zustandsübergang. Es kann ein Auslöser (Trigger) angegeben werden, eine Bedingung (</w:t>
      </w:r>
      <w:proofErr w:type="spellStart"/>
      <w:r w:rsidRPr="00235574">
        <w:rPr>
          <w:rFonts w:ascii="Garamond" w:hAnsi="Garamond"/>
          <w:sz w:val="24"/>
        </w:rPr>
        <w:t>Guard</w:t>
      </w:r>
      <w:proofErr w:type="spellEnd"/>
      <w:r w:rsidRPr="00235574">
        <w:rPr>
          <w:rFonts w:ascii="Garamond" w:hAnsi="Garamond"/>
          <w:sz w:val="24"/>
        </w:rPr>
        <w:t>), die erfüllte sein muss und eine Aktivität, die ausgeführt wird.</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Eine Transition ist ein Zustandsübergang von einem Quellzustand zu einem Zielzustand.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Drei Zustandstypen werden unterschieden: </w:t>
      </w:r>
    </w:p>
    <w:p w:rsidR="00E2149C" w:rsidRPr="00235574" w:rsidRDefault="00E2149C" w:rsidP="00E2149C">
      <w:pPr>
        <w:pStyle w:val="Listenabsatz"/>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Einfacher Zustand: Ein einfacher Zustand hat keine Unterzustände. Ein einfacher Zustand kann </w:t>
      </w:r>
      <w:proofErr w:type="spellStart"/>
      <w:r w:rsidRPr="00235574">
        <w:rPr>
          <w:rFonts w:ascii="Garamond" w:hAnsi="Garamond"/>
          <w:sz w:val="24"/>
        </w:rPr>
        <w:t>entry</w:t>
      </w:r>
      <w:proofErr w:type="spellEnd"/>
      <w:r w:rsidRPr="00235574">
        <w:rPr>
          <w:rFonts w:ascii="Garamond" w:hAnsi="Garamond"/>
          <w:sz w:val="24"/>
        </w:rPr>
        <w:t xml:space="preserve">, </w:t>
      </w:r>
      <w:proofErr w:type="spellStart"/>
      <w:r w:rsidRPr="00235574">
        <w:rPr>
          <w:rFonts w:ascii="Garamond" w:hAnsi="Garamond"/>
          <w:sz w:val="24"/>
        </w:rPr>
        <w:t>exit</w:t>
      </w:r>
      <w:proofErr w:type="spellEnd"/>
      <w:r w:rsidRPr="00235574">
        <w:rPr>
          <w:rFonts w:ascii="Garamond" w:hAnsi="Garamond"/>
          <w:sz w:val="24"/>
        </w:rPr>
        <w:t xml:space="preserve"> und do-Aktivitäten enthalten und interne Transitionen. Nach Erreichen des Zustands wird sofort die </w:t>
      </w:r>
      <w:proofErr w:type="spellStart"/>
      <w:r w:rsidRPr="00235574">
        <w:rPr>
          <w:rFonts w:ascii="Garamond" w:hAnsi="Garamond"/>
          <w:sz w:val="24"/>
        </w:rPr>
        <w:t>entry</w:t>
      </w:r>
      <w:proofErr w:type="spellEnd"/>
      <w:r w:rsidRPr="00235574">
        <w:rPr>
          <w:rFonts w:ascii="Garamond" w:hAnsi="Garamond"/>
          <w:sz w:val="24"/>
        </w:rPr>
        <w:t xml:space="preserve">-Aktivität ausgeführt. Vor Verlassen des Zustands wird die </w:t>
      </w:r>
      <w:proofErr w:type="spellStart"/>
      <w:r w:rsidRPr="00235574">
        <w:rPr>
          <w:rFonts w:ascii="Garamond" w:hAnsi="Garamond"/>
          <w:sz w:val="24"/>
        </w:rPr>
        <w:t>exit</w:t>
      </w:r>
      <w:proofErr w:type="spellEnd"/>
      <w:r w:rsidRPr="00235574">
        <w:rPr>
          <w:rFonts w:ascii="Garamond" w:hAnsi="Garamond"/>
          <w:sz w:val="24"/>
        </w:rPr>
        <w:t xml:space="preserve">-Aktivität ausgeführt. Die do-Aktivität wird nach Beendigung der </w:t>
      </w:r>
      <w:proofErr w:type="spellStart"/>
      <w:r w:rsidRPr="00235574">
        <w:rPr>
          <w:rFonts w:ascii="Garamond" w:hAnsi="Garamond"/>
          <w:sz w:val="24"/>
        </w:rPr>
        <w:t>entry</w:t>
      </w:r>
      <w:proofErr w:type="spellEnd"/>
      <w:r w:rsidRPr="00235574">
        <w:rPr>
          <w:rFonts w:ascii="Garamond" w:hAnsi="Garamond"/>
          <w:sz w:val="24"/>
        </w:rPr>
        <w:t>-Aktivität ausgeführt.</w:t>
      </w:r>
    </w:p>
    <w:p w:rsidR="00E2149C" w:rsidRPr="00235574" w:rsidRDefault="00E2149C" w:rsidP="00E2149C">
      <w:pPr>
        <w:pStyle w:val="Listenabsatz"/>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Zustandsübergang (Transition): Eine Transition wird durch einen Auslöser (Trigger) verursacht. Für einen Zustandsübergang kann eine Bedingung angegeben werden, die erfüllt sein muss, damit die Transition ausgeführt wird. Bei einer Transition kann ein Objekt eine Aktivität ausführen, die zu dem Aufruf einer Methode führt.</w:t>
      </w:r>
    </w:p>
    <w:p w:rsidR="00E2149C" w:rsidRPr="00235574" w:rsidRDefault="00E2149C" w:rsidP="00E2149C">
      <w:pPr>
        <w:pStyle w:val="Listenabsatz"/>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Einfacher Zustandsautomat: Zustandsautomaten beschreiben den Lebenszyklus von Objekten, können sich aber auch auf komplexere Elemente beziehen, wie z. B. Komponenten, Subsysteme oder Use Cases. Sie stellen die Zustände dar, die Objekte, Komponenten usw. im Laufe ihrer Existenz annehmen können und sie geben die Zustandsübergänge an, die möglich sind. Ein Zustandsautomat gibt auch an, in welchem Zustand ein Objekt auf welche Ereignisse reagiert.</w:t>
      </w:r>
    </w:p>
    <w:p w:rsidR="00E2149C" w:rsidRPr="00235574" w:rsidRDefault="00E2149C" w:rsidP="00E2149C">
      <w:pPr>
        <w:pStyle w:val="berschrift1"/>
        <w:spacing w:before="0" w:line="240" w:lineRule="auto"/>
        <w:rPr>
          <w:rFonts w:ascii="Garamond" w:eastAsiaTheme="minorHAnsi" w:hAnsi="Garamond" w:cstheme="minorBidi"/>
          <w:b/>
          <w:color w:val="auto"/>
          <w:sz w:val="24"/>
          <w:szCs w:val="22"/>
        </w:rPr>
      </w:pPr>
      <w:r w:rsidRPr="00235574">
        <w:rPr>
          <w:rFonts w:ascii="Garamond" w:eastAsiaTheme="minorHAnsi" w:hAnsi="Garamond" w:cstheme="minorBidi"/>
          <w:b/>
          <w:color w:val="auto"/>
          <w:sz w:val="24"/>
          <w:szCs w:val="22"/>
        </w:rPr>
        <w:t xml:space="preserve"> </w:t>
      </w:r>
      <w:bookmarkStart w:id="29" w:name="_Toc438717895"/>
      <w:r w:rsidRPr="00235574">
        <w:rPr>
          <w:rFonts w:ascii="Garamond" w:eastAsiaTheme="minorHAnsi" w:hAnsi="Garamond" w:cstheme="minorBidi"/>
          <w:b/>
          <w:color w:val="auto"/>
          <w:sz w:val="24"/>
          <w:szCs w:val="22"/>
        </w:rPr>
        <w:t>Beispiel Zustandsdiagramm</w:t>
      </w:r>
      <w:bookmarkEnd w:id="29"/>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noProof/>
          <w:sz w:val="24"/>
          <w:lang w:val="de-DE" w:eastAsia="de-DE"/>
        </w:rPr>
        <w:lastRenderedPageBreak/>
        <w:drawing>
          <wp:inline distT="0" distB="0" distL="0" distR="0" wp14:anchorId="0D682823" wp14:editId="6FD88354">
            <wp:extent cx="5768340" cy="4794480"/>
            <wp:effectExtent l="0" t="0" r="3810" b="6350"/>
            <wp:docPr id="1026" name="Picture 2" descr="http://se.cs.uni-magdeburg.de/tutorial/UML2/Zustandsdiagramm-Dateien/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e.cs.uni-magdeburg.de/tutorial/UML2/Zustandsdiagramm-Dateien/image001.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610"/>
                    <a:stretch/>
                  </pic:blipFill>
                  <pic:spPr bwMode="auto">
                    <a:xfrm>
                      <a:off x="0" y="0"/>
                      <a:ext cx="5773653" cy="4798896"/>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b/>
          <w:sz w:val="24"/>
        </w:rPr>
      </w:pPr>
      <w:r w:rsidRPr="00235574">
        <w:rPr>
          <w:rFonts w:ascii="Garamond" w:hAnsi="Garamond"/>
          <w:b/>
          <w:sz w:val="24"/>
        </w:rPr>
        <w:t>Beispiel Fahrkartenautomat:</w:t>
      </w:r>
    </w:p>
    <w:p w:rsidR="00E2149C" w:rsidRPr="00235574" w:rsidRDefault="00E2149C" w:rsidP="00E2149C">
      <w:pPr>
        <w:pStyle w:val="Listenabsatz"/>
        <w:widowControl w:val="0"/>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Wartender Zustand </w:t>
      </w:r>
      <w:r w:rsidRPr="00235574">
        <w:sym w:font="Wingdings" w:char="F0E0"/>
      </w:r>
      <w:r w:rsidRPr="00235574">
        <w:rPr>
          <w:rFonts w:ascii="Garamond" w:hAnsi="Garamond"/>
          <w:sz w:val="24"/>
        </w:rPr>
        <w:t xml:space="preserve"> Geldaufnahme</w:t>
      </w:r>
    </w:p>
    <w:p w:rsidR="00E2149C" w:rsidRPr="00235574" w:rsidRDefault="00E2149C" w:rsidP="00E2149C">
      <w:pPr>
        <w:pStyle w:val="Listenabsatz"/>
        <w:widowControl w:val="0"/>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Berechnung</w:t>
      </w:r>
    </w:p>
    <w:p w:rsidR="00E2149C" w:rsidRPr="00235574" w:rsidRDefault="00E2149C" w:rsidP="00E2149C">
      <w:pPr>
        <w:pStyle w:val="Listenabsatz"/>
        <w:widowControl w:val="0"/>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Fahrkartenausgabe</w:t>
      </w:r>
    </w:p>
    <w:p w:rsidR="00E2149C" w:rsidRPr="00235574" w:rsidRDefault="00E2149C" w:rsidP="00E2149C">
      <w:pPr>
        <w:pStyle w:val="Listenabsatz"/>
        <w:widowControl w:val="0"/>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Wechselgeld optional</w:t>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E073C9">
        <w:rPr>
          <w:rFonts w:ascii="Garamond" w:hAnsi="Garamond"/>
          <w:sz w:val="24"/>
        </w:rPr>
        <w:t xml:space="preserve">b und c) </w:t>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E073C9">
        <w:rPr>
          <w:rFonts w:ascii="Garamond" w:hAnsi="Garamond"/>
          <w:sz w:val="24"/>
        </w:rPr>
        <w:t xml:space="preserve">Praktisches Beispiel: Sie sind MA in einer Software Firma und haben die Aufgabe für einen </w:t>
      </w:r>
      <w:proofErr w:type="gramStart"/>
      <w:r w:rsidRPr="00E073C9">
        <w:rPr>
          <w:rFonts w:ascii="Garamond" w:hAnsi="Garamond"/>
          <w:sz w:val="24"/>
        </w:rPr>
        <w:t>Kunden</w:t>
      </w:r>
      <w:proofErr w:type="gramEnd"/>
      <w:r w:rsidRPr="00E073C9">
        <w:rPr>
          <w:rFonts w:ascii="Garamond" w:hAnsi="Garamond"/>
          <w:sz w:val="24"/>
        </w:rPr>
        <w:t xml:space="preserve"> der sich einen Webshop wünscht, zu dokumentieren. Verwenden Sie dafür sinnvolle UML Diagramme: der Webshop soll das Auswählen eines Artikels, die Bestellung (inklusive Wahl der Bezahlungsmethode) und die Registrierung für Rechnungs- &amp; Lieferadresse beinhalten (</w:t>
      </w:r>
      <w:proofErr w:type="spellStart"/>
      <w:r w:rsidRPr="00E073C9">
        <w:rPr>
          <w:rFonts w:ascii="Garamond" w:hAnsi="Garamond"/>
          <w:sz w:val="24"/>
        </w:rPr>
        <w:t>UseCase</w:t>
      </w:r>
      <w:proofErr w:type="spellEnd"/>
      <w:r w:rsidRPr="00E073C9">
        <w:rPr>
          <w:rFonts w:ascii="Garamond" w:hAnsi="Garamond"/>
          <w:sz w:val="24"/>
        </w:rPr>
        <w:t>: „Suchen der Bestellung“, „Bestellung inkl. Warenkorb“, „Bezahlung“, „Registrieren“</w:t>
      </w:r>
    </w:p>
    <w:p w:rsidR="00E2149C" w:rsidRPr="00E073C9"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E073C9">
        <w:rPr>
          <w:rFonts w:ascii="Garamond" w:hAnsi="Garamond"/>
          <w:sz w:val="24"/>
        </w:rPr>
        <w:t xml:space="preserve"> </w:t>
      </w:r>
    </w:p>
    <w:p w:rsidR="00E2149C" w:rsidRPr="00E073C9" w:rsidRDefault="00E2149C" w:rsidP="00E2149C">
      <w:pPr>
        <w:pStyle w:val="berschrift1"/>
        <w:spacing w:before="0" w:line="240" w:lineRule="auto"/>
        <w:rPr>
          <w:rFonts w:ascii="Garamond" w:eastAsiaTheme="minorHAnsi" w:hAnsi="Garamond" w:cstheme="minorBidi"/>
          <w:b/>
          <w:color w:val="auto"/>
          <w:sz w:val="24"/>
          <w:szCs w:val="22"/>
        </w:rPr>
      </w:pPr>
      <w:r w:rsidRPr="00E073C9">
        <w:rPr>
          <w:rFonts w:ascii="Garamond" w:eastAsiaTheme="minorHAnsi" w:hAnsi="Garamond" w:cstheme="minorBidi"/>
          <w:b/>
          <w:color w:val="auto"/>
          <w:sz w:val="24"/>
          <w:szCs w:val="22"/>
        </w:rPr>
        <w:lastRenderedPageBreak/>
        <w:t>Use-Case Diagramm</w:t>
      </w:r>
    </w:p>
    <w:p w:rsidR="00E2149C" w:rsidRDefault="00E2149C" w:rsidP="00E2149C">
      <w:pPr>
        <w:spacing w:after="0" w:line="240" w:lineRule="auto"/>
        <w:rPr>
          <w:rFonts w:ascii="Garamond" w:hAnsi="Garamond"/>
          <w:sz w:val="24"/>
        </w:rPr>
      </w:pPr>
      <w:r w:rsidRPr="00E073C9">
        <w:rPr>
          <w:rFonts w:ascii="Garamond" w:hAnsi="Garamond"/>
          <w:noProof/>
          <w:sz w:val="24"/>
          <w:lang w:val="de-DE" w:eastAsia="de-DE"/>
        </w:rPr>
        <w:drawing>
          <wp:inline distT="0" distB="0" distL="0" distR="0" wp14:anchorId="60332BB1" wp14:editId="26202102">
            <wp:extent cx="5760720" cy="3193323"/>
            <wp:effectExtent l="0" t="0" r="0" b="7620"/>
            <wp:docPr id="85" name="Grafik 85" descr="http://www.highscore.de/uml/img/usecase_kund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ighscore.de/uml/img/usecase_kunde3.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193323"/>
                    </a:xfrm>
                    <a:prstGeom prst="rect">
                      <a:avLst/>
                    </a:prstGeom>
                    <a:noFill/>
                    <a:ln>
                      <a:noFill/>
                    </a:ln>
                  </pic:spPr>
                </pic:pic>
              </a:graphicData>
            </a:graphic>
          </wp:inline>
        </w:drawing>
      </w:r>
    </w:p>
    <w:p w:rsidR="00E2149C" w:rsidRPr="00E073C9" w:rsidRDefault="00E2149C" w:rsidP="00E2149C">
      <w:pPr>
        <w:spacing w:after="0" w:line="240" w:lineRule="auto"/>
        <w:rPr>
          <w:rFonts w:ascii="Garamond" w:hAnsi="Garamond"/>
          <w:sz w:val="24"/>
        </w:rPr>
      </w:pPr>
    </w:p>
    <w:p w:rsidR="00E2149C" w:rsidRPr="00E073C9" w:rsidRDefault="00E2149C" w:rsidP="00E2149C">
      <w:pPr>
        <w:pStyle w:val="berschrift1"/>
        <w:spacing w:before="0" w:line="240" w:lineRule="auto"/>
        <w:rPr>
          <w:rFonts w:ascii="Garamond" w:eastAsiaTheme="minorHAnsi" w:hAnsi="Garamond" w:cstheme="minorBidi"/>
          <w:b/>
          <w:color w:val="auto"/>
          <w:sz w:val="24"/>
          <w:szCs w:val="22"/>
        </w:rPr>
      </w:pPr>
      <w:proofErr w:type="spellStart"/>
      <w:r w:rsidRPr="00E073C9">
        <w:rPr>
          <w:rFonts w:ascii="Garamond" w:eastAsiaTheme="minorHAnsi" w:hAnsi="Garamond" w:cstheme="minorBidi"/>
          <w:b/>
          <w:color w:val="auto"/>
          <w:sz w:val="24"/>
          <w:szCs w:val="22"/>
        </w:rPr>
        <w:t>Activity</w:t>
      </w:r>
      <w:proofErr w:type="spellEnd"/>
      <w:r w:rsidRPr="00E073C9">
        <w:rPr>
          <w:rFonts w:ascii="Garamond" w:eastAsiaTheme="minorHAnsi" w:hAnsi="Garamond" w:cstheme="minorBidi"/>
          <w:b/>
          <w:color w:val="auto"/>
          <w:sz w:val="24"/>
          <w:szCs w:val="22"/>
        </w:rPr>
        <w:t xml:space="preserve"> Diagramm</w:t>
      </w:r>
    </w:p>
    <w:p w:rsidR="00E2149C" w:rsidRPr="00E073C9" w:rsidRDefault="00E2149C" w:rsidP="00E2149C">
      <w:pPr>
        <w:spacing w:after="0" w:line="240" w:lineRule="auto"/>
        <w:rPr>
          <w:rFonts w:ascii="Garamond" w:hAnsi="Garamond"/>
          <w:sz w:val="24"/>
        </w:rPr>
      </w:pPr>
      <w:r w:rsidRPr="00E073C9">
        <w:rPr>
          <w:rFonts w:ascii="Garamond" w:hAnsi="Garamond"/>
          <w:noProof/>
          <w:sz w:val="24"/>
          <w:lang w:val="de-DE" w:eastAsia="de-DE"/>
        </w:rPr>
        <w:drawing>
          <wp:inline distT="0" distB="0" distL="0" distR="0" wp14:anchorId="399F1F4C" wp14:editId="28806AB9">
            <wp:extent cx="5760720" cy="2304043"/>
            <wp:effectExtent l="0" t="0" r="0" b="1270"/>
            <wp:docPr id="86" name="Grafik 86" descr="http://www.highscore.de/uml/img/aktivitaet_zugriffsberechtigungueberpruef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ghscore.de/uml/img/aktivitaet_zugriffsberechtigungueberpruefen.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304043"/>
                    </a:xfrm>
                    <a:prstGeom prst="rect">
                      <a:avLst/>
                    </a:prstGeom>
                    <a:noFill/>
                    <a:ln>
                      <a:noFill/>
                    </a:ln>
                  </pic:spPr>
                </pic:pic>
              </a:graphicData>
            </a:graphic>
          </wp:inline>
        </w:drawing>
      </w:r>
    </w:p>
    <w:p w:rsidR="00E2149C" w:rsidRDefault="00E2149C" w:rsidP="00E2149C">
      <w:pPr>
        <w:spacing w:line="240" w:lineRule="auto"/>
      </w:pPr>
    </w:p>
    <w:p w:rsidR="00E2149C" w:rsidRPr="00E073C9" w:rsidRDefault="00E2149C" w:rsidP="00E2149C">
      <w:pPr>
        <w:spacing w:after="0" w:line="240" w:lineRule="auto"/>
        <w:rPr>
          <w:rFonts w:ascii="Garamond" w:hAnsi="Garamond" w:cstheme="minorHAnsi"/>
          <w:sz w:val="24"/>
          <w:szCs w:val="24"/>
          <w:lang w:val="en-GB"/>
        </w:rPr>
      </w:pPr>
      <w:r>
        <w:rPr>
          <w:rFonts w:ascii="Garamond" w:hAnsi="Garamond" w:cstheme="minorHAnsi"/>
          <w:sz w:val="24"/>
          <w:szCs w:val="24"/>
          <w:lang w:val="en-GB"/>
        </w:rPr>
        <w:t>c</w:t>
      </w:r>
      <w:r w:rsidRPr="00E073C9">
        <w:rPr>
          <w:rFonts w:ascii="Garamond" w:hAnsi="Garamond" w:cstheme="minorHAnsi"/>
          <w:sz w:val="24"/>
          <w:szCs w:val="24"/>
          <w:lang w:val="en-GB"/>
        </w:rPr>
        <w:t>)</w:t>
      </w:r>
    </w:p>
    <w:p w:rsidR="00E2149C" w:rsidRPr="00E073C9" w:rsidRDefault="00E2149C" w:rsidP="00E2149C">
      <w:pPr>
        <w:spacing w:after="0" w:line="240" w:lineRule="auto"/>
        <w:rPr>
          <w:rFonts w:ascii="Garamond" w:hAnsi="Garamond"/>
          <w:b/>
          <w:sz w:val="24"/>
          <w:lang w:val="en-GB"/>
        </w:rPr>
      </w:pPr>
      <w:r w:rsidRPr="00E073C9">
        <w:rPr>
          <w:rFonts w:ascii="Garamond" w:hAnsi="Garamond"/>
          <w:b/>
          <w:sz w:val="24"/>
          <w:lang w:val="en-GB"/>
        </w:rPr>
        <w:t>Business Modelling:</w:t>
      </w:r>
    </w:p>
    <w:p w:rsidR="00E2149C" w:rsidRPr="00E073C9" w:rsidRDefault="00E2149C" w:rsidP="00E2149C">
      <w:pPr>
        <w:pStyle w:val="Listenabsatz"/>
        <w:numPr>
          <w:ilvl w:val="0"/>
          <w:numId w:val="19"/>
        </w:numPr>
        <w:spacing w:after="0" w:line="240" w:lineRule="auto"/>
        <w:rPr>
          <w:rFonts w:ascii="Garamond" w:hAnsi="Garamond"/>
          <w:sz w:val="24"/>
          <w:lang w:val="en-GB"/>
        </w:rPr>
      </w:pPr>
      <w:r w:rsidRPr="00E073C9">
        <w:rPr>
          <w:rFonts w:ascii="Garamond" w:hAnsi="Garamond"/>
          <w:sz w:val="24"/>
          <w:lang w:val="en-GB"/>
        </w:rPr>
        <w:t>Business Use Case Diagram</w:t>
      </w:r>
    </w:p>
    <w:p w:rsidR="00E2149C" w:rsidRDefault="00E2149C" w:rsidP="00E2149C">
      <w:pPr>
        <w:pStyle w:val="Listenabsatz"/>
        <w:numPr>
          <w:ilvl w:val="0"/>
          <w:numId w:val="19"/>
        </w:numPr>
        <w:spacing w:after="0" w:line="240" w:lineRule="auto"/>
        <w:rPr>
          <w:rFonts w:ascii="Garamond" w:hAnsi="Garamond"/>
          <w:sz w:val="24"/>
        </w:rPr>
      </w:pPr>
      <w:proofErr w:type="spellStart"/>
      <w:r w:rsidRPr="00E073C9">
        <w:rPr>
          <w:rFonts w:ascii="Garamond" w:hAnsi="Garamond"/>
          <w:sz w:val="24"/>
        </w:rPr>
        <w:t>Activity</w:t>
      </w:r>
      <w:proofErr w:type="spellEnd"/>
      <w:r w:rsidRPr="00E073C9">
        <w:rPr>
          <w:rFonts w:ascii="Garamond" w:hAnsi="Garamond"/>
          <w:sz w:val="24"/>
        </w:rPr>
        <w:t xml:space="preserve"> </w:t>
      </w:r>
      <w:proofErr w:type="spellStart"/>
      <w:r w:rsidRPr="00E073C9">
        <w:rPr>
          <w:rFonts w:ascii="Garamond" w:hAnsi="Garamond"/>
          <w:sz w:val="24"/>
        </w:rPr>
        <w:t>Diagram</w:t>
      </w:r>
      <w:proofErr w:type="spellEnd"/>
      <w:r w:rsidRPr="00E073C9">
        <w:rPr>
          <w:rFonts w:ascii="Garamond" w:hAnsi="Garamond"/>
          <w:sz w:val="24"/>
        </w:rPr>
        <w:t xml:space="preserve"> zur Beschreibung der Use Cases bei hoher Komplexität</w:t>
      </w:r>
    </w:p>
    <w:p w:rsidR="00E2149C" w:rsidRPr="00E073C9" w:rsidRDefault="00E2149C" w:rsidP="00E2149C">
      <w:pPr>
        <w:pStyle w:val="Listenabsatz"/>
        <w:numPr>
          <w:ilvl w:val="0"/>
          <w:numId w:val="19"/>
        </w:numPr>
        <w:spacing w:after="0" w:line="240" w:lineRule="auto"/>
        <w:rPr>
          <w:rFonts w:ascii="Garamond" w:hAnsi="Garamond"/>
          <w:sz w:val="24"/>
        </w:rPr>
      </w:pPr>
      <w:proofErr w:type="spellStart"/>
      <w:r>
        <w:rPr>
          <w:rFonts w:ascii="Garamond" w:hAnsi="Garamond"/>
          <w:sz w:val="24"/>
        </w:rPr>
        <w:t>Ev</w:t>
      </w:r>
      <w:proofErr w:type="spellEnd"/>
      <w:r>
        <w:rPr>
          <w:rFonts w:ascii="Garamond" w:hAnsi="Garamond"/>
          <w:sz w:val="24"/>
        </w:rPr>
        <w:t xml:space="preserve"> auch </w:t>
      </w:r>
      <w:proofErr w:type="spellStart"/>
      <w:r>
        <w:rPr>
          <w:rFonts w:ascii="Garamond" w:hAnsi="Garamond"/>
          <w:sz w:val="24"/>
        </w:rPr>
        <w:t>use</w:t>
      </w:r>
      <w:proofErr w:type="spellEnd"/>
      <w:r>
        <w:rPr>
          <w:rFonts w:ascii="Garamond" w:hAnsi="Garamond"/>
          <w:sz w:val="24"/>
        </w:rPr>
        <w:t xml:space="preserve"> </w:t>
      </w:r>
      <w:proofErr w:type="spellStart"/>
      <w:r>
        <w:rPr>
          <w:rFonts w:ascii="Garamond" w:hAnsi="Garamond"/>
          <w:sz w:val="24"/>
        </w:rPr>
        <w:t>case</w:t>
      </w:r>
      <w:proofErr w:type="spellEnd"/>
      <w:r>
        <w:rPr>
          <w:rFonts w:ascii="Garamond" w:hAnsi="Garamond"/>
          <w:sz w:val="24"/>
        </w:rPr>
        <w:t xml:space="preserve"> übergreifendes </w:t>
      </w:r>
      <w:proofErr w:type="spellStart"/>
      <w:r>
        <w:rPr>
          <w:rFonts w:ascii="Garamond" w:hAnsi="Garamond"/>
          <w:sz w:val="24"/>
        </w:rPr>
        <w:t>Activity</w:t>
      </w:r>
      <w:proofErr w:type="spellEnd"/>
      <w:r>
        <w:rPr>
          <w:rFonts w:ascii="Garamond" w:hAnsi="Garamond"/>
          <w:sz w:val="24"/>
        </w:rPr>
        <w:t xml:space="preserve"> D zur Beschreibung des ges. GSs</w:t>
      </w:r>
    </w:p>
    <w:p w:rsidR="00E2149C" w:rsidRPr="00E073C9" w:rsidRDefault="00E2149C" w:rsidP="00E2149C">
      <w:pPr>
        <w:spacing w:after="0" w:line="240" w:lineRule="auto"/>
        <w:rPr>
          <w:rFonts w:ascii="Garamond" w:hAnsi="Garamond"/>
          <w:sz w:val="24"/>
        </w:rPr>
      </w:pPr>
    </w:p>
    <w:p w:rsidR="00E2149C" w:rsidRPr="00E073C9" w:rsidRDefault="00E2149C" w:rsidP="00E2149C">
      <w:pPr>
        <w:spacing w:after="0" w:line="240" w:lineRule="auto"/>
        <w:rPr>
          <w:rFonts w:ascii="Garamond" w:hAnsi="Garamond"/>
          <w:b/>
          <w:sz w:val="24"/>
          <w:lang w:val="en-GB"/>
        </w:rPr>
      </w:pPr>
      <w:r w:rsidRPr="00E073C9">
        <w:rPr>
          <w:rFonts w:ascii="Garamond" w:hAnsi="Garamond"/>
          <w:b/>
          <w:sz w:val="24"/>
          <w:lang w:val="en-GB"/>
        </w:rPr>
        <w:t>Requirements:</w:t>
      </w:r>
    </w:p>
    <w:p w:rsidR="00E2149C" w:rsidRPr="00E073C9" w:rsidRDefault="00E2149C" w:rsidP="00E2149C">
      <w:pPr>
        <w:pStyle w:val="Listenabsatz"/>
        <w:numPr>
          <w:ilvl w:val="0"/>
          <w:numId w:val="19"/>
        </w:numPr>
        <w:spacing w:after="0" w:line="240" w:lineRule="auto"/>
        <w:rPr>
          <w:rFonts w:ascii="Garamond" w:hAnsi="Garamond"/>
          <w:sz w:val="24"/>
          <w:lang w:val="en-GB"/>
        </w:rPr>
      </w:pPr>
      <w:proofErr w:type="spellStart"/>
      <w:r w:rsidRPr="00E073C9">
        <w:rPr>
          <w:rFonts w:ascii="Garamond" w:hAnsi="Garamond"/>
          <w:sz w:val="24"/>
          <w:lang w:val="en-GB"/>
        </w:rPr>
        <w:t>Zukünftiges</w:t>
      </w:r>
      <w:proofErr w:type="spellEnd"/>
      <w:r w:rsidRPr="00E073C9">
        <w:rPr>
          <w:rFonts w:ascii="Garamond" w:hAnsi="Garamond"/>
          <w:sz w:val="24"/>
          <w:lang w:val="en-GB"/>
        </w:rPr>
        <w:t xml:space="preserve"> IT-</w:t>
      </w:r>
      <w:proofErr w:type="spellStart"/>
      <w:r w:rsidRPr="00E073C9">
        <w:rPr>
          <w:rFonts w:ascii="Garamond" w:hAnsi="Garamond"/>
          <w:sz w:val="24"/>
          <w:lang w:val="en-GB"/>
        </w:rPr>
        <w:t>Sytem</w:t>
      </w:r>
      <w:proofErr w:type="spellEnd"/>
      <w:r w:rsidRPr="00E073C9">
        <w:rPr>
          <w:rFonts w:ascii="Garamond" w:hAnsi="Garamond"/>
          <w:sz w:val="24"/>
          <w:lang w:val="en-GB"/>
        </w:rPr>
        <w:t xml:space="preserve"> (IT-UC-Diagram)</w:t>
      </w:r>
    </w:p>
    <w:p w:rsidR="00E2149C" w:rsidRPr="00E073C9" w:rsidRDefault="00E2149C" w:rsidP="00E2149C">
      <w:pPr>
        <w:pStyle w:val="Listenabsatz"/>
        <w:numPr>
          <w:ilvl w:val="0"/>
          <w:numId w:val="19"/>
        </w:numPr>
        <w:spacing w:after="0" w:line="240" w:lineRule="auto"/>
        <w:rPr>
          <w:rFonts w:ascii="Garamond" w:hAnsi="Garamond"/>
          <w:sz w:val="24"/>
        </w:rPr>
      </w:pPr>
      <w:proofErr w:type="spellStart"/>
      <w:r w:rsidRPr="00E073C9">
        <w:rPr>
          <w:rFonts w:ascii="Garamond" w:hAnsi="Garamond"/>
          <w:sz w:val="24"/>
        </w:rPr>
        <w:t>Activity</w:t>
      </w:r>
      <w:proofErr w:type="spellEnd"/>
      <w:r w:rsidRPr="00E073C9">
        <w:rPr>
          <w:rFonts w:ascii="Garamond" w:hAnsi="Garamond"/>
          <w:sz w:val="24"/>
        </w:rPr>
        <w:t xml:space="preserve"> </w:t>
      </w:r>
      <w:proofErr w:type="spellStart"/>
      <w:r w:rsidRPr="00E073C9">
        <w:rPr>
          <w:rFonts w:ascii="Garamond" w:hAnsi="Garamond"/>
          <w:sz w:val="24"/>
        </w:rPr>
        <w:t>Diagram</w:t>
      </w:r>
      <w:proofErr w:type="spellEnd"/>
      <w:r w:rsidRPr="00E073C9">
        <w:rPr>
          <w:rFonts w:ascii="Garamond" w:hAnsi="Garamond"/>
          <w:sz w:val="24"/>
        </w:rPr>
        <w:t xml:space="preserve"> zur Beschreibung der Use Cases bei hoher Komplexität</w:t>
      </w:r>
    </w:p>
    <w:p w:rsidR="00E2149C" w:rsidRPr="00E073C9" w:rsidRDefault="00E2149C" w:rsidP="00E2149C">
      <w:pPr>
        <w:spacing w:after="0" w:line="240" w:lineRule="auto"/>
        <w:rPr>
          <w:rFonts w:ascii="Garamond" w:hAnsi="Garamond"/>
          <w:sz w:val="24"/>
        </w:rPr>
      </w:pPr>
    </w:p>
    <w:p w:rsidR="00E2149C" w:rsidRPr="00E073C9" w:rsidRDefault="00E2149C" w:rsidP="00E2149C">
      <w:pPr>
        <w:spacing w:after="0" w:line="240" w:lineRule="auto"/>
        <w:rPr>
          <w:rFonts w:ascii="Garamond" w:hAnsi="Garamond"/>
          <w:b/>
          <w:sz w:val="24"/>
          <w:lang w:val="en-GB"/>
        </w:rPr>
      </w:pPr>
      <w:r w:rsidRPr="00E073C9">
        <w:rPr>
          <w:rFonts w:ascii="Garamond" w:hAnsi="Garamond"/>
          <w:b/>
          <w:sz w:val="24"/>
          <w:lang w:val="en-GB"/>
        </w:rPr>
        <w:t>Analyse &amp; Design:</w:t>
      </w:r>
    </w:p>
    <w:p w:rsidR="00E2149C" w:rsidRPr="005F702C" w:rsidRDefault="00E2149C" w:rsidP="00E2149C">
      <w:pPr>
        <w:pStyle w:val="Listenabsatz"/>
        <w:numPr>
          <w:ilvl w:val="0"/>
          <w:numId w:val="19"/>
        </w:numPr>
        <w:spacing w:after="0" w:line="240" w:lineRule="auto"/>
        <w:rPr>
          <w:rFonts w:ascii="Garamond" w:hAnsi="Garamond"/>
          <w:sz w:val="24"/>
        </w:rPr>
      </w:pPr>
      <w:proofErr w:type="spellStart"/>
      <w:r w:rsidRPr="005F702C">
        <w:rPr>
          <w:rFonts w:ascii="Garamond" w:hAnsi="Garamond"/>
          <w:sz w:val="24"/>
        </w:rPr>
        <w:t>Sequence</w:t>
      </w:r>
      <w:proofErr w:type="spellEnd"/>
      <w:r w:rsidRPr="005F702C">
        <w:rPr>
          <w:rFonts w:ascii="Garamond" w:hAnsi="Garamond"/>
          <w:sz w:val="24"/>
        </w:rPr>
        <w:t xml:space="preserve"> </w:t>
      </w:r>
      <w:proofErr w:type="spellStart"/>
      <w:r w:rsidRPr="005F702C">
        <w:rPr>
          <w:rFonts w:ascii="Garamond" w:hAnsi="Garamond"/>
          <w:sz w:val="24"/>
        </w:rPr>
        <w:t>Diagram</w:t>
      </w:r>
      <w:proofErr w:type="spellEnd"/>
      <w:r w:rsidRPr="005F702C">
        <w:rPr>
          <w:rFonts w:ascii="Garamond" w:hAnsi="Garamond"/>
          <w:sz w:val="24"/>
        </w:rPr>
        <w:t xml:space="preserve"> pro Use </w:t>
      </w:r>
      <w:proofErr w:type="gramStart"/>
      <w:r w:rsidRPr="005F702C">
        <w:rPr>
          <w:rFonts w:ascii="Garamond" w:hAnsi="Garamond"/>
          <w:sz w:val="24"/>
        </w:rPr>
        <w:t>Case  zur</w:t>
      </w:r>
      <w:proofErr w:type="gramEnd"/>
      <w:r w:rsidRPr="005F702C">
        <w:rPr>
          <w:rFonts w:ascii="Garamond" w:hAnsi="Garamond"/>
          <w:sz w:val="24"/>
        </w:rPr>
        <w:t xml:space="preserve"> Beschreibung der </w:t>
      </w:r>
      <w:proofErr w:type="spellStart"/>
      <w:r w:rsidRPr="005F702C">
        <w:rPr>
          <w:rFonts w:ascii="Garamond" w:hAnsi="Garamond"/>
          <w:sz w:val="24"/>
        </w:rPr>
        <w:t>fachl</w:t>
      </w:r>
      <w:proofErr w:type="spellEnd"/>
      <w:r w:rsidRPr="005F702C">
        <w:rPr>
          <w:rFonts w:ascii="Garamond" w:hAnsi="Garamond"/>
          <w:sz w:val="24"/>
        </w:rPr>
        <w:t xml:space="preserve"> Logik</w:t>
      </w:r>
    </w:p>
    <w:p w:rsidR="00E2149C" w:rsidRPr="005F702C" w:rsidRDefault="00E2149C" w:rsidP="00E2149C">
      <w:pPr>
        <w:pStyle w:val="Listenabsatz"/>
        <w:numPr>
          <w:ilvl w:val="0"/>
          <w:numId w:val="19"/>
        </w:numPr>
        <w:spacing w:after="0" w:line="240" w:lineRule="auto"/>
        <w:rPr>
          <w:rFonts w:ascii="Garamond" w:hAnsi="Garamond"/>
          <w:sz w:val="24"/>
        </w:rPr>
      </w:pPr>
      <w:r w:rsidRPr="005F702C">
        <w:rPr>
          <w:rFonts w:ascii="Garamond" w:hAnsi="Garamond"/>
          <w:sz w:val="24"/>
        </w:rPr>
        <w:t xml:space="preserve">(jeder Use Case wird im WF Analysis mit einer Control Klasse, den zugehörigen Boundary Klassen und den zugehörigen Entity Klassen des Domain Models dargestellt), </w:t>
      </w:r>
      <w:proofErr w:type="spellStart"/>
      <w:r w:rsidRPr="005F702C">
        <w:rPr>
          <w:rFonts w:ascii="Garamond" w:hAnsi="Garamond"/>
          <w:sz w:val="24"/>
        </w:rPr>
        <w:lastRenderedPageBreak/>
        <w:t>dh</w:t>
      </w:r>
      <w:proofErr w:type="spellEnd"/>
      <w:r w:rsidRPr="005F702C">
        <w:rPr>
          <w:rFonts w:ascii="Garamond" w:hAnsi="Garamond"/>
          <w:sz w:val="24"/>
        </w:rPr>
        <w:t xml:space="preserve">. Das </w:t>
      </w:r>
      <w:proofErr w:type="spellStart"/>
      <w:r w:rsidRPr="005F702C">
        <w:rPr>
          <w:rFonts w:ascii="Garamond" w:hAnsi="Garamond"/>
          <w:sz w:val="24"/>
        </w:rPr>
        <w:t>Sequendiagramm</w:t>
      </w:r>
      <w:proofErr w:type="spellEnd"/>
      <w:r w:rsidRPr="005F702C">
        <w:rPr>
          <w:rFonts w:ascii="Garamond" w:hAnsi="Garamond"/>
          <w:sz w:val="24"/>
        </w:rPr>
        <w:t xml:space="preserve"> zeigt die </w:t>
      </w:r>
      <w:proofErr w:type="spellStart"/>
      <w:r w:rsidRPr="005F702C">
        <w:rPr>
          <w:rFonts w:ascii="Garamond" w:hAnsi="Garamond"/>
          <w:sz w:val="24"/>
        </w:rPr>
        <w:t>INteraktionen</w:t>
      </w:r>
      <w:proofErr w:type="spellEnd"/>
      <w:r w:rsidRPr="005F702C">
        <w:rPr>
          <w:rFonts w:ascii="Garamond" w:hAnsi="Garamond"/>
          <w:sz w:val="24"/>
        </w:rPr>
        <w:t xml:space="preserve"> </w:t>
      </w:r>
      <w:proofErr w:type="spellStart"/>
      <w:r w:rsidRPr="005F702C">
        <w:rPr>
          <w:rFonts w:ascii="Garamond" w:hAnsi="Garamond"/>
          <w:sz w:val="24"/>
        </w:rPr>
        <w:t>zw</w:t>
      </w:r>
      <w:proofErr w:type="spellEnd"/>
      <w:r w:rsidRPr="005F702C">
        <w:rPr>
          <w:rFonts w:ascii="Garamond" w:hAnsi="Garamond"/>
          <w:sz w:val="24"/>
        </w:rPr>
        <w:t xml:space="preserve"> diesen Klassen </w:t>
      </w:r>
      <w:r w:rsidRPr="00635642">
        <w:rPr>
          <w:rFonts w:ascii="Garamond" w:hAnsi="Garamond"/>
          <w:sz w:val="24"/>
          <w:lang w:val="en-GB"/>
        </w:rPr>
        <w:sym w:font="Wingdings" w:char="F0E0"/>
      </w:r>
      <w:r w:rsidRPr="005F702C">
        <w:rPr>
          <w:rFonts w:ascii="Garamond" w:hAnsi="Garamond"/>
          <w:sz w:val="24"/>
        </w:rPr>
        <w:t xml:space="preserve"> </w:t>
      </w:r>
      <w:proofErr w:type="spellStart"/>
      <w:r w:rsidRPr="005F702C">
        <w:rPr>
          <w:rFonts w:ascii="Garamond" w:hAnsi="Garamond"/>
          <w:sz w:val="24"/>
        </w:rPr>
        <w:t>Resalisierung</w:t>
      </w:r>
      <w:proofErr w:type="spellEnd"/>
      <w:r w:rsidRPr="005F702C">
        <w:rPr>
          <w:rFonts w:ascii="Garamond" w:hAnsi="Garamond"/>
          <w:sz w:val="24"/>
        </w:rPr>
        <w:t xml:space="preserve"> des Use Cases)</w:t>
      </w:r>
    </w:p>
    <w:p w:rsidR="00E2149C" w:rsidRPr="005F702C" w:rsidRDefault="00E2149C" w:rsidP="00E2149C">
      <w:pPr>
        <w:spacing w:after="0" w:line="240" w:lineRule="auto"/>
        <w:rPr>
          <w:rFonts w:ascii="Garamond" w:hAnsi="Garamond"/>
          <w:sz w:val="24"/>
        </w:rPr>
      </w:pPr>
    </w:p>
    <w:p w:rsidR="00E2149C" w:rsidRPr="005F702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b/>
          <w:sz w:val="24"/>
        </w:rPr>
      </w:pPr>
      <w:r w:rsidRPr="00487E49">
        <w:rPr>
          <w:rFonts w:ascii="Garamond" w:hAnsi="Garamond"/>
          <w:b/>
          <w:sz w:val="24"/>
        </w:rPr>
        <w:t>Frage 3: Analysemuster (Analysis Patterns)</w:t>
      </w:r>
    </w:p>
    <w:p w:rsidR="00E2149C" w:rsidRDefault="00E2149C" w:rsidP="00E2149C">
      <w:pPr>
        <w:pStyle w:val="Listenabsatz"/>
        <w:numPr>
          <w:ilvl w:val="0"/>
          <w:numId w:val="1"/>
        </w:numPr>
        <w:spacing w:after="0" w:line="240" w:lineRule="auto"/>
        <w:rPr>
          <w:rFonts w:ascii="Garamond" w:hAnsi="Garamond"/>
          <w:sz w:val="24"/>
        </w:rPr>
      </w:pPr>
      <w:r>
        <w:rPr>
          <w:rFonts w:ascii="Garamond" w:hAnsi="Garamond"/>
          <w:sz w:val="24"/>
        </w:rPr>
        <w:t>Ausgangssituation: Firma „</w:t>
      </w:r>
      <w:proofErr w:type="spellStart"/>
      <w:r>
        <w:rPr>
          <w:rFonts w:ascii="Garamond" w:hAnsi="Garamond"/>
          <w:sz w:val="24"/>
        </w:rPr>
        <w:t>HighTronic</w:t>
      </w:r>
      <w:proofErr w:type="spellEnd"/>
      <w:r>
        <w:rPr>
          <w:rFonts w:ascii="Garamond" w:hAnsi="Garamond"/>
          <w:sz w:val="24"/>
        </w:rPr>
        <w:t>“; Sie sind zuständig für die Datenmodellierung. Im Rahmen der Einschulung werden folgende Aufgaben gestellt:</w:t>
      </w:r>
    </w:p>
    <w:p w:rsidR="00E2149C" w:rsidRDefault="00E2149C" w:rsidP="00E2149C">
      <w:pPr>
        <w:spacing w:after="0" w:line="240" w:lineRule="auto"/>
        <w:ind w:left="360"/>
        <w:rPr>
          <w:rFonts w:ascii="Garamond" w:hAnsi="Garamond"/>
          <w:sz w:val="24"/>
        </w:rPr>
      </w:pPr>
    </w:p>
    <w:p w:rsidR="00E2149C" w:rsidRDefault="00E2149C" w:rsidP="00E2149C">
      <w:pPr>
        <w:pStyle w:val="Listenabsatz"/>
        <w:numPr>
          <w:ilvl w:val="0"/>
          <w:numId w:val="4"/>
        </w:numPr>
        <w:spacing w:after="0" w:line="240" w:lineRule="auto"/>
        <w:rPr>
          <w:rFonts w:ascii="Garamond" w:hAnsi="Garamond"/>
          <w:sz w:val="24"/>
        </w:rPr>
      </w:pPr>
      <w:r>
        <w:rPr>
          <w:rFonts w:ascii="Garamond" w:hAnsi="Garamond"/>
          <w:sz w:val="24"/>
        </w:rPr>
        <w:t>Nennen und beschreiben Sie die, in der Datenmodellierung eingesetzten Analysemuster (10) und erklären Sie kurz, wofür man Sie einsetzt.</w:t>
      </w:r>
    </w:p>
    <w:p w:rsidR="00E2149C" w:rsidRDefault="00E2149C" w:rsidP="00E2149C">
      <w:pPr>
        <w:pStyle w:val="Listenabsatz"/>
        <w:numPr>
          <w:ilvl w:val="0"/>
          <w:numId w:val="4"/>
        </w:numPr>
        <w:spacing w:after="0" w:line="240" w:lineRule="auto"/>
        <w:rPr>
          <w:rFonts w:ascii="Garamond" w:hAnsi="Garamond"/>
          <w:sz w:val="24"/>
        </w:rPr>
      </w:pPr>
      <w:r>
        <w:rPr>
          <w:rFonts w:ascii="Garamond" w:hAnsi="Garamond"/>
          <w:sz w:val="24"/>
        </w:rPr>
        <w:t>Erklären Sie drei Analysemuster anhand eines Beispiels genauer.</w:t>
      </w:r>
    </w:p>
    <w:p w:rsidR="00E2149C" w:rsidRDefault="00E2149C" w:rsidP="00E2149C">
      <w:pPr>
        <w:pStyle w:val="Listenabsatz"/>
        <w:numPr>
          <w:ilvl w:val="0"/>
          <w:numId w:val="4"/>
        </w:numPr>
        <w:spacing w:after="0" w:line="240" w:lineRule="auto"/>
        <w:rPr>
          <w:rFonts w:ascii="Garamond" w:hAnsi="Garamond"/>
          <w:sz w:val="24"/>
        </w:rPr>
      </w:pPr>
      <w:r>
        <w:rPr>
          <w:rFonts w:ascii="Garamond" w:hAnsi="Garamond"/>
          <w:sz w:val="24"/>
        </w:rPr>
        <w:t>Das am Beiblatt befindliche Domain Model</w:t>
      </w:r>
      <w:proofErr w:type="gramStart"/>
      <w:r>
        <w:rPr>
          <w:rFonts w:ascii="Garamond" w:hAnsi="Garamond"/>
          <w:sz w:val="24"/>
        </w:rPr>
        <w:t xml:space="preserve">   (</w:t>
      </w:r>
      <w:proofErr w:type="gramEnd"/>
      <w:r>
        <w:rPr>
          <w:rFonts w:ascii="Garamond" w:hAnsi="Garamond"/>
          <w:sz w:val="24"/>
        </w:rPr>
        <w:t xml:space="preserve">Domain Modell v Frage 1)  enthält mehrere dieser Analysemuster. Bestimmen und erörtern Sie diese. </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Antworten:</w:t>
      </w:r>
    </w:p>
    <w:p w:rsidR="00E2149C" w:rsidRDefault="00E2149C" w:rsidP="00E2149C">
      <w:pPr>
        <w:spacing w:after="0" w:line="240" w:lineRule="auto"/>
        <w:rPr>
          <w:rFonts w:ascii="Garamond" w:hAnsi="Garamond"/>
          <w:sz w:val="24"/>
        </w:rPr>
      </w:pPr>
    </w:p>
    <w:p w:rsidR="00E2149C" w:rsidRPr="00E073C9" w:rsidRDefault="00E2149C" w:rsidP="00E2149C">
      <w:pPr>
        <w:spacing w:after="0" w:line="240" w:lineRule="auto"/>
        <w:rPr>
          <w:rFonts w:ascii="Garamond" w:hAnsi="Garamond"/>
          <w:sz w:val="24"/>
        </w:rPr>
      </w:pPr>
      <w:r>
        <w:rPr>
          <w:rFonts w:ascii="Garamond" w:hAnsi="Garamond"/>
          <w:sz w:val="24"/>
        </w:rPr>
        <w:t>a)</w:t>
      </w:r>
    </w:p>
    <w:p w:rsidR="00E2149C" w:rsidRPr="00E073C9" w:rsidRDefault="00E2149C" w:rsidP="00E2149C">
      <w:pPr>
        <w:spacing w:after="0" w:line="240" w:lineRule="auto"/>
        <w:rPr>
          <w:rFonts w:ascii="Garamond" w:hAnsi="Garamond"/>
          <w:b/>
          <w:sz w:val="28"/>
          <w:lang w:val="en-GB"/>
        </w:rPr>
      </w:pPr>
      <w:r w:rsidRPr="00E073C9">
        <w:rPr>
          <w:rFonts w:ascii="Garamond" w:hAnsi="Garamond"/>
          <w:b/>
          <w:sz w:val="28"/>
          <w:lang w:val="en-GB"/>
        </w:rPr>
        <w:t>Analyse-Pattern</w:t>
      </w:r>
    </w:p>
    <w:p w:rsidR="00E2149C" w:rsidRPr="00E073C9" w:rsidRDefault="00E2149C" w:rsidP="00E2149C">
      <w:pPr>
        <w:spacing w:after="0" w:line="240" w:lineRule="auto"/>
        <w:rPr>
          <w:rFonts w:ascii="Garamond" w:hAnsi="Garamond"/>
          <w:sz w:val="24"/>
        </w:rPr>
      </w:pPr>
      <w:r w:rsidRPr="00E073C9">
        <w:rPr>
          <w:rFonts w:ascii="Garamond" w:hAnsi="Garamond"/>
          <w:sz w:val="24"/>
        </w:rPr>
        <w:t>Es hat sich gezeigt, dass bei der Modellierung häufig ähnliche Probleme vorkommen. Muster beschreiben – wiederkehrende – Problemstellungen und ihre Lösungen. Im Sinne einer effizienten Softwareentwicklung ist es sinnvoll, bereits existierende Problemlösungen wiederzuverwenden. Ganz allgemein gesehen ist ein Muster (</w:t>
      </w:r>
      <w:proofErr w:type="spellStart"/>
      <w:r w:rsidRPr="00E073C9">
        <w:rPr>
          <w:rFonts w:ascii="Garamond" w:hAnsi="Garamond"/>
          <w:sz w:val="24"/>
        </w:rPr>
        <w:t>pattern</w:t>
      </w:r>
      <w:proofErr w:type="spellEnd"/>
      <w:r w:rsidRPr="00E073C9">
        <w:rPr>
          <w:rFonts w:ascii="Garamond" w:hAnsi="Garamond"/>
          <w:sz w:val="24"/>
        </w:rPr>
        <w:t>) eine Idee, die sich in einem praktischen Kontext als nützlich erwiesen hat und es wahrscheinlich auch in anderen sein wird. Ein Analysemuster ist eine Gruppe von Klassen mit feststehenden Verantwortlichkeiten und Interaktionen. Es kann eine Gruppe von Klassen sein, die</w:t>
      </w:r>
      <w:r>
        <w:rPr>
          <w:rFonts w:ascii="Garamond" w:hAnsi="Garamond"/>
          <w:sz w:val="24"/>
        </w:rPr>
        <w:t xml:space="preserve"> durch Beziehungen verknüpft sind</w:t>
      </w:r>
      <w:r w:rsidRPr="00E073C9">
        <w:rPr>
          <w:rFonts w:ascii="Garamond" w:hAnsi="Garamond"/>
          <w:sz w:val="24"/>
        </w:rPr>
        <w:t>, oder eine Gruppe von kommunizierenden Objekten.</w:t>
      </w:r>
    </w:p>
    <w:p w:rsidR="00E2149C" w:rsidRPr="00E073C9" w:rsidRDefault="00E2149C" w:rsidP="00E2149C">
      <w:pPr>
        <w:spacing w:after="0" w:line="240" w:lineRule="auto"/>
        <w:rPr>
          <w:rFonts w:ascii="Garamond" w:hAnsi="Garamond"/>
          <w:sz w:val="24"/>
        </w:rPr>
      </w:pPr>
    </w:p>
    <w:p w:rsidR="00E2149C" w:rsidRPr="005F702C" w:rsidRDefault="00E2149C" w:rsidP="00E2149C">
      <w:pPr>
        <w:spacing w:after="0" w:line="240" w:lineRule="auto"/>
        <w:rPr>
          <w:rFonts w:ascii="Garamond" w:hAnsi="Garamond"/>
          <w:b/>
          <w:sz w:val="24"/>
        </w:rPr>
      </w:pPr>
      <w:r w:rsidRPr="005F702C">
        <w:rPr>
          <w:rFonts w:ascii="Garamond" w:hAnsi="Garamond"/>
          <w:b/>
          <w:sz w:val="24"/>
        </w:rPr>
        <w:t>Muster 1: Liste</w:t>
      </w:r>
    </w:p>
    <w:p w:rsidR="00E2149C" w:rsidRPr="00E073C9" w:rsidRDefault="00E2149C" w:rsidP="00E2149C">
      <w:pPr>
        <w:spacing w:after="0" w:line="240" w:lineRule="auto"/>
        <w:rPr>
          <w:rFonts w:ascii="Garamond" w:hAnsi="Garamond"/>
          <w:sz w:val="24"/>
        </w:rPr>
      </w:pPr>
      <w:r w:rsidRPr="00E073C9">
        <w:rPr>
          <w:rFonts w:ascii="Garamond" w:hAnsi="Garamond"/>
          <w:sz w:val="24"/>
        </w:rPr>
        <w:t>Eine Bestellung besteht sozusagen aus einem Bestellungskopf und den einzelnen Positionen. Analog lässt sich ein Lager mit all seinen einzelnen Lagerplätzen als Liste visualisieren. Ein Lagerplatz kann nicht ohne Lager existieren. Die Attributwerte des Lagers gelten auch für jeden Lagerplatz. Diese Problemstellung kommt in vielen Anwendungsbereichen immer wieder vor und wird als Komposition modelliert. Die UML erlaubt es, auf jedem Diagramm wichtige Informationen als Notiz anzugeben.</w:t>
      </w:r>
    </w:p>
    <w:p w:rsidR="00E2149C"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Es liegt eine Komposition vor.</w:t>
      </w:r>
    </w:p>
    <w:p w:rsidR="00E2149C" w:rsidRPr="00E073C9"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Die Komposition, als Sonderfall der Aggregation, beschreibt ebenfalls die Beziehung zwischen einem Ganzen und seinen Teilen.</w:t>
      </w:r>
    </w:p>
    <w:p w:rsidR="00E2149C" w:rsidRPr="00E073C9"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Ein Ganzes besteht aus gleichartigen Teilen, d.h. es gibt nur eine Teil-Klasse.</w:t>
      </w:r>
    </w:p>
    <w:p w:rsidR="00E2149C" w:rsidRPr="00E073C9"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Teil-Objekte bleiben einem Aggregat-Objekt fest zugeordnet. Sie können jedoch gelöscht werden, bevor das Ganze gelöscht wird.</w:t>
      </w:r>
    </w:p>
    <w:p w:rsidR="00E2149C" w:rsidRPr="00E073C9"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Die Attributwerte des Aggregat-Objekts gelten auch für die zugehörigen Teil-Objekte.</w:t>
      </w:r>
    </w:p>
    <w:p w:rsidR="00E2149C"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 xml:space="preserve">Das Aggregat-Objekt enthält im </w:t>
      </w:r>
      <w:proofErr w:type="gramStart"/>
      <w:r w:rsidRPr="00E073C9">
        <w:rPr>
          <w:rFonts w:ascii="Garamond" w:hAnsi="Garamond"/>
          <w:sz w:val="24"/>
        </w:rPr>
        <w:t>allgemeinen</w:t>
      </w:r>
      <w:proofErr w:type="gramEnd"/>
      <w:r w:rsidRPr="00E073C9">
        <w:rPr>
          <w:rFonts w:ascii="Garamond" w:hAnsi="Garamond"/>
          <w:sz w:val="24"/>
        </w:rPr>
        <w:t xml:space="preserve"> mindestens ein Teilobjekt, d.h. die Kardinalität ist meist 1..*.</w:t>
      </w:r>
    </w:p>
    <w:p w:rsidR="00E2149C" w:rsidRPr="000E4444"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295DA2">
        <w:rPr>
          <w:rFonts w:ascii="Garamond" w:hAnsi="Garamond"/>
          <w:noProof/>
          <w:sz w:val="24"/>
          <w:lang w:val="de-DE" w:eastAsia="de-DE"/>
        </w:rPr>
        <w:lastRenderedPageBreak/>
        <w:drawing>
          <wp:inline distT="0" distB="0" distL="0" distR="0" wp14:anchorId="618AF2F4" wp14:editId="2A9759E0">
            <wp:extent cx="5425440" cy="1676400"/>
            <wp:effectExtent l="0" t="0" r="381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rotWithShape="1">
                    <a:blip r:embed="rId35">
                      <a:extLst>
                        <a:ext uri="{28A0092B-C50C-407E-A947-70E740481C1C}">
                          <a14:useLocalDpi xmlns:a14="http://schemas.microsoft.com/office/drawing/2010/main" val="0"/>
                        </a:ext>
                      </a:extLst>
                    </a:blip>
                    <a:srcRect l="1455" t="2872" r="4396" b="6872"/>
                    <a:stretch/>
                  </pic:blipFill>
                  <pic:spPr bwMode="auto">
                    <a:xfrm>
                      <a:off x="0" y="0"/>
                      <a:ext cx="5425440" cy="1676400"/>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sz w:val="24"/>
        </w:rPr>
      </w:pPr>
    </w:p>
    <w:p w:rsidR="00E2149C" w:rsidRPr="005F702C" w:rsidRDefault="00E2149C" w:rsidP="00E2149C">
      <w:pPr>
        <w:spacing w:after="0" w:line="240" w:lineRule="auto"/>
        <w:rPr>
          <w:rFonts w:ascii="Garamond" w:hAnsi="Garamond"/>
          <w:b/>
          <w:sz w:val="24"/>
        </w:rPr>
      </w:pPr>
      <w:r w:rsidRPr="005F702C">
        <w:rPr>
          <w:rFonts w:ascii="Garamond" w:hAnsi="Garamond"/>
          <w:b/>
          <w:sz w:val="24"/>
        </w:rPr>
        <w:t xml:space="preserve">Muster 2: </w:t>
      </w:r>
      <w:proofErr w:type="spellStart"/>
      <w:r w:rsidRPr="005F702C">
        <w:rPr>
          <w:rFonts w:ascii="Garamond" w:hAnsi="Garamond"/>
          <w:b/>
          <w:sz w:val="24"/>
        </w:rPr>
        <w:t>Exemplartyp</w:t>
      </w:r>
      <w:proofErr w:type="spellEnd"/>
    </w:p>
    <w:p w:rsidR="00E2149C" w:rsidRDefault="00E2149C" w:rsidP="00E2149C">
      <w:pPr>
        <w:spacing w:after="0" w:line="240" w:lineRule="auto"/>
        <w:rPr>
          <w:rFonts w:ascii="Garamond" w:hAnsi="Garamond"/>
          <w:sz w:val="24"/>
        </w:rPr>
      </w:pPr>
      <w:proofErr w:type="gramStart"/>
      <w:r w:rsidRPr="00295DA2">
        <w:rPr>
          <w:rFonts w:ascii="Garamond" w:hAnsi="Garamond"/>
          <w:sz w:val="24"/>
        </w:rPr>
        <w:t>Von einen Buch</w:t>
      </w:r>
      <w:proofErr w:type="gramEnd"/>
      <w:r w:rsidRPr="00295DA2">
        <w:rPr>
          <w:rFonts w:ascii="Garamond" w:hAnsi="Garamond"/>
          <w:sz w:val="24"/>
        </w:rPr>
        <w:t xml:space="preserve"> sind mehrere Exemplare zu verwalten. Würde diese Problemstellung durch eine einzige Klasse Buch modelliert, dann würden mehrere Objekte bei Titel, Autor und Verlag identische Attributwerte besitzen. Eine bessere Modellierung ergibt sich, wenn die gemeinsamen Attributwerte mehrerer Buchexemplare in einem neuen Objekt Buchbesch</w:t>
      </w:r>
      <w:r>
        <w:rPr>
          <w:rFonts w:ascii="Garamond" w:hAnsi="Garamond"/>
          <w:sz w:val="24"/>
        </w:rPr>
        <w:t>reibung zusammengefasst werden.</w:t>
      </w:r>
    </w:p>
    <w:p w:rsidR="00E2149C" w:rsidRPr="00295DA2" w:rsidRDefault="00E2149C" w:rsidP="00E2149C">
      <w:pPr>
        <w:pStyle w:val="Listenabsatz"/>
        <w:numPr>
          <w:ilvl w:val="0"/>
          <w:numId w:val="20"/>
        </w:numPr>
        <w:spacing w:after="0" w:line="240" w:lineRule="auto"/>
        <w:rPr>
          <w:rFonts w:ascii="Garamond" w:hAnsi="Garamond"/>
          <w:sz w:val="24"/>
        </w:rPr>
      </w:pPr>
      <w:r w:rsidRPr="00295DA2">
        <w:rPr>
          <w:rFonts w:ascii="Garamond" w:hAnsi="Garamond"/>
          <w:sz w:val="24"/>
        </w:rPr>
        <w:t xml:space="preserve">Es liegt eine einfache Assoziation vor, denn es besteht keine </w:t>
      </w:r>
      <w:proofErr w:type="spellStart"/>
      <w:r w:rsidRPr="00295DA2">
        <w:rPr>
          <w:rFonts w:ascii="Garamond" w:hAnsi="Garamond"/>
          <w:sz w:val="24"/>
        </w:rPr>
        <w:t>whole</w:t>
      </w:r>
      <w:proofErr w:type="spellEnd"/>
      <w:r w:rsidRPr="00295DA2">
        <w:rPr>
          <w:rFonts w:ascii="Garamond" w:hAnsi="Garamond"/>
          <w:sz w:val="24"/>
        </w:rPr>
        <w:t>-part-Beziehung.</w:t>
      </w:r>
    </w:p>
    <w:p w:rsidR="00E2149C" w:rsidRPr="00295DA2" w:rsidRDefault="00E2149C" w:rsidP="00E2149C">
      <w:pPr>
        <w:pStyle w:val="Listenabsatz"/>
        <w:numPr>
          <w:ilvl w:val="0"/>
          <w:numId w:val="20"/>
        </w:numPr>
        <w:spacing w:line="240" w:lineRule="auto"/>
        <w:rPr>
          <w:rFonts w:ascii="Garamond" w:hAnsi="Garamond"/>
          <w:sz w:val="24"/>
        </w:rPr>
      </w:pPr>
      <w:r w:rsidRPr="00295DA2">
        <w:rPr>
          <w:rFonts w:ascii="Garamond" w:hAnsi="Garamond"/>
          <w:sz w:val="24"/>
        </w:rPr>
        <w:t xml:space="preserve">Erstellte Objektverbindungen werden nicht verändert. Sie werden nur gelöscht, wenn das betreffende Exemplar entfernt wird. </w:t>
      </w:r>
    </w:p>
    <w:p w:rsidR="00E2149C" w:rsidRDefault="00E2149C" w:rsidP="00E2149C">
      <w:pPr>
        <w:pStyle w:val="Listenabsatz"/>
        <w:numPr>
          <w:ilvl w:val="0"/>
          <w:numId w:val="20"/>
        </w:numPr>
        <w:spacing w:line="240" w:lineRule="auto"/>
        <w:rPr>
          <w:rFonts w:ascii="Garamond" w:hAnsi="Garamond"/>
          <w:sz w:val="24"/>
        </w:rPr>
      </w:pPr>
      <w:r w:rsidRPr="00295DA2">
        <w:rPr>
          <w:rFonts w:ascii="Garamond" w:hAnsi="Garamond"/>
          <w:sz w:val="24"/>
        </w:rPr>
        <w:t>Der Name der neuen Klasse enthält oft Begriffe wie Typ, Gruppe, Beschreibung, Spezifikation.</w:t>
      </w:r>
    </w:p>
    <w:p w:rsidR="00E2149C" w:rsidRDefault="00E2149C" w:rsidP="00E2149C">
      <w:pPr>
        <w:pStyle w:val="Listenabsatz"/>
        <w:numPr>
          <w:ilvl w:val="0"/>
          <w:numId w:val="20"/>
        </w:numPr>
        <w:spacing w:line="240" w:lineRule="auto"/>
        <w:rPr>
          <w:rFonts w:ascii="Garamond" w:hAnsi="Garamond"/>
          <w:sz w:val="24"/>
        </w:rPr>
      </w:pPr>
      <w:r w:rsidRPr="00295DA2">
        <w:rPr>
          <w:rFonts w:ascii="Garamond" w:hAnsi="Garamond"/>
          <w:sz w:val="24"/>
        </w:rPr>
        <w:t xml:space="preserve">Eine Beschreibung kann – zeitweise – unabhängig von konkreten Exemplaren existieren. Daher ist die Kardinalität im Allgemeinen </w:t>
      </w:r>
      <w:proofErr w:type="spellStart"/>
      <w:r w:rsidRPr="00295DA2">
        <w:rPr>
          <w:rFonts w:ascii="Garamond" w:hAnsi="Garamond"/>
          <w:sz w:val="24"/>
        </w:rPr>
        <w:t>many</w:t>
      </w:r>
      <w:proofErr w:type="spellEnd"/>
      <w:r w:rsidRPr="00295DA2">
        <w:rPr>
          <w:rFonts w:ascii="Garamond" w:hAnsi="Garamond"/>
          <w:sz w:val="24"/>
        </w:rPr>
        <w:t xml:space="preserve">. </w:t>
      </w:r>
    </w:p>
    <w:p w:rsidR="00E2149C" w:rsidRDefault="00E2149C" w:rsidP="00E2149C">
      <w:pPr>
        <w:pStyle w:val="Listenabsatz"/>
        <w:numPr>
          <w:ilvl w:val="0"/>
          <w:numId w:val="20"/>
        </w:numPr>
        <w:spacing w:after="0" w:line="240" w:lineRule="auto"/>
        <w:rPr>
          <w:rFonts w:ascii="Garamond" w:hAnsi="Garamond"/>
          <w:sz w:val="24"/>
        </w:rPr>
      </w:pPr>
      <w:r w:rsidRPr="00295DA2">
        <w:rPr>
          <w:rFonts w:ascii="Garamond" w:hAnsi="Garamond"/>
          <w:sz w:val="24"/>
        </w:rPr>
        <w:t>Würde auf die neue Klasse verzichtet, so würde als Nachteil lediglich die redundante »Speicherung« von Attributwerten auftreten.</w:t>
      </w:r>
    </w:p>
    <w:p w:rsidR="00E2149C" w:rsidRPr="00295DA2"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295DA2">
        <w:rPr>
          <w:rFonts w:ascii="Garamond" w:hAnsi="Garamond"/>
          <w:noProof/>
          <w:sz w:val="24"/>
          <w:lang w:val="de-DE" w:eastAsia="de-DE"/>
        </w:rPr>
        <w:drawing>
          <wp:inline distT="0" distB="0" distL="0" distR="0" wp14:anchorId="0B5FBB0C" wp14:editId="72977893">
            <wp:extent cx="4356000" cy="2261071"/>
            <wp:effectExtent l="0" t="0" r="6985" b="635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rotWithShape="1">
                    <a:blip r:embed="rId36">
                      <a:extLst>
                        <a:ext uri="{28A0092B-C50C-407E-A947-70E740481C1C}">
                          <a14:useLocalDpi xmlns:a14="http://schemas.microsoft.com/office/drawing/2010/main" val="0"/>
                        </a:ext>
                      </a:extLst>
                    </a:blip>
                    <a:srcRect l="959" t="941" r="2753" b="863"/>
                    <a:stretch/>
                  </pic:blipFill>
                  <pic:spPr bwMode="auto">
                    <a:xfrm>
                      <a:off x="0" y="0"/>
                      <a:ext cx="4356000" cy="2261071"/>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sz w:val="24"/>
        </w:rPr>
      </w:pPr>
    </w:p>
    <w:p w:rsidR="00E2149C" w:rsidRPr="005F702C" w:rsidRDefault="00E2149C" w:rsidP="00E2149C">
      <w:pPr>
        <w:spacing w:after="0" w:line="240" w:lineRule="auto"/>
        <w:rPr>
          <w:rFonts w:ascii="Garamond" w:hAnsi="Garamond"/>
          <w:b/>
          <w:sz w:val="24"/>
        </w:rPr>
      </w:pPr>
      <w:r w:rsidRPr="005F702C">
        <w:rPr>
          <w:rFonts w:ascii="Garamond" w:hAnsi="Garamond"/>
          <w:b/>
          <w:sz w:val="24"/>
        </w:rPr>
        <w:t>Muster 3: Baugruppe</w:t>
      </w:r>
    </w:p>
    <w:p w:rsidR="00E2149C" w:rsidRPr="00295DA2" w:rsidRDefault="00E2149C" w:rsidP="00E2149C">
      <w:pPr>
        <w:spacing w:after="0" w:line="240" w:lineRule="auto"/>
        <w:rPr>
          <w:rFonts w:ascii="Garamond" w:hAnsi="Garamond"/>
          <w:sz w:val="24"/>
        </w:rPr>
      </w:pPr>
      <w:r w:rsidRPr="00295DA2">
        <w:rPr>
          <w:rFonts w:ascii="Garamond" w:hAnsi="Garamond"/>
          <w:sz w:val="24"/>
        </w:rPr>
        <w:t xml:space="preserve">Es soll ausgedrückt werden, dass jedes Auto exakt einen Motor und vier Räder haben soll. Da es sich hier um physische Objekte handelt, liegt ein physisches </w:t>
      </w:r>
      <w:proofErr w:type="spellStart"/>
      <w:r w:rsidRPr="00295DA2">
        <w:rPr>
          <w:rFonts w:ascii="Garamond" w:hAnsi="Garamond"/>
          <w:sz w:val="24"/>
        </w:rPr>
        <w:t>Enthaltensein</w:t>
      </w:r>
      <w:proofErr w:type="spellEnd"/>
      <w:r w:rsidRPr="00295DA2">
        <w:rPr>
          <w:rFonts w:ascii="Garamond" w:hAnsi="Garamond"/>
          <w:sz w:val="24"/>
        </w:rPr>
        <w:t xml:space="preserve"> vor, das mittels Komposition modelliert wird. Wenn ein Auto verkauft wird, dann gehören Motor und Räder dazu. Die Zuordnung der Teile zu ihrem Ganzen bleibt normalerweise über einen längeren Zeitraum bestehen. Der Motor kann jedoch </w:t>
      </w:r>
      <w:proofErr w:type="gramStart"/>
      <w:r w:rsidRPr="00295DA2">
        <w:rPr>
          <w:rFonts w:ascii="Garamond" w:hAnsi="Garamond"/>
          <w:sz w:val="24"/>
        </w:rPr>
        <w:t>durch ein neuen Motor</w:t>
      </w:r>
      <w:proofErr w:type="gramEnd"/>
      <w:r w:rsidRPr="00295DA2">
        <w:rPr>
          <w:rFonts w:ascii="Garamond" w:hAnsi="Garamond"/>
          <w:sz w:val="24"/>
        </w:rPr>
        <w:t xml:space="preserve"> ersetzt werden und der alte Motor in ein anderes Objekt eingebaut werden.</w:t>
      </w:r>
    </w:p>
    <w:p w:rsidR="00E2149C" w:rsidRDefault="00E2149C" w:rsidP="00E2149C">
      <w:pPr>
        <w:pStyle w:val="Listenabsatz"/>
        <w:numPr>
          <w:ilvl w:val="0"/>
          <w:numId w:val="21"/>
        </w:numPr>
        <w:spacing w:after="0" w:line="240" w:lineRule="auto"/>
        <w:rPr>
          <w:rFonts w:ascii="Garamond" w:hAnsi="Garamond"/>
          <w:sz w:val="24"/>
        </w:rPr>
      </w:pPr>
      <w:r w:rsidRPr="00295DA2">
        <w:rPr>
          <w:rFonts w:ascii="Garamond" w:hAnsi="Garamond"/>
          <w:sz w:val="24"/>
        </w:rPr>
        <w:t xml:space="preserve">Es handelt sich um physische Objekte. </w:t>
      </w:r>
    </w:p>
    <w:p w:rsidR="00E2149C" w:rsidRDefault="00E2149C" w:rsidP="00E2149C">
      <w:pPr>
        <w:pStyle w:val="Listenabsatz"/>
        <w:numPr>
          <w:ilvl w:val="0"/>
          <w:numId w:val="21"/>
        </w:numPr>
        <w:spacing w:after="0" w:line="240" w:lineRule="auto"/>
        <w:rPr>
          <w:rFonts w:ascii="Garamond" w:hAnsi="Garamond"/>
          <w:sz w:val="24"/>
        </w:rPr>
      </w:pPr>
      <w:r w:rsidRPr="00295DA2">
        <w:rPr>
          <w:rFonts w:ascii="Garamond" w:hAnsi="Garamond"/>
          <w:sz w:val="24"/>
        </w:rPr>
        <w:t xml:space="preserve">Es liegt eine Komposition vor. </w:t>
      </w:r>
    </w:p>
    <w:p w:rsidR="00E2149C" w:rsidRDefault="00E2149C" w:rsidP="00E2149C">
      <w:pPr>
        <w:pStyle w:val="Listenabsatz"/>
        <w:numPr>
          <w:ilvl w:val="0"/>
          <w:numId w:val="21"/>
        </w:numPr>
        <w:spacing w:after="0" w:line="240" w:lineRule="auto"/>
        <w:rPr>
          <w:rFonts w:ascii="Garamond" w:hAnsi="Garamond"/>
          <w:sz w:val="24"/>
        </w:rPr>
      </w:pPr>
      <w:r w:rsidRPr="00295DA2">
        <w:rPr>
          <w:rFonts w:ascii="Garamond" w:hAnsi="Garamond"/>
          <w:sz w:val="24"/>
        </w:rPr>
        <w:lastRenderedPageBreak/>
        <w:t xml:space="preserve">Objektverbindungen bestehen meist über eine längere Zeit. Ein Teil-Objekt kann jedoch von seinem Aggregat-Objekt getrennt werden und einem anderen Ganzen zugeordnet werden. </w:t>
      </w:r>
    </w:p>
    <w:p w:rsidR="00E2149C" w:rsidRDefault="00E2149C" w:rsidP="00E2149C">
      <w:pPr>
        <w:pStyle w:val="Listenabsatz"/>
        <w:numPr>
          <w:ilvl w:val="0"/>
          <w:numId w:val="21"/>
        </w:numPr>
        <w:spacing w:after="0" w:line="240" w:lineRule="auto"/>
        <w:rPr>
          <w:rFonts w:ascii="Garamond" w:hAnsi="Garamond"/>
          <w:sz w:val="24"/>
        </w:rPr>
      </w:pPr>
      <w:r w:rsidRPr="00295DA2">
        <w:rPr>
          <w:rFonts w:ascii="Garamond" w:hAnsi="Garamond"/>
          <w:sz w:val="24"/>
        </w:rPr>
        <w:t>Ein Ganzes kann aus unterschiedlichen Teilen bestehen.</w:t>
      </w:r>
    </w:p>
    <w:p w:rsidR="00E2149C" w:rsidRPr="00295DA2"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cs="Arial"/>
          <w:sz w:val="24"/>
          <w:szCs w:val="24"/>
        </w:rPr>
      </w:pPr>
      <w:r w:rsidRPr="00295DA2">
        <w:rPr>
          <w:rFonts w:ascii="Garamond" w:hAnsi="Garamond" w:cs="Arial"/>
          <w:noProof/>
          <w:sz w:val="24"/>
          <w:szCs w:val="24"/>
          <w:lang w:val="de-DE" w:eastAsia="de-DE"/>
        </w:rPr>
        <w:drawing>
          <wp:inline distT="0" distB="0" distL="0" distR="0" wp14:anchorId="37F9889A" wp14:editId="7AFA56AE">
            <wp:extent cx="2268000" cy="798276"/>
            <wp:effectExtent l="0" t="0" r="0" b="190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rotWithShape="1">
                    <a:blip r:embed="rId37">
                      <a:extLst>
                        <a:ext uri="{28A0092B-C50C-407E-A947-70E740481C1C}">
                          <a14:useLocalDpi xmlns:a14="http://schemas.microsoft.com/office/drawing/2010/main" val="0"/>
                        </a:ext>
                      </a:extLst>
                    </a:blip>
                    <a:srcRect l="1791" t="8148" r="7463" b="12593"/>
                    <a:stretch/>
                  </pic:blipFill>
                  <pic:spPr bwMode="auto">
                    <a:xfrm>
                      <a:off x="0" y="0"/>
                      <a:ext cx="2268000" cy="798276"/>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cs="Arial"/>
          <w:sz w:val="24"/>
          <w:szCs w:val="24"/>
        </w:rPr>
      </w:pPr>
    </w:p>
    <w:p w:rsidR="00E2149C" w:rsidRPr="005F702C" w:rsidRDefault="00E2149C" w:rsidP="00E2149C">
      <w:pPr>
        <w:spacing w:after="0" w:line="240" w:lineRule="auto"/>
        <w:rPr>
          <w:rFonts w:ascii="Garamond" w:hAnsi="Garamond"/>
          <w:b/>
          <w:sz w:val="24"/>
        </w:rPr>
      </w:pPr>
      <w:r w:rsidRPr="005F702C">
        <w:rPr>
          <w:rFonts w:ascii="Garamond" w:hAnsi="Garamond"/>
          <w:b/>
          <w:sz w:val="24"/>
        </w:rPr>
        <w:t>Muster 4: Stückliste</w:t>
      </w:r>
    </w:p>
    <w:p w:rsidR="00E2149C" w:rsidRDefault="00E2149C" w:rsidP="00E2149C">
      <w:pPr>
        <w:spacing w:after="0" w:line="240" w:lineRule="auto"/>
        <w:rPr>
          <w:rFonts w:ascii="Garamond" w:hAnsi="Garamond"/>
          <w:sz w:val="24"/>
        </w:rPr>
      </w:pPr>
      <w:r w:rsidRPr="00295DA2">
        <w:rPr>
          <w:rFonts w:ascii="Garamond" w:hAnsi="Garamond"/>
          <w:sz w:val="24"/>
        </w:rPr>
        <w:t xml:space="preserve">Es soll modelliert werden, dass ein Verzeichnis Verknüpfungen, Dateien und weitere Verzeichnisse enthalten kann. Dabei sollen sowohl das Verzeichnis und alle darin enthaltenen Objekte als Einheit, als auch jedes dieser Objekte einzeln behandelt werden können. Wird beispielsweise das Verzeichnis kopiert, dann sollen alle darin enthaltenen Dateiobjekte kopiert werden. Wird das Verzeichnis gelöscht, dann werden auch alle seine Teile gelöscht. Ein Sonderfall liegt vor, wenn sich diese </w:t>
      </w:r>
      <w:proofErr w:type="spellStart"/>
      <w:r w:rsidRPr="00295DA2">
        <w:rPr>
          <w:rFonts w:ascii="Garamond" w:hAnsi="Garamond"/>
          <w:sz w:val="24"/>
        </w:rPr>
        <w:t>Enthaltensein</w:t>
      </w:r>
      <w:proofErr w:type="spellEnd"/>
      <w:r w:rsidRPr="00295DA2">
        <w:rPr>
          <w:rFonts w:ascii="Garamond" w:hAnsi="Garamond"/>
          <w:sz w:val="24"/>
        </w:rPr>
        <w:t>-Beziehung auf gleichartige Objekte bezieht. Beispielsweise setzt sich jede Komponente aus mehreren Komponenten zusammen. Umgekehrt ist jede Komponente in einer oder keiner anderen Komponente enthalten. Diese Problemstellung wird durch eine Komposition modelliert, wobei die verschiedenen Teil-Objekte durch ein</w:t>
      </w:r>
      <w:r>
        <w:rPr>
          <w:rFonts w:ascii="Garamond" w:hAnsi="Garamond"/>
          <w:sz w:val="24"/>
        </w:rPr>
        <w:t>e Vererbung dargestellt werden.</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 xml:space="preserve">Es liegt eine Komposition vor. </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 xml:space="preserve">Das Aggregat-Objekt und seine Teil-Objekte müssen sowohl als Einheit als auch einzelnen behandelt werden können. </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 xml:space="preserve">Teil-Objekte können anderen Aggregat-Objekten zugeordnet werden. </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 xml:space="preserve">Die Kardinalität bei der Aggregat-Klasse ist 0..1. </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 xml:space="preserve">Ein Objekt der Art A kann sich aus mehreren Objekten der Arten A, B und C zusammensetzen. </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Der Sonderfall der Stückliste ist, dass ein Stück nicht aus Objekten unterschiedlicher Art, sondern nur aus einer einzigen Art besteht.</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295DA2">
        <w:rPr>
          <w:rFonts w:ascii="Garamond" w:hAnsi="Garamond"/>
          <w:noProof/>
          <w:sz w:val="24"/>
          <w:lang w:val="de-DE" w:eastAsia="de-DE"/>
        </w:rPr>
        <w:drawing>
          <wp:inline distT="0" distB="0" distL="0" distR="0" wp14:anchorId="70DC5023" wp14:editId="4EFB4387">
            <wp:extent cx="5760000" cy="1165805"/>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rotWithShape="1">
                    <a:blip r:embed="rId38">
                      <a:extLst>
                        <a:ext uri="{28A0092B-C50C-407E-A947-70E740481C1C}">
                          <a14:useLocalDpi xmlns:a14="http://schemas.microsoft.com/office/drawing/2010/main" val="0"/>
                        </a:ext>
                      </a:extLst>
                    </a:blip>
                    <a:srcRect l="131" t="7124" r="562" b="9589"/>
                    <a:stretch/>
                  </pic:blipFill>
                  <pic:spPr bwMode="auto">
                    <a:xfrm>
                      <a:off x="0" y="0"/>
                      <a:ext cx="5760000" cy="1165805"/>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sz w:val="24"/>
        </w:rPr>
      </w:pPr>
    </w:p>
    <w:p w:rsidR="00E2149C" w:rsidRPr="005F702C" w:rsidRDefault="00E2149C" w:rsidP="00E2149C">
      <w:pPr>
        <w:spacing w:after="0" w:line="240" w:lineRule="auto"/>
        <w:rPr>
          <w:rFonts w:ascii="Garamond" w:hAnsi="Garamond"/>
          <w:b/>
          <w:sz w:val="24"/>
        </w:rPr>
      </w:pPr>
      <w:r w:rsidRPr="005F702C">
        <w:rPr>
          <w:rFonts w:ascii="Garamond" w:hAnsi="Garamond"/>
          <w:b/>
          <w:sz w:val="24"/>
        </w:rPr>
        <w:t>Muster 5: Koordinator</w:t>
      </w:r>
    </w:p>
    <w:p w:rsidR="00E2149C" w:rsidRDefault="00E2149C" w:rsidP="00E2149C">
      <w:pPr>
        <w:spacing w:after="0" w:line="240" w:lineRule="auto"/>
        <w:rPr>
          <w:rFonts w:ascii="Garamond" w:hAnsi="Garamond"/>
          <w:sz w:val="24"/>
        </w:rPr>
      </w:pPr>
      <w:r w:rsidRPr="00295DA2">
        <w:rPr>
          <w:rFonts w:ascii="Garamond" w:hAnsi="Garamond"/>
          <w:sz w:val="24"/>
        </w:rPr>
        <w:t>Eine ternäre Assoziation verbindet Objekte der Klassen Professor, Prüfung und Student und »merkt« sich Informationen über eine abgelegte Prüfung in der assoziativen Klasse Teilnahme. Diese ternäre Assoziation kann wie abgebildet in binäre Assoziationen und eine Koordinator-Klasse aufgelöst werden. Für eine Koordinator-Klasse ist typisch, dass sie oft selbst nur wenige Attribute und Operationen besitzt, sondern sich vor allem merkt »wer wen kennt«. Als Sonderfall dieser Problemstellung kann eine binäre Assoziation mit einer assozia</w:t>
      </w:r>
      <w:r>
        <w:rPr>
          <w:rFonts w:ascii="Garamond" w:hAnsi="Garamond"/>
          <w:sz w:val="24"/>
        </w:rPr>
        <w:t>tiven Klasse betrachtet werden.</w:t>
      </w:r>
    </w:p>
    <w:p w:rsidR="00E2149C" w:rsidRDefault="00E2149C" w:rsidP="00E2149C">
      <w:pPr>
        <w:pStyle w:val="Listenabsatz"/>
        <w:numPr>
          <w:ilvl w:val="0"/>
          <w:numId w:val="23"/>
        </w:numPr>
        <w:spacing w:after="0" w:line="240" w:lineRule="auto"/>
        <w:rPr>
          <w:rFonts w:ascii="Garamond" w:hAnsi="Garamond"/>
          <w:sz w:val="24"/>
        </w:rPr>
      </w:pPr>
      <w:r w:rsidRPr="00295DA2">
        <w:rPr>
          <w:rFonts w:ascii="Garamond" w:hAnsi="Garamond"/>
          <w:sz w:val="24"/>
        </w:rPr>
        <w:t xml:space="preserve">Es liegen einfache Assoziationen vor. </w:t>
      </w:r>
    </w:p>
    <w:p w:rsidR="00E2149C" w:rsidRDefault="00E2149C" w:rsidP="00E2149C">
      <w:pPr>
        <w:pStyle w:val="Listenabsatz"/>
        <w:numPr>
          <w:ilvl w:val="0"/>
          <w:numId w:val="23"/>
        </w:numPr>
        <w:spacing w:after="0" w:line="240" w:lineRule="auto"/>
        <w:rPr>
          <w:rFonts w:ascii="Garamond" w:hAnsi="Garamond"/>
          <w:sz w:val="24"/>
        </w:rPr>
      </w:pPr>
      <w:r w:rsidRPr="00295DA2">
        <w:rPr>
          <w:rFonts w:ascii="Garamond" w:hAnsi="Garamond"/>
          <w:sz w:val="24"/>
        </w:rPr>
        <w:t>Die Koordinator-Klasse ersetzt eine n-</w:t>
      </w:r>
      <w:proofErr w:type="spellStart"/>
      <w:r w:rsidRPr="00295DA2">
        <w:rPr>
          <w:rFonts w:ascii="Garamond" w:hAnsi="Garamond"/>
          <w:sz w:val="24"/>
        </w:rPr>
        <w:t>äre</w:t>
      </w:r>
      <w:proofErr w:type="spellEnd"/>
      <w:r w:rsidRPr="00295DA2">
        <w:rPr>
          <w:rFonts w:ascii="Garamond" w:hAnsi="Garamond"/>
          <w:sz w:val="24"/>
        </w:rPr>
        <w:t xml:space="preserve"> (n &gt;= 2) Assoziation mit assoziativer Klasse.</w:t>
      </w:r>
    </w:p>
    <w:p w:rsidR="00E2149C" w:rsidRDefault="00E2149C" w:rsidP="00E2149C">
      <w:pPr>
        <w:pStyle w:val="Listenabsatz"/>
        <w:numPr>
          <w:ilvl w:val="0"/>
          <w:numId w:val="23"/>
        </w:numPr>
        <w:spacing w:after="0" w:line="240" w:lineRule="auto"/>
        <w:rPr>
          <w:rFonts w:ascii="Garamond" w:hAnsi="Garamond"/>
          <w:sz w:val="24"/>
        </w:rPr>
      </w:pPr>
      <w:r w:rsidRPr="00295DA2">
        <w:rPr>
          <w:rFonts w:ascii="Garamond" w:hAnsi="Garamond"/>
          <w:sz w:val="24"/>
        </w:rPr>
        <w:t>Die Koordinator-Klasse besitzt kaum Attribute/Operationen, sondern mehrere Assoziationen zu anderen Klassen, im Allgemeinen zu genau einem Objekt jeder Klasse.</w:t>
      </w:r>
    </w:p>
    <w:p w:rsidR="00E2149C" w:rsidRPr="00D06285"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295DA2">
        <w:rPr>
          <w:rFonts w:ascii="Garamond" w:hAnsi="Garamond"/>
          <w:noProof/>
          <w:sz w:val="24"/>
          <w:lang w:val="de-DE" w:eastAsia="de-DE"/>
        </w:rPr>
        <w:drawing>
          <wp:inline distT="0" distB="0" distL="0" distR="0" wp14:anchorId="185A72C7" wp14:editId="60F202E0">
            <wp:extent cx="2628000" cy="2628000"/>
            <wp:effectExtent l="0" t="0" r="1270" b="127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rotWithShape="1">
                    <a:blip r:embed="rId39">
                      <a:extLst>
                        <a:ext uri="{28A0092B-C50C-407E-A947-70E740481C1C}">
                          <a14:useLocalDpi xmlns:a14="http://schemas.microsoft.com/office/drawing/2010/main" val="0"/>
                        </a:ext>
                      </a:extLst>
                    </a:blip>
                    <a:srcRect l="3076" t="4273" r="7693" b="6232"/>
                    <a:stretch/>
                  </pic:blipFill>
                  <pic:spPr bwMode="auto">
                    <a:xfrm>
                      <a:off x="0" y="0"/>
                      <a:ext cx="2628000" cy="2628000"/>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sz w:val="24"/>
        </w:rPr>
      </w:pPr>
    </w:p>
    <w:p w:rsidR="00E2149C" w:rsidRPr="005F702C" w:rsidRDefault="00E2149C" w:rsidP="00E2149C">
      <w:pPr>
        <w:spacing w:after="0" w:line="240" w:lineRule="auto"/>
        <w:rPr>
          <w:rFonts w:ascii="Garamond" w:hAnsi="Garamond"/>
          <w:b/>
          <w:sz w:val="24"/>
        </w:rPr>
      </w:pPr>
      <w:r w:rsidRPr="005F702C">
        <w:rPr>
          <w:rFonts w:ascii="Garamond" w:hAnsi="Garamond"/>
          <w:b/>
          <w:sz w:val="24"/>
        </w:rPr>
        <w:t>Muster 6: Rollen</w:t>
      </w:r>
    </w:p>
    <w:p w:rsidR="00E2149C" w:rsidRDefault="00E2149C" w:rsidP="00E2149C">
      <w:pPr>
        <w:spacing w:after="0" w:line="240" w:lineRule="auto"/>
        <w:rPr>
          <w:rFonts w:ascii="Garamond" w:hAnsi="Garamond"/>
          <w:sz w:val="24"/>
        </w:rPr>
      </w:pPr>
      <w:r w:rsidRPr="00295DA2">
        <w:rPr>
          <w:rFonts w:ascii="Garamond" w:hAnsi="Garamond"/>
          <w:sz w:val="24"/>
        </w:rPr>
        <w:t>Zu einem Tutorium sind Vortragende und Zuhörer zu verwalten. Dabei kann ein Referent sowohl Vortragender als auch Zuhörer von Tutorien sein. Mit anderen Worten: der Referent spielt – zur gleichen Zeit – in Bezug auf die Klasse Tutorium mehrere Rollen. Diese Problemste</w:t>
      </w:r>
      <w:r>
        <w:rPr>
          <w:rFonts w:ascii="Garamond" w:hAnsi="Garamond"/>
          <w:sz w:val="24"/>
        </w:rPr>
        <w:t>llung kommt relativ häufig vor.</w:t>
      </w:r>
    </w:p>
    <w:p w:rsidR="00E2149C" w:rsidRDefault="00E2149C" w:rsidP="00E2149C">
      <w:pPr>
        <w:pStyle w:val="Listenabsatz"/>
        <w:numPr>
          <w:ilvl w:val="0"/>
          <w:numId w:val="24"/>
        </w:numPr>
        <w:spacing w:after="0" w:line="240" w:lineRule="auto"/>
        <w:rPr>
          <w:rFonts w:ascii="Garamond" w:hAnsi="Garamond"/>
          <w:sz w:val="24"/>
        </w:rPr>
      </w:pPr>
      <w:r w:rsidRPr="00295DA2">
        <w:rPr>
          <w:rFonts w:ascii="Garamond" w:hAnsi="Garamond"/>
          <w:sz w:val="24"/>
        </w:rPr>
        <w:t xml:space="preserve">Zwischen zwei Klassen existieren zwei oder mehrere einfache Assoziationen. </w:t>
      </w:r>
    </w:p>
    <w:p w:rsidR="00E2149C" w:rsidRDefault="00E2149C" w:rsidP="00E2149C">
      <w:pPr>
        <w:pStyle w:val="Listenabsatz"/>
        <w:numPr>
          <w:ilvl w:val="0"/>
          <w:numId w:val="24"/>
        </w:numPr>
        <w:spacing w:after="0" w:line="240" w:lineRule="auto"/>
        <w:rPr>
          <w:rFonts w:ascii="Garamond" w:hAnsi="Garamond"/>
          <w:sz w:val="24"/>
        </w:rPr>
      </w:pPr>
      <w:r w:rsidRPr="00295DA2">
        <w:rPr>
          <w:rFonts w:ascii="Garamond" w:hAnsi="Garamond"/>
          <w:sz w:val="24"/>
        </w:rPr>
        <w:t xml:space="preserve">Ein Objekt kann – zu einem Zeitpunkt – in Bezug auf die Objekte der anderen Klasse verschiedene Rollen spielen. </w:t>
      </w:r>
    </w:p>
    <w:p w:rsidR="00E2149C" w:rsidRDefault="00E2149C" w:rsidP="00E2149C">
      <w:pPr>
        <w:pStyle w:val="Listenabsatz"/>
        <w:numPr>
          <w:ilvl w:val="0"/>
          <w:numId w:val="24"/>
        </w:numPr>
        <w:spacing w:after="0" w:line="240" w:lineRule="auto"/>
        <w:rPr>
          <w:rFonts w:ascii="Garamond" w:hAnsi="Garamond"/>
          <w:sz w:val="24"/>
        </w:rPr>
      </w:pPr>
      <w:r w:rsidRPr="00295DA2">
        <w:rPr>
          <w:rFonts w:ascii="Garamond" w:hAnsi="Garamond"/>
          <w:sz w:val="24"/>
        </w:rPr>
        <w:t>Objekte, die verschiedene Rollen spielen können, besitzen unabhängig von der jeweiligen Rolle die gleichen Eigenschaften und ggf. gleiche Operationen.</w:t>
      </w:r>
    </w:p>
    <w:p w:rsidR="00E2149C" w:rsidRPr="00295DA2"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295DA2">
        <w:rPr>
          <w:rFonts w:ascii="Garamond" w:hAnsi="Garamond"/>
          <w:noProof/>
          <w:sz w:val="24"/>
          <w:lang w:val="de-DE" w:eastAsia="de-DE"/>
        </w:rPr>
        <w:drawing>
          <wp:inline distT="0" distB="0" distL="0" distR="0" wp14:anchorId="3F652943" wp14:editId="26ECB9AC">
            <wp:extent cx="5734050" cy="13335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rotWithShape="1">
                    <a:blip r:embed="rId40">
                      <a:extLst>
                        <a:ext uri="{28A0092B-C50C-407E-A947-70E740481C1C}">
                          <a14:useLocalDpi xmlns:a14="http://schemas.microsoft.com/office/drawing/2010/main" val="0"/>
                        </a:ext>
                      </a:extLst>
                    </a:blip>
                    <a:srcRect l="1586" t="5828" r="1752" b="4106"/>
                    <a:stretch/>
                  </pic:blipFill>
                  <pic:spPr bwMode="auto">
                    <a:xfrm>
                      <a:off x="0" y="0"/>
                      <a:ext cx="5738502" cy="1334535"/>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sz w:val="24"/>
        </w:rPr>
      </w:pPr>
    </w:p>
    <w:p w:rsidR="00E2149C" w:rsidRPr="005F702C" w:rsidRDefault="00E2149C" w:rsidP="00E2149C">
      <w:pPr>
        <w:spacing w:after="0" w:line="240" w:lineRule="auto"/>
        <w:rPr>
          <w:rFonts w:ascii="Garamond" w:hAnsi="Garamond"/>
          <w:b/>
          <w:sz w:val="24"/>
        </w:rPr>
      </w:pPr>
      <w:r w:rsidRPr="005F702C">
        <w:rPr>
          <w:rFonts w:ascii="Garamond" w:hAnsi="Garamond"/>
          <w:b/>
          <w:sz w:val="24"/>
        </w:rPr>
        <w:t>Muster 7: Wechselnde Rollen</w:t>
      </w:r>
    </w:p>
    <w:p w:rsidR="00E2149C" w:rsidRDefault="00E2149C" w:rsidP="00E2149C">
      <w:pPr>
        <w:spacing w:after="0" w:line="240" w:lineRule="auto"/>
        <w:rPr>
          <w:rFonts w:ascii="Garamond" w:hAnsi="Garamond"/>
          <w:sz w:val="24"/>
        </w:rPr>
      </w:pPr>
      <w:r w:rsidRPr="00D06285">
        <w:rPr>
          <w:rFonts w:ascii="Garamond" w:hAnsi="Garamond"/>
          <w:sz w:val="24"/>
        </w:rPr>
        <w:t xml:space="preserve">Wenn ein kassenärztlich registrierter Arzt im ersten und zweiten Halbjahr 1998 in unterschiedlichen Praxen jeweils eine Tätigkeit als angestellter Arzt ausübt, bevor er am 1.1.1999 seine Zulassung erhält. Für angestellte Ärzte sind teilweise andere Informationen zu speichern als für die Zugelassenen. Im Gegensatz zum Rollen-Muster spielt der registrierte Arzt </w:t>
      </w:r>
      <w:proofErr w:type="gramStart"/>
      <w:r w:rsidRPr="00D06285">
        <w:rPr>
          <w:rFonts w:ascii="Garamond" w:hAnsi="Garamond"/>
          <w:sz w:val="24"/>
        </w:rPr>
        <w:t>während eines Zeitraum</w:t>
      </w:r>
      <w:proofErr w:type="gramEnd"/>
      <w:r w:rsidRPr="00D06285">
        <w:rPr>
          <w:rFonts w:ascii="Garamond" w:hAnsi="Garamond"/>
          <w:sz w:val="24"/>
        </w:rPr>
        <w:t xml:space="preserve"> verschiedene Rollen. Da es hier darum geht, Informationen über einen Zeitraum festzuhalten, werden neue ärztliche Tätigkeiten und deren Objektverbindungen zu Registrierter Arzt immer nur hinzugefügt. </w:t>
      </w:r>
    </w:p>
    <w:p w:rsidR="00E2149C" w:rsidRDefault="00E2149C" w:rsidP="00E2149C">
      <w:pPr>
        <w:pStyle w:val="Listenabsatz"/>
        <w:numPr>
          <w:ilvl w:val="0"/>
          <w:numId w:val="25"/>
        </w:numPr>
        <w:spacing w:after="0" w:line="240" w:lineRule="auto"/>
        <w:rPr>
          <w:rFonts w:ascii="Garamond" w:hAnsi="Garamond"/>
          <w:sz w:val="24"/>
        </w:rPr>
      </w:pPr>
      <w:r w:rsidRPr="00D06285">
        <w:rPr>
          <w:rFonts w:ascii="Garamond" w:hAnsi="Garamond"/>
          <w:sz w:val="24"/>
        </w:rPr>
        <w:t xml:space="preserve">Ein Objekt der realen Welt kann zu verschiedenen Zeiten verschiedene Rollen spielen. In jeder Rolle kann es unterschiedliche Eigenschaften (Attribute, Assoziationen) und Operationen besitzen. </w:t>
      </w:r>
    </w:p>
    <w:p w:rsidR="00E2149C" w:rsidRDefault="00E2149C" w:rsidP="00E2149C">
      <w:pPr>
        <w:pStyle w:val="Listenabsatz"/>
        <w:numPr>
          <w:ilvl w:val="0"/>
          <w:numId w:val="25"/>
        </w:numPr>
        <w:spacing w:after="0" w:line="240" w:lineRule="auto"/>
        <w:rPr>
          <w:rFonts w:ascii="Garamond" w:hAnsi="Garamond"/>
          <w:sz w:val="24"/>
        </w:rPr>
      </w:pPr>
      <w:r w:rsidRPr="00D06285">
        <w:rPr>
          <w:rFonts w:ascii="Garamond" w:hAnsi="Garamond"/>
          <w:sz w:val="24"/>
        </w:rPr>
        <w:t xml:space="preserve">Die unterschiedlichen Rollen werden mittels Vererbung modelliert. </w:t>
      </w:r>
    </w:p>
    <w:p w:rsidR="00E2149C" w:rsidRDefault="00E2149C" w:rsidP="00E2149C">
      <w:pPr>
        <w:pStyle w:val="Listenabsatz"/>
        <w:numPr>
          <w:ilvl w:val="0"/>
          <w:numId w:val="25"/>
        </w:numPr>
        <w:spacing w:after="0" w:line="240" w:lineRule="auto"/>
        <w:rPr>
          <w:rFonts w:ascii="Garamond" w:hAnsi="Garamond"/>
          <w:sz w:val="24"/>
        </w:rPr>
      </w:pPr>
      <w:r w:rsidRPr="00D06285">
        <w:rPr>
          <w:rFonts w:ascii="Garamond" w:hAnsi="Garamond"/>
          <w:sz w:val="24"/>
        </w:rPr>
        <w:t>Objektverbindungen zwischen dem Objekt und seinen Rollen werden nur erweitert, d.h. weder gelöscht noch zu anderen Objekten aufgebaut.</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D06285">
        <w:rPr>
          <w:rFonts w:ascii="Garamond" w:hAnsi="Garamond"/>
          <w:noProof/>
          <w:sz w:val="24"/>
          <w:lang w:val="de-DE" w:eastAsia="de-DE"/>
        </w:rPr>
        <w:lastRenderedPageBreak/>
        <w:drawing>
          <wp:inline distT="0" distB="0" distL="0" distR="0" wp14:anchorId="629BB627" wp14:editId="0AA7D8A1">
            <wp:extent cx="5753595" cy="246126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rotWithShape="1">
                    <a:blip r:embed="rId41">
                      <a:extLst>
                        <a:ext uri="{28A0092B-C50C-407E-A947-70E740481C1C}">
                          <a14:useLocalDpi xmlns:a14="http://schemas.microsoft.com/office/drawing/2010/main" val="0"/>
                        </a:ext>
                      </a:extLst>
                    </a:blip>
                    <a:srcRect l="1984" t="4031" r="2810" b="465"/>
                    <a:stretch/>
                  </pic:blipFill>
                  <pic:spPr bwMode="auto">
                    <a:xfrm>
                      <a:off x="0" y="0"/>
                      <a:ext cx="5762752" cy="2465177"/>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D06285" w:rsidRDefault="00E2149C" w:rsidP="00E2149C">
      <w:pPr>
        <w:spacing w:after="0" w:line="240" w:lineRule="auto"/>
        <w:rPr>
          <w:rFonts w:ascii="Garamond" w:hAnsi="Garamond"/>
          <w:sz w:val="24"/>
        </w:rPr>
      </w:pPr>
    </w:p>
    <w:p w:rsidR="00E2149C" w:rsidRPr="005F702C" w:rsidRDefault="00E2149C" w:rsidP="00E2149C">
      <w:pPr>
        <w:spacing w:after="0" w:line="240" w:lineRule="auto"/>
        <w:rPr>
          <w:rFonts w:ascii="Garamond" w:hAnsi="Garamond"/>
          <w:b/>
          <w:sz w:val="24"/>
        </w:rPr>
      </w:pPr>
      <w:r w:rsidRPr="005F702C">
        <w:rPr>
          <w:rFonts w:ascii="Garamond" w:hAnsi="Garamond"/>
          <w:b/>
          <w:sz w:val="24"/>
        </w:rPr>
        <w:t>Muster 8: Historie</w:t>
      </w:r>
    </w:p>
    <w:p w:rsidR="00E2149C" w:rsidRDefault="00E2149C" w:rsidP="00E2149C">
      <w:pPr>
        <w:spacing w:after="0" w:line="240" w:lineRule="auto"/>
        <w:rPr>
          <w:rFonts w:ascii="Garamond" w:hAnsi="Garamond"/>
          <w:sz w:val="24"/>
        </w:rPr>
      </w:pPr>
      <w:r w:rsidRPr="00D06285">
        <w:rPr>
          <w:rFonts w:ascii="Garamond" w:hAnsi="Garamond"/>
          <w:sz w:val="24"/>
        </w:rPr>
        <w:t xml:space="preserve">Für einen Angestellten sollen alle Tätigkeiten, die er während der Zugehörigkeit zu einer Firma ausübt, festgehalten werden. Dabei darf zu jedem Zeitpunkt nur eine aktuelle Tätigkeit gültig sein. Außerdem sind alle Weiterbildungskurse, die er im Laufe seiner Firmenzugehörigkeit besucht, aufzuzeichnen. Für jede Tätigkeit und jede Weiterbildung wird der Zeitraum eingetragen. Die Restriktion {t=1} spezifiziert, dass ein Angestellter zu einem Zeitpunkt genau eine Tätigkeit ausübt. Wenn alle Tätigkeiten und Weiterbildungen gespeichert sein sollen, dann bedeutet dies, dass die aufgebauten Verbindungen zu Tätigkeit und Weiterbildung bestehen bleiben </w:t>
      </w:r>
      <w:proofErr w:type="gramStart"/>
      <w:r w:rsidRPr="00D06285">
        <w:rPr>
          <w:rFonts w:ascii="Garamond" w:hAnsi="Garamond"/>
          <w:sz w:val="24"/>
        </w:rPr>
        <w:t>bis der Angestellte</w:t>
      </w:r>
      <w:proofErr w:type="gramEnd"/>
      <w:r w:rsidRPr="00D06285">
        <w:rPr>
          <w:rFonts w:ascii="Garamond" w:hAnsi="Garamond"/>
          <w:sz w:val="24"/>
        </w:rPr>
        <w:t xml:space="preserve"> die Firma verlässt u</w:t>
      </w:r>
      <w:r>
        <w:rPr>
          <w:rFonts w:ascii="Garamond" w:hAnsi="Garamond"/>
          <w:sz w:val="24"/>
        </w:rPr>
        <w:t>nd seine Daten gelöscht werden.</w:t>
      </w:r>
    </w:p>
    <w:p w:rsidR="00E2149C" w:rsidRDefault="00E2149C" w:rsidP="00E2149C">
      <w:pPr>
        <w:pStyle w:val="Listenabsatz"/>
        <w:numPr>
          <w:ilvl w:val="0"/>
          <w:numId w:val="26"/>
        </w:numPr>
        <w:spacing w:after="0" w:line="240" w:lineRule="auto"/>
        <w:rPr>
          <w:rFonts w:ascii="Garamond" w:hAnsi="Garamond"/>
          <w:sz w:val="24"/>
        </w:rPr>
      </w:pPr>
      <w:r w:rsidRPr="00D06285">
        <w:rPr>
          <w:rFonts w:ascii="Garamond" w:hAnsi="Garamond"/>
          <w:sz w:val="24"/>
        </w:rPr>
        <w:t xml:space="preserve">Es liegt eine einfache Assoziation vor. </w:t>
      </w:r>
    </w:p>
    <w:p w:rsidR="00E2149C" w:rsidRDefault="00E2149C" w:rsidP="00E2149C">
      <w:pPr>
        <w:pStyle w:val="Listenabsatz"/>
        <w:numPr>
          <w:ilvl w:val="0"/>
          <w:numId w:val="26"/>
        </w:numPr>
        <w:spacing w:after="0" w:line="240" w:lineRule="auto"/>
        <w:rPr>
          <w:rFonts w:ascii="Garamond" w:hAnsi="Garamond"/>
          <w:sz w:val="24"/>
        </w:rPr>
      </w:pPr>
      <w:r w:rsidRPr="00D06285">
        <w:rPr>
          <w:rFonts w:ascii="Garamond" w:hAnsi="Garamond"/>
          <w:sz w:val="24"/>
        </w:rPr>
        <w:t xml:space="preserve">Für ein Objekt sind mehrere Vorgänge bzw. Fakten zu dokumentieren. </w:t>
      </w:r>
    </w:p>
    <w:p w:rsidR="00E2149C" w:rsidRDefault="00E2149C" w:rsidP="00E2149C">
      <w:pPr>
        <w:pStyle w:val="Listenabsatz"/>
        <w:numPr>
          <w:ilvl w:val="0"/>
          <w:numId w:val="26"/>
        </w:numPr>
        <w:spacing w:after="0" w:line="240" w:lineRule="auto"/>
        <w:rPr>
          <w:rFonts w:ascii="Garamond" w:hAnsi="Garamond"/>
          <w:sz w:val="24"/>
        </w:rPr>
      </w:pPr>
      <w:r w:rsidRPr="00D06285">
        <w:rPr>
          <w:rFonts w:ascii="Garamond" w:hAnsi="Garamond"/>
          <w:sz w:val="24"/>
        </w:rPr>
        <w:t>Für jeden Vorgang bzw. jedes Faktum ist der Zeitraum festzuhalten.</w:t>
      </w:r>
    </w:p>
    <w:p w:rsidR="00E2149C" w:rsidRDefault="00E2149C" w:rsidP="00E2149C">
      <w:pPr>
        <w:pStyle w:val="Listenabsatz"/>
        <w:numPr>
          <w:ilvl w:val="0"/>
          <w:numId w:val="26"/>
        </w:numPr>
        <w:spacing w:after="0" w:line="240" w:lineRule="auto"/>
        <w:rPr>
          <w:rFonts w:ascii="Garamond" w:hAnsi="Garamond"/>
          <w:sz w:val="24"/>
        </w:rPr>
      </w:pPr>
      <w:r w:rsidRPr="00D06285">
        <w:rPr>
          <w:rFonts w:ascii="Garamond" w:hAnsi="Garamond"/>
          <w:sz w:val="24"/>
        </w:rPr>
        <w:t xml:space="preserve">Aufgebaute Objektverbindungen zu den Vorgängen bzw. Fakten werden nur erweitert. </w:t>
      </w:r>
    </w:p>
    <w:p w:rsidR="00E2149C" w:rsidRDefault="00E2149C" w:rsidP="00E2149C">
      <w:pPr>
        <w:pStyle w:val="Listenabsatz"/>
        <w:numPr>
          <w:ilvl w:val="0"/>
          <w:numId w:val="26"/>
        </w:numPr>
        <w:spacing w:after="0" w:line="240" w:lineRule="auto"/>
        <w:rPr>
          <w:rFonts w:ascii="Garamond" w:hAnsi="Garamond"/>
          <w:sz w:val="24"/>
        </w:rPr>
      </w:pPr>
      <w:r w:rsidRPr="00D06285">
        <w:rPr>
          <w:rFonts w:ascii="Garamond" w:hAnsi="Garamond"/>
          <w:sz w:val="24"/>
        </w:rPr>
        <w:t>Die zeitliche Restriktion {{t=k} (k = gültige Kardinalität) sagt aus, was zu einem Zeitpunkt gelten muss.</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D06285">
        <w:rPr>
          <w:rFonts w:ascii="Garamond" w:hAnsi="Garamond"/>
          <w:noProof/>
          <w:sz w:val="24"/>
          <w:lang w:val="de-DE" w:eastAsia="de-DE"/>
        </w:rPr>
        <w:drawing>
          <wp:inline distT="0" distB="0" distL="0" distR="0" wp14:anchorId="642E3F86" wp14:editId="5D47E9DE">
            <wp:extent cx="5763143" cy="1729740"/>
            <wp:effectExtent l="0" t="0" r="9525" b="381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rotWithShape="1">
                    <a:blip r:embed="rId42">
                      <a:extLst>
                        <a:ext uri="{28A0092B-C50C-407E-A947-70E740481C1C}">
                          <a14:useLocalDpi xmlns:a14="http://schemas.microsoft.com/office/drawing/2010/main" val="0"/>
                        </a:ext>
                      </a:extLst>
                    </a:blip>
                    <a:srcRect l="2909" t="6031" r="1488" b="6734"/>
                    <a:stretch/>
                  </pic:blipFill>
                  <pic:spPr bwMode="auto">
                    <a:xfrm>
                      <a:off x="0" y="0"/>
                      <a:ext cx="5773321" cy="1732795"/>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sz w:val="24"/>
        </w:rPr>
      </w:pPr>
    </w:p>
    <w:p w:rsidR="00E2149C" w:rsidRPr="00D06285" w:rsidRDefault="00E2149C" w:rsidP="00E2149C">
      <w:pPr>
        <w:spacing w:after="0" w:line="240" w:lineRule="auto"/>
        <w:rPr>
          <w:rFonts w:ascii="Garamond" w:hAnsi="Garamond"/>
          <w:sz w:val="24"/>
        </w:rPr>
      </w:pPr>
    </w:p>
    <w:p w:rsidR="00E2149C" w:rsidRPr="005F702C" w:rsidRDefault="00E2149C" w:rsidP="00E2149C">
      <w:pPr>
        <w:spacing w:after="0" w:line="240" w:lineRule="auto"/>
        <w:rPr>
          <w:rFonts w:ascii="Garamond" w:hAnsi="Garamond"/>
          <w:b/>
          <w:sz w:val="24"/>
        </w:rPr>
      </w:pPr>
      <w:r w:rsidRPr="005F702C">
        <w:rPr>
          <w:rFonts w:ascii="Garamond" w:hAnsi="Garamond"/>
          <w:b/>
          <w:sz w:val="24"/>
        </w:rPr>
        <w:t>Muster 9: Gruppe</w:t>
      </w:r>
    </w:p>
    <w:p w:rsidR="00E2149C" w:rsidRDefault="00E2149C" w:rsidP="00E2149C">
      <w:pPr>
        <w:spacing w:after="0" w:line="240" w:lineRule="auto"/>
        <w:rPr>
          <w:rFonts w:ascii="Garamond" w:hAnsi="Garamond"/>
          <w:sz w:val="24"/>
        </w:rPr>
      </w:pPr>
      <w:r w:rsidRPr="00D06285">
        <w:rPr>
          <w:rFonts w:ascii="Garamond" w:hAnsi="Garamond"/>
          <w:sz w:val="24"/>
        </w:rPr>
        <w:t xml:space="preserve">Es bildet sich eine Gruppe, wenn mehrere Angestellte zu einer Abteilung gehören. Da die Abteilung auch – kurzfristig – ohne zugehörige Angestellte existieren soll, wird die </w:t>
      </w:r>
      <w:proofErr w:type="spellStart"/>
      <w:r w:rsidRPr="00D06285">
        <w:rPr>
          <w:rFonts w:ascii="Garamond" w:hAnsi="Garamond"/>
          <w:sz w:val="24"/>
        </w:rPr>
        <w:t>manyKardinalität</w:t>
      </w:r>
      <w:proofErr w:type="spellEnd"/>
      <w:r w:rsidRPr="00D06285">
        <w:rPr>
          <w:rFonts w:ascii="Garamond" w:hAnsi="Garamond"/>
          <w:sz w:val="24"/>
        </w:rPr>
        <w:t xml:space="preserve"> gewählt. Sollte modelliert werden, dass beim Eintragen der Abteilung mindestens ein Angestellter zugeordnet wird, dann wäre die Kardinalität 1..* zu wählen. Wenn ein Angestellter aus einer Abteilung ausscheidet, dann wird die entsprech</w:t>
      </w:r>
      <w:r>
        <w:rPr>
          <w:rFonts w:ascii="Garamond" w:hAnsi="Garamond"/>
          <w:sz w:val="24"/>
        </w:rPr>
        <w:t>ende Objektverbindung getrennt.</w:t>
      </w:r>
    </w:p>
    <w:p w:rsidR="00E2149C" w:rsidRDefault="00E2149C" w:rsidP="00E2149C">
      <w:pPr>
        <w:pStyle w:val="Listenabsatz"/>
        <w:numPr>
          <w:ilvl w:val="0"/>
          <w:numId w:val="27"/>
        </w:numPr>
        <w:spacing w:after="0" w:line="240" w:lineRule="auto"/>
        <w:rPr>
          <w:rFonts w:ascii="Garamond" w:hAnsi="Garamond"/>
          <w:sz w:val="24"/>
        </w:rPr>
      </w:pPr>
      <w:r w:rsidRPr="00D06285">
        <w:rPr>
          <w:rFonts w:ascii="Garamond" w:hAnsi="Garamond"/>
          <w:sz w:val="24"/>
        </w:rPr>
        <w:t xml:space="preserve">Es liegt eine einfache Assoziation vor. </w:t>
      </w:r>
    </w:p>
    <w:p w:rsidR="00E2149C" w:rsidRDefault="00E2149C" w:rsidP="00E2149C">
      <w:pPr>
        <w:pStyle w:val="Listenabsatz"/>
        <w:numPr>
          <w:ilvl w:val="0"/>
          <w:numId w:val="27"/>
        </w:numPr>
        <w:spacing w:after="0" w:line="240" w:lineRule="auto"/>
        <w:rPr>
          <w:rFonts w:ascii="Garamond" w:hAnsi="Garamond"/>
          <w:sz w:val="24"/>
        </w:rPr>
      </w:pPr>
      <w:r w:rsidRPr="00D06285">
        <w:rPr>
          <w:rFonts w:ascii="Garamond" w:hAnsi="Garamond"/>
          <w:sz w:val="24"/>
        </w:rPr>
        <w:lastRenderedPageBreak/>
        <w:t xml:space="preserve">Mehrere Einzel-Objekte gehören – zu einem Zeitpunkt – zum selben Gruppen-Objekt. </w:t>
      </w:r>
    </w:p>
    <w:p w:rsidR="00E2149C" w:rsidRDefault="00E2149C" w:rsidP="00E2149C">
      <w:pPr>
        <w:pStyle w:val="Listenabsatz"/>
        <w:numPr>
          <w:ilvl w:val="0"/>
          <w:numId w:val="27"/>
        </w:numPr>
        <w:spacing w:after="0" w:line="240" w:lineRule="auto"/>
        <w:rPr>
          <w:rFonts w:ascii="Garamond" w:hAnsi="Garamond"/>
          <w:sz w:val="24"/>
        </w:rPr>
      </w:pPr>
      <w:r w:rsidRPr="00D06285">
        <w:rPr>
          <w:rFonts w:ascii="Garamond" w:hAnsi="Garamond"/>
          <w:sz w:val="24"/>
        </w:rPr>
        <w:t xml:space="preserve">Es ist jeweils zu prüfen, ob die Gruppe – zeitweise – ohne Einzelobjekte existieren kann oder ob sie immer eine Mindestanzahl von Einzel-Objekten enthalten muss. </w:t>
      </w:r>
    </w:p>
    <w:p w:rsidR="00E2149C" w:rsidRDefault="00E2149C" w:rsidP="00E2149C">
      <w:pPr>
        <w:pStyle w:val="Listenabsatz"/>
        <w:numPr>
          <w:ilvl w:val="0"/>
          <w:numId w:val="27"/>
        </w:numPr>
        <w:spacing w:after="0" w:line="240" w:lineRule="auto"/>
        <w:rPr>
          <w:rFonts w:ascii="Garamond" w:hAnsi="Garamond"/>
          <w:sz w:val="24"/>
        </w:rPr>
      </w:pPr>
      <w:r w:rsidRPr="00D06285">
        <w:rPr>
          <w:rFonts w:ascii="Garamond" w:hAnsi="Garamond"/>
          <w:sz w:val="24"/>
        </w:rPr>
        <w:t>Objektverbindungen können auf- und abgebaut werden.</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D06285">
        <w:rPr>
          <w:rFonts w:ascii="Garamond" w:hAnsi="Garamond"/>
          <w:noProof/>
          <w:sz w:val="24"/>
          <w:lang w:val="de-DE" w:eastAsia="de-DE"/>
        </w:rPr>
        <w:drawing>
          <wp:inline distT="0" distB="0" distL="0" distR="0" wp14:anchorId="2AE3E2F5" wp14:editId="0386ADC5">
            <wp:extent cx="5732340" cy="1295400"/>
            <wp:effectExtent l="0" t="0" r="1905"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rotWithShape="1">
                    <a:blip r:embed="rId43">
                      <a:extLst>
                        <a:ext uri="{28A0092B-C50C-407E-A947-70E740481C1C}">
                          <a14:useLocalDpi xmlns:a14="http://schemas.microsoft.com/office/drawing/2010/main" val="0"/>
                        </a:ext>
                      </a:extLst>
                    </a:blip>
                    <a:srcRect t="5370" r="2281" b="4966"/>
                    <a:stretch/>
                  </pic:blipFill>
                  <pic:spPr bwMode="auto">
                    <a:xfrm>
                      <a:off x="0" y="0"/>
                      <a:ext cx="5746702" cy="1298646"/>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D06285" w:rsidRDefault="00E2149C" w:rsidP="00E2149C">
      <w:pPr>
        <w:spacing w:after="0" w:line="240" w:lineRule="auto"/>
        <w:rPr>
          <w:rFonts w:ascii="Garamond" w:hAnsi="Garamond"/>
          <w:sz w:val="24"/>
        </w:rPr>
      </w:pPr>
    </w:p>
    <w:p w:rsidR="00E2149C" w:rsidRPr="005F702C" w:rsidRDefault="00E2149C" w:rsidP="00E2149C">
      <w:pPr>
        <w:spacing w:after="0" w:line="240" w:lineRule="auto"/>
        <w:rPr>
          <w:rFonts w:ascii="Garamond" w:hAnsi="Garamond"/>
          <w:b/>
          <w:sz w:val="24"/>
        </w:rPr>
      </w:pPr>
      <w:r w:rsidRPr="005F702C">
        <w:rPr>
          <w:rFonts w:ascii="Garamond" w:hAnsi="Garamond"/>
          <w:b/>
          <w:sz w:val="24"/>
        </w:rPr>
        <w:t>Muster 10: Gruppenhistorie</w:t>
      </w:r>
    </w:p>
    <w:p w:rsidR="00E2149C" w:rsidRDefault="00E2149C" w:rsidP="00E2149C">
      <w:pPr>
        <w:spacing w:after="0" w:line="240" w:lineRule="auto"/>
        <w:rPr>
          <w:rFonts w:ascii="Garamond" w:hAnsi="Garamond"/>
          <w:sz w:val="24"/>
        </w:rPr>
      </w:pPr>
      <w:r w:rsidRPr="00D06285">
        <w:rPr>
          <w:rFonts w:ascii="Garamond" w:hAnsi="Garamond"/>
          <w:sz w:val="24"/>
        </w:rPr>
        <w:t xml:space="preserve">Soll die Zugehörigkeit zu einer Gruppe nicht nur zu einem Zeitpunkt, sondern über einen Zeitraum festgehalten werden, dann ist eine Problemstellung wie folgt zu modellieren: Für jeden Angestellten wird festgehalten, über welchen Zeitraum er zu einer Abteilung gehört hat. Die Restriktion {t=0..1} sagt aus, dass er zu einem Zeitpunkt in maximal einer Abteilung tätig sein kann. Wenn ein Angestellter eine Abteilung verlässt, dann wird dies durch die Attributwerte im entsprechenden Objekt </w:t>
      </w:r>
      <w:r>
        <w:rPr>
          <w:rFonts w:ascii="Garamond" w:hAnsi="Garamond"/>
          <w:sz w:val="24"/>
        </w:rPr>
        <w:t xml:space="preserve">von Zugehörigkeit beschrieben. </w:t>
      </w:r>
    </w:p>
    <w:p w:rsidR="00E2149C" w:rsidRDefault="00E2149C" w:rsidP="00E2149C">
      <w:pPr>
        <w:pStyle w:val="Listenabsatz"/>
        <w:numPr>
          <w:ilvl w:val="0"/>
          <w:numId w:val="28"/>
        </w:numPr>
        <w:spacing w:after="0" w:line="240" w:lineRule="auto"/>
        <w:rPr>
          <w:rFonts w:ascii="Garamond" w:hAnsi="Garamond"/>
          <w:sz w:val="24"/>
        </w:rPr>
      </w:pPr>
      <w:r w:rsidRPr="00D06285">
        <w:rPr>
          <w:rFonts w:ascii="Garamond" w:hAnsi="Garamond"/>
          <w:sz w:val="24"/>
        </w:rPr>
        <w:t xml:space="preserve">Ein Einzel-Objekt gehört – im Laufe der Zeit – zu unterschiedlichen Gruppen-Objekten. </w:t>
      </w:r>
    </w:p>
    <w:p w:rsidR="00E2149C" w:rsidRDefault="00E2149C" w:rsidP="00E2149C">
      <w:pPr>
        <w:pStyle w:val="Listenabsatz"/>
        <w:numPr>
          <w:ilvl w:val="0"/>
          <w:numId w:val="28"/>
        </w:numPr>
        <w:spacing w:after="0" w:line="240" w:lineRule="auto"/>
        <w:rPr>
          <w:rFonts w:ascii="Garamond" w:hAnsi="Garamond"/>
          <w:sz w:val="24"/>
        </w:rPr>
      </w:pPr>
      <w:r w:rsidRPr="00D06285">
        <w:rPr>
          <w:rFonts w:ascii="Garamond" w:hAnsi="Garamond"/>
          <w:sz w:val="24"/>
        </w:rPr>
        <w:t xml:space="preserve">Die Historie wird mittels einer assoziativen Klasse modelliert. Dadurch ist die Zuordnung zwischen Einzel-Objekten und Gruppen deutlich sichtbar. </w:t>
      </w:r>
    </w:p>
    <w:p w:rsidR="00E2149C" w:rsidRDefault="00E2149C" w:rsidP="00E2149C">
      <w:pPr>
        <w:pStyle w:val="Listenabsatz"/>
        <w:numPr>
          <w:ilvl w:val="0"/>
          <w:numId w:val="28"/>
        </w:numPr>
        <w:spacing w:after="0" w:line="240" w:lineRule="auto"/>
        <w:rPr>
          <w:rFonts w:ascii="Garamond" w:hAnsi="Garamond"/>
          <w:sz w:val="24"/>
        </w:rPr>
      </w:pPr>
      <w:r w:rsidRPr="00D06285">
        <w:rPr>
          <w:rFonts w:ascii="Garamond" w:hAnsi="Garamond"/>
          <w:sz w:val="24"/>
        </w:rPr>
        <w:t xml:space="preserve">Die zeitliche Restriktion {t=k} (k = gültige Kardinalität) sagt aus, was zu einem Zeitpunkt gelten muss. </w:t>
      </w:r>
    </w:p>
    <w:p w:rsidR="00E2149C" w:rsidRDefault="00E2149C" w:rsidP="00E2149C">
      <w:pPr>
        <w:pStyle w:val="Listenabsatz"/>
        <w:numPr>
          <w:ilvl w:val="0"/>
          <w:numId w:val="28"/>
        </w:numPr>
        <w:spacing w:after="0" w:line="240" w:lineRule="auto"/>
        <w:rPr>
          <w:rFonts w:ascii="Garamond" w:hAnsi="Garamond"/>
          <w:sz w:val="24"/>
        </w:rPr>
      </w:pPr>
      <w:r w:rsidRPr="00D06285">
        <w:rPr>
          <w:rFonts w:ascii="Garamond" w:hAnsi="Garamond"/>
          <w:sz w:val="24"/>
        </w:rPr>
        <w:t>Da Informationen über einen Zeitraum festzuhalten sind, bleiben erstellte Objektverbindungen bestehen und es werden nur Verbindungen hinzugefügt.</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D06285">
        <w:rPr>
          <w:rFonts w:ascii="Garamond" w:hAnsi="Garamond"/>
          <w:noProof/>
          <w:sz w:val="24"/>
          <w:lang w:val="de-DE" w:eastAsia="de-DE"/>
        </w:rPr>
        <w:drawing>
          <wp:inline distT="0" distB="0" distL="0" distR="0" wp14:anchorId="60C50D18" wp14:editId="02944A35">
            <wp:extent cx="5379720" cy="185166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rotWithShape="1">
                    <a:blip r:embed="rId44">
                      <a:extLst>
                        <a:ext uri="{28A0092B-C50C-407E-A947-70E740481C1C}">
                          <a14:useLocalDpi xmlns:a14="http://schemas.microsoft.com/office/drawing/2010/main" val="0"/>
                        </a:ext>
                      </a:extLst>
                    </a:blip>
                    <a:srcRect l="2380" t="4507" r="4264" b="4226"/>
                    <a:stretch/>
                  </pic:blipFill>
                  <pic:spPr bwMode="auto">
                    <a:xfrm>
                      <a:off x="0" y="0"/>
                      <a:ext cx="5379720" cy="1851660"/>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Angabe für c)</w:t>
      </w:r>
    </w:p>
    <w:p w:rsidR="00E2149C" w:rsidRDefault="00E2149C" w:rsidP="00E2149C">
      <w:pPr>
        <w:spacing w:after="0" w:line="240" w:lineRule="auto"/>
        <w:rPr>
          <w:rFonts w:ascii="Garamond" w:hAnsi="Garamond"/>
          <w:sz w:val="24"/>
        </w:rPr>
      </w:pPr>
      <w:r>
        <w:rPr>
          <w:noProof/>
          <w:lang w:val="de-DE" w:eastAsia="de-DE"/>
        </w:rPr>
        <w:lastRenderedPageBreak/>
        <w:drawing>
          <wp:inline distT="0" distB="0" distL="0" distR="0" wp14:anchorId="0DEF89BB" wp14:editId="3983806F">
            <wp:extent cx="5755057" cy="6576060"/>
            <wp:effectExtent l="0" t="0" r="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662" t="488" r="7773" b="3157"/>
                    <a:stretch/>
                  </pic:blipFill>
                  <pic:spPr bwMode="auto">
                    <a:xfrm>
                      <a:off x="0" y="0"/>
                      <a:ext cx="5832729" cy="6664812"/>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Lösung: selbst ausarbeiten!</w:t>
      </w:r>
    </w:p>
    <w:p w:rsidR="00F371B7" w:rsidRDefault="00F371B7" w:rsidP="00E2149C">
      <w:pPr>
        <w:spacing w:after="0" w:line="240" w:lineRule="auto"/>
        <w:rPr>
          <w:rFonts w:ascii="Garamond" w:hAnsi="Garamond"/>
          <w:sz w:val="24"/>
        </w:rPr>
      </w:pPr>
      <w:r>
        <w:rPr>
          <w:rFonts w:ascii="Garamond" w:hAnsi="Garamond"/>
          <w:sz w:val="24"/>
        </w:rPr>
        <w:t xml:space="preserve">Analysemuster: Liste </w:t>
      </w:r>
      <w:proofErr w:type="spellStart"/>
      <w:r>
        <w:rPr>
          <w:rFonts w:ascii="Garamond" w:hAnsi="Garamond"/>
          <w:sz w:val="24"/>
        </w:rPr>
        <w:t>zw</w:t>
      </w:r>
      <w:proofErr w:type="spellEnd"/>
      <w:r>
        <w:rPr>
          <w:rFonts w:ascii="Garamond" w:hAnsi="Garamond"/>
          <w:sz w:val="24"/>
        </w:rPr>
        <w:t xml:space="preserve"> Building und Room</w:t>
      </w:r>
    </w:p>
    <w:p w:rsidR="00F371B7" w:rsidRDefault="00F371B7" w:rsidP="00E2149C">
      <w:pPr>
        <w:spacing w:after="0" w:line="240" w:lineRule="auto"/>
        <w:rPr>
          <w:rFonts w:ascii="Garamond" w:hAnsi="Garamond"/>
          <w:sz w:val="24"/>
        </w:rPr>
      </w:pPr>
    </w:p>
    <w:p w:rsidR="00F371B7" w:rsidRDefault="00F371B7" w:rsidP="00E2149C">
      <w:pPr>
        <w:spacing w:after="0" w:line="240" w:lineRule="auto"/>
        <w:rPr>
          <w:rFonts w:ascii="Garamond" w:hAnsi="Garamond"/>
          <w:sz w:val="24"/>
        </w:rPr>
      </w:pPr>
      <w:r>
        <w:rPr>
          <w:rFonts w:ascii="Garamond" w:hAnsi="Garamond"/>
          <w:sz w:val="24"/>
        </w:rPr>
        <w:t>Assoziationsklasse zwischen Room und Cleaner (zumindest ein Attribut liegt auf Assoziation (</w:t>
      </w:r>
      <w:proofErr w:type="spellStart"/>
      <w:r>
        <w:rPr>
          <w:rFonts w:ascii="Garamond" w:hAnsi="Garamond"/>
          <w:sz w:val="24"/>
        </w:rPr>
        <w:t>zB</w:t>
      </w:r>
      <w:proofErr w:type="spellEnd"/>
      <w:r>
        <w:rPr>
          <w:rFonts w:ascii="Garamond" w:hAnsi="Garamond"/>
          <w:sz w:val="24"/>
        </w:rPr>
        <w:t xml:space="preserve"> das Datum/die Zeit)</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b/>
          <w:sz w:val="24"/>
        </w:rPr>
      </w:pPr>
      <w:r w:rsidRPr="00410A80">
        <w:rPr>
          <w:rFonts w:ascii="Garamond" w:hAnsi="Garamond"/>
          <w:b/>
          <w:sz w:val="24"/>
        </w:rPr>
        <w:t>Frage 4: Design Patterns</w:t>
      </w:r>
      <w:r>
        <w:rPr>
          <w:rFonts w:ascii="Garamond" w:hAnsi="Garamond"/>
          <w:b/>
          <w:sz w:val="24"/>
        </w:rPr>
        <w:t xml:space="preserve"> </w:t>
      </w:r>
      <w:proofErr w:type="gramStart"/>
      <w:r>
        <w:rPr>
          <w:rFonts w:ascii="Garamond" w:hAnsi="Garamond"/>
          <w:b/>
          <w:sz w:val="24"/>
        </w:rPr>
        <w:t xml:space="preserve">  ????</w:t>
      </w:r>
      <w:proofErr w:type="gramEnd"/>
      <w:r>
        <w:rPr>
          <w:rFonts w:ascii="Garamond" w:hAnsi="Garamond"/>
          <w:b/>
          <w:sz w:val="24"/>
        </w:rPr>
        <w:t xml:space="preserve"> </w:t>
      </w:r>
    </w:p>
    <w:p w:rsidR="009407A5" w:rsidRDefault="009407A5" w:rsidP="00E2149C">
      <w:pPr>
        <w:spacing w:after="0" w:line="240" w:lineRule="auto"/>
        <w:rPr>
          <w:rFonts w:ascii="Garamond" w:hAnsi="Garamond"/>
          <w:b/>
          <w:sz w:val="24"/>
        </w:rPr>
      </w:pPr>
    </w:p>
    <w:p w:rsidR="009407A5" w:rsidRDefault="009407A5" w:rsidP="009407A5">
      <w:r>
        <w:t xml:space="preserve">Die Firma </w:t>
      </w:r>
      <w:proofErr w:type="spellStart"/>
      <w:r>
        <w:t>BestWebApplications</w:t>
      </w:r>
      <w:proofErr w:type="spellEnd"/>
      <w:r>
        <w:t xml:space="preserve"> entwickelt seit Jahren </w:t>
      </w:r>
      <w:proofErr w:type="spellStart"/>
      <w:r>
        <w:t>WebAnwendungen</w:t>
      </w:r>
      <w:proofErr w:type="spellEnd"/>
      <w:r>
        <w:t xml:space="preserve"> für verschiedenste Kunden. Dem Firmenbesitzer, ein sogenannter Autodidakt der Programmierung ist bewusst, dass in seinem Unternehmen das </w:t>
      </w:r>
      <w:proofErr w:type="spellStart"/>
      <w:r>
        <w:t>KnowHow</w:t>
      </w:r>
      <w:proofErr w:type="spellEnd"/>
      <w:r>
        <w:t xml:space="preserve"> bezüglich neuem Programmdesign und moderner SW-</w:t>
      </w:r>
      <w:r>
        <w:lastRenderedPageBreak/>
        <w:t xml:space="preserve">Architektur derzeit etwas nachhinkt und hier ein Innovationssprung unumgänglich ist, will man im harten Geschäft der </w:t>
      </w:r>
      <w:proofErr w:type="spellStart"/>
      <w:r>
        <w:t>WebEntwicklung</w:t>
      </w:r>
      <w:proofErr w:type="spellEnd"/>
      <w:r>
        <w:t xml:space="preserve"> weiterhin eine Rolle spielen. </w:t>
      </w:r>
    </w:p>
    <w:p w:rsidR="009407A5" w:rsidRDefault="009407A5" w:rsidP="009407A5">
      <w:r>
        <w:t xml:space="preserve">Sie haben die neu ausgeschriebene Stelle als Programmierer angenommen und Ihre Aufgabe ist nun, die SW-Entwickler des Unternehmens mit den SW-Entwicklungsmethoden vertraut zu machen, die dem heutigen Stand der Technik entsprechen. </w:t>
      </w:r>
    </w:p>
    <w:p w:rsidR="009407A5" w:rsidRPr="00094AE6" w:rsidRDefault="009407A5" w:rsidP="009407A5">
      <w:pPr>
        <w:rPr>
          <w:sz w:val="2"/>
          <w:szCs w:val="2"/>
        </w:rPr>
      </w:pPr>
    </w:p>
    <w:p w:rsidR="009407A5" w:rsidRPr="00986DF3" w:rsidRDefault="009407A5" w:rsidP="009407A5">
      <w:pPr>
        <w:rPr>
          <w:b/>
        </w:rPr>
      </w:pPr>
      <w:r w:rsidRPr="00986DF3">
        <w:rPr>
          <w:b/>
        </w:rPr>
        <w:t>Fragestellung:</w:t>
      </w:r>
    </w:p>
    <w:p w:rsidR="009407A5" w:rsidRPr="00094AE6" w:rsidRDefault="009407A5" w:rsidP="009407A5">
      <w:pPr>
        <w:rPr>
          <w:sz w:val="2"/>
          <w:szCs w:val="2"/>
        </w:rPr>
      </w:pPr>
    </w:p>
    <w:p w:rsidR="009407A5" w:rsidRPr="00F56149" w:rsidRDefault="009407A5" w:rsidP="009407A5">
      <w:pPr>
        <w:pStyle w:val="berschrift2"/>
        <w:keepLines w:val="0"/>
        <w:numPr>
          <w:ilvl w:val="1"/>
          <w:numId w:val="29"/>
        </w:numPr>
        <w:suppressAutoHyphens/>
        <w:spacing w:before="240" w:after="60" w:line="240" w:lineRule="auto"/>
        <w:jc w:val="both"/>
        <w:rPr>
          <w:rFonts w:cs="Arial"/>
          <w:b/>
          <w:bCs/>
          <w:sz w:val="24"/>
          <w:szCs w:val="24"/>
          <w:lang w:val="de-DE"/>
        </w:rPr>
      </w:pPr>
      <w:bookmarkStart w:id="30" w:name="__DdeLink__107_274453640"/>
      <w:r>
        <w:rPr>
          <w:rFonts w:cs="Arial"/>
          <w:sz w:val="24"/>
          <w:szCs w:val="24"/>
          <w:lang w:val="de-DE"/>
        </w:rPr>
        <w:t xml:space="preserve">In der Programmierung </w:t>
      </w:r>
      <w:r w:rsidRPr="00F56149">
        <w:rPr>
          <w:rFonts w:cs="Arial"/>
          <w:sz w:val="24"/>
          <w:szCs w:val="24"/>
          <w:lang w:val="de-DE"/>
        </w:rPr>
        <w:t xml:space="preserve">bedient man sich Muster. Damit </w:t>
      </w:r>
      <w:proofErr w:type="gramStart"/>
      <w:r w:rsidRPr="00F56149">
        <w:rPr>
          <w:rFonts w:cs="Arial"/>
          <w:sz w:val="24"/>
          <w:szCs w:val="24"/>
          <w:lang w:val="de-DE"/>
        </w:rPr>
        <w:t>soll  erreic</w:t>
      </w:r>
      <w:r>
        <w:rPr>
          <w:rFonts w:cs="Arial"/>
          <w:sz w:val="24"/>
          <w:szCs w:val="24"/>
          <w:lang w:val="de-DE"/>
        </w:rPr>
        <w:t>h</w:t>
      </w:r>
      <w:r w:rsidRPr="00F56149">
        <w:rPr>
          <w:rFonts w:cs="Arial"/>
          <w:sz w:val="24"/>
          <w:szCs w:val="24"/>
          <w:lang w:val="de-DE"/>
        </w:rPr>
        <w:t>t</w:t>
      </w:r>
      <w:proofErr w:type="gramEnd"/>
      <w:r w:rsidRPr="00F56149">
        <w:rPr>
          <w:rFonts w:cs="Arial"/>
          <w:sz w:val="24"/>
          <w:szCs w:val="24"/>
          <w:lang w:val="de-DE"/>
        </w:rPr>
        <w:t xml:space="preserve"> werden</w:t>
      </w:r>
      <w:r>
        <w:rPr>
          <w:rFonts w:cs="Arial"/>
          <w:sz w:val="24"/>
          <w:szCs w:val="24"/>
          <w:lang w:val="de-DE"/>
        </w:rPr>
        <w:t>,</w:t>
      </w:r>
      <w:r w:rsidRPr="00F56149">
        <w:rPr>
          <w:rFonts w:cs="Arial"/>
          <w:sz w:val="24"/>
          <w:szCs w:val="24"/>
          <w:lang w:val="de-DE"/>
        </w:rPr>
        <w:t xml:space="preserve"> dass gleichartige bzw. ähnliche Probleme immer gleich gelöst werden. Damit erreicht man eine Standardisierung, Allgemeingültigkeit und eine Referenzlö</w:t>
      </w:r>
      <w:r>
        <w:rPr>
          <w:rFonts w:cs="Arial"/>
          <w:sz w:val="24"/>
          <w:szCs w:val="24"/>
          <w:lang w:val="de-DE"/>
        </w:rPr>
        <w:t>s</w:t>
      </w:r>
      <w:r w:rsidRPr="00F56149">
        <w:rPr>
          <w:rFonts w:cs="Arial"/>
          <w:sz w:val="24"/>
          <w:szCs w:val="24"/>
          <w:lang w:val="de-DE"/>
        </w:rPr>
        <w:t>ung. Definieren und klassifizier</w:t>
      </w:r>
      <w:r>
        <w:rPr>
          <w:rFonts w:cs="Arial"/>
          <w:sz w:val="24"/>
          <w:szCs w:val="24"/>
          <w:lang w:val="de-DE"/>
        </w:rPr>
        <w:t>e</w:t>
      </w:r>
      <w:r w:rsidRPr="00F56149">
        <w:rPr>
          <w:rFonts w:cs="Arial"/>
          <w:sz w:val="24"/>
          <w:szCs w:val="24"/>
          <w:lang w:val="de-DE"/>
        </w:rPr>
        <w:t>n Sie solche</w:t>
      </w:r>
      <w:bookmarkEnd w:id="30"/>
      <w:r w:rsidRPr="00F56149">
        <w:rPr>
          <w:rFonts w:cs="Arial"/>
          <w:sz w:val="24"/>
          <w:szCs w:val="24"/>
          <w:lang w:val="de-DE"/>
        </w:rPr>
        <w:t xml:space="preserve"> Muster und beschreiben Sie deren Anwendung.</w:t>
      </w:r>
    </w:p>
    <w:p w:rsidR="009407A5" w:rsidRPr="00551A08" w:rsidRDefault="009407A5" w:rsidP="009407A5">
      <w:pPr>
        <w:pStyle w:val="Listenabsatz"/>
        <w:rPr>
          <w:rFonts w:ascii="Arial" w:hAnsi="Arial" w:cs="Arial"/>
          <w:sz w:val="6"/>
          <w:szCs w:val="6"/>
        </w:rPr>
      </w:pPr>
    </w:p>
    <w:p w:rsidR="009407A5" w:rsidRPr="00986DF3" w:rsidRDefault="009407A5" w:rsidP="009407A5">
      <w:pPr>
        <w:pStyle w:val="Listenabsatz"/>
        <w:numPr>
          <w:ilvl w:val="1"/>
          <w:numId w:val="29"/>
        </w:numPr>
        <w:spacing w:after="0" w:line="240" w:lineRule="auto"/>
        <w:jc w:val="both"/>
        <w:rPr>
          <w:rFonts w:ascii="Arial" w:hAnsi="Arial" w:cs="Arial"/>
        </w:rPr>
      </w:pPr>
      <w:r w:rsidRPr="00986DF3">
        <w:rPr>
          <w:rFonts w:ascii="Arial" w:hAnsi="Arial" w:cs="Arial"/>
        </w:rPr>
        <w:t>Erklären Sie</w:t>
      </w:r>
      <w:r>
        <w:rPr>
          <w:rFonts w:ascii="Arial" w:hAnsi="Arial" w:cs="Arial"/>
        </w:rPr>
        <w:t xml:space="preserve"> einige wichtige Entwurfsmuster (zumindest drei).</w:t>
      </w:r>
    </w:p>
    <w:p w:rsidR="009407A5" w:rsidRPr="00551A08" w:rsidRDefault="009407A5" w:rsidP="009407A5">
      <w:pPr>
        <w:pStyle w:val="Listenabsatz"/>
        <w:rPr>
          <w:rFonts w:ascii="Arial" w:hAnsi="Arial" w:cs="Arial"/>
          <w:sz w:val="6"/>
          <w:szCs w:val="6"/>
        </w:rPr>
      </w:pPr>
    </w:p>
    <w:p w:rsidR="009407A5" w:rsidRDefault="009407A5" w:rsidP="009407A5">
      <w:pPr>
        <w:rPr>
          <w:rFonts w:cs="Arial"/>
        </w:rPr>
      </w:pPr>
      <w:r>
        <w:rPr>
          <w:rFonts w:cs="Arial"/>
        </w:rPr>
        <w:t xml:space="preserve">c)     Die Verwendung von Design Patterns bringt viele Vorteile, allerdings spricht man auch von                           </w:t>
      </w:r>
    </w:p>
    <w:p w:rsidR="00E75B95" w:rsidRDefault="009407A5" w:rsidP="009407A5">
      <w:pPr>
        <w:spacing w:after="0" w:line="240" w:lineRule="auto"/>
        <w:rPr>
          <w:rFonts w:cs="Arial"/>
        </w:rPr>
      </w:pPr>
      <w:r>
        <w:rPr>
          <w:rFonts w:cs="Arial"/>
        </w:rPr>
        <w:t xml:space="preserve">        Nachteilen. Diskutieren sie diese Vor- und Nachteile.   </w:t>
      </w:r>
    </w:p>
    <w:p w:rsidR="00E75B95" w:rsidRDefault="00E75B95" w:rsidP="009407A5">
      <w:pPr>
        <w:spacing w:after="0" w:line="240" w:lineRule="auto"/>
        <w:rPr>
          <w:rFonts w:cs="Arial"/>
        </w:rPr>
      </w:pPr>
    </w:p>
    <w:p w:rsidR="00E75B95" w:rsidRDefault="00E75B95" w:rsidP="009407A5">
      <w:pPr>
        <w:spacing w:after="0" w:line="240" w:lineRule="auto"/>
        <w:rPr>
          <w:rFonts w:cs="Arial"/>
        </w:rPr>
      </w:pPr>
    </w:p>
    <w:p w:rsidR="00205896" w:rsidRDefault="00E75B95" w:rsidP="009407A5">
      <w:pPr>
        <w:spacing w:after="0" w:line="240" w:lineRule="auto"/>
        <w:rPr>
          <w:rFonts w:cs="Arial"/>
        </w:rPr>
      </w:pPr>
      <w:r>
        <w:rPr>
          <w:rFonts w:cs="Arial"/>
        </w:rPr>
        <w:t>Siehe Referat:</w:t>
      </w:r>
    </w:p>
    <w:p w:rsidR="00205896" w:rsidRDefault="00205896" w:rsidP="009407A5">
      <w:pPr>
        <w:spacing w:after="0" w:line="240" w:lineRule="auto"/>
        <w:rPr>
          <w:rFonts w:cs="Arial"/>
        </w:rPr>
      </w:pPr>
    </w:p>
    <w:p w:rsidR="009407A5" w:rsidRDefault="00205896" w:rsidP="009407A5">
      <w:pPr>
        <w:spacing w:after="0" w:line="240" w:lineRule="auto"/>
        <w:rPr>
          <w:sz w:val="6"/>
          <w:szCs w:val="6"/>
        </w:rPr>
      </w:pPr>
      <w:r>
        <w:rPr>
          <w:rFonts w:cs="Arial"/>
        </w:rPr>
        <w:t>plus</w:t>
      </w:r>
      <w:r w:rsidR="009407A5">
        <w:rPr>
          <w:rFonts w:cs="Arial"/>
        </w:rPr>
        <w:t xml:space="preserve">     </w:t>
      </w:r>
      <w:r w:rsidR="009407A5" w:rsidRPr="00FD771A">
        <w:rPr>
          <w:sz w:val="6"/>
          <w:szCs w:val="6"/>
        </w:rPr>
        <w:t xml:space="preserve"> </w:t>
      </w:r>
    </w:p>
    <w:p w:rsidR="00E75B95" w:rsidRDefault="00E75B95" w:rsidP="009407A5">
      <w:pPr>
        <w:spacing w:after="0" w:line="240" w:lineRule="auto"/>
        <w:rPr>
          <w:sz w:val="6"/>
          <w:szCs w:val="6"/>
        </w:rPr>
      </w:pPr>
    </w:p>
    <w:p w:rsidR="00E75B95" w:rsidRPr="006D682B" w:rsidRDefault="00E75B95" w:rsidP="00E75B95">
      <w:pPr>
        <w:pStyle w:val="berschrift2"/>
        <w:rPr>
          <w:rFonts w:ascii="Arial" w:hAnsi="Arial" w:cs="Arial"/>
          <w:sz w:val="24"/>
          <w:szCs w:val="24"/>
        </w:rPr>
      </w:pPr>
      <w:bookmarkStart w:id="31" w:name="_Toc535417798"/>
      <w:bookmarkStart w:id="32" w:name="_Toc264710"/>
      <w:r w:rsidRPr="006D682B">
        <w:rPr>
          <w:rFonts w:ascii="Arial" w:hAnsi="Arial" w:cs="Arial"/>
          <w:sz w:val="24"/>
          <w:szCs w:val="24"/>
        </w:rPr>
        <w:t>Nachteile</w:t>
      </w:r>
      <w:bookmarkEnd w:id="31"/>
      <w:bookmarkEnd w:id="32"/>
    </w:p>
    <w:p w:rsidR="00E75B95" w:rsidRPr="006D682B" w:rsidRDefault="00E75B95" w:rsidP="00E75B95">
      <w:pPr>
        <w:rPr>
          <w:rFonts w:ascii="Arial" w:hAnsi="Arial" w:cs="Arial"/>
          <w:sz w:val="24"/>
          <w:szCs w:val="24"/>
        </w:rPr>
      </w:pPr>
      <w:r w:rsidRPr="006D682B">
        <w:rPr>
          <w:rFonts w:ascii="Arial" w:hAnsi="Arial" w:cs="Arial"/>
          <w:sz w:val="24"/>
          <w:szCs w:val="24"/>
        </w:rPr>
        <w:t>Das Kennen vieler Design Pattern</w:t>
      </w:r>
      <w:r>
        <w:rPr>
          <w:rFonts w:ascii="Arial" w:hAnsi="Arial" w:cs="Arial"/>
          <w:sz w:val="24"/>
          <w:szCs w:val="24"/>
        </w:rPr>
        <w:t>s</w:t>
      </w:r>
      <w:r w:rsidRPr="006D682B">
        <w:rPr>
          <w:rFonts w:ascii="Arial" w:hAnsi="Arial" w:cs="Arial"/>
          <w:sz w:val="24"/>
          <w:szCs w:val="24"/>
        </w:rPr>
        <w:t xml:space="preserve"> kann dazu verleiten </w:t>
      </w:r>
    </w:p>
    <w:p w:rsidR="00E75B95" w:rsidRPr="006D682B" w:rsidRDefault="00E75B95" w:rsidP="00E75B95">
      <w:pPr>
        <w:pStyle w:val="Listenabsatz"/>
        <w:numPr>
          <w:ilvl w:val="0"/>
          <w:numId w:val="30"/>
        </w:numPr>
        <w:rPr>
          <w:rFonts w:ascii="Arial" w:hAnsi="Arial" w:cs="Arial"/>
          <w:sz w:val="24"/>
          <w:szCs w:val="24"/>
        </w:rPr>
      </w:pPr>
      <w:r w:rsidRPr="006D682B">
        <w:rPr>
          <w:rFonts w:ascii="Arial" w:hAnsi="Arial" w:cs="Arial"/>
          <w:sz w:val="24"/>
          <w:szCs w:val="24"/>
        </w:rPr>
        <w:t>Pattern als Wunderwaffe für ein gutes Design anzusehen</w:t>
      </w:r>
    </w:p>
    <w:p w:rsidR="00E75B95" w:rsidRPr="006D682B" w:rsidRDefault="00E75B95" w:rsidP="00E75B95">
      <w:pPr>
        <w:pStyle w:val="Listenabsatz"/>
        <w:numPr>
          <w:ilvl w:val="0"/>
          <w:numId w:val="30"/>
        </w:numPr>
        <w:rPr>
          <w:rFonts w:ascii="Arial" w:hAnsi="Arial" w:cs="Arial"/>
          <w:sz w:val="24"/>
          <w:szCs w:val="24"/>
        </w:rPr>
      </w:pPr>
      <w:r w:rsidRPr="006D682B">
        <w:rPr>
          <w:rFonts w:ascii="Arial" w:hAnsi="Arial" w:cs="Arial"/>
          <w:sz w:val="24"/>
          <w:szCs w:val="24"/>
        </w:rPr>
        <w:t xml:space="preserve">viele bekannte Pattern zu verwenden und dabei einfachere/elegantere Lösungen zu übersehen </w:t>
      </w:r>
    </w:p>
    <w:p w:rsidR="00E75B95" w:rsidRPr="006D682B" w:rsidRDefault="00E75B95" w:rsidP="00E75B95">
      <w:pPr>
        <w:pStyle w:val="Listenabsatz"/>
        <w:numPr>
          <w:ilvl w:val="0"/>
          <w:numId w:val="30"/>
        </w:numPr>
        <w:rPr>
          <w:rFonts w:ascii="Arial" w:hAnsi="Arial" w:cs="Arial"/>
          <w:sz w:val="24"/>
          <w:szCs w:val="24"/>
        </w:rPr>
      </w:pPr>
      <w:r w:rsidRPr="006D682B">
        <w:rPr>
          <w:rFonts w:ascii="Arial" w:hAnsi="Arial" w:cs="Arial"/>
          <w:sz w:val="24"/>
          <w:szCs w:val="24"/>
        </w:rPr>
        <w:t xml:space="preserve">den Code unnötig aufzublähen </w:t>
      </w:r>
    </w:p>
    <w:p w:rsidR="00E75B95" w:rsidRPr="006D682B" w:rsidRDefault="00E75B95" w:rsidP="00E75B95">
      <w:pPr>
        <w:pStyle w:val="Listenabsatz"/>
        <w:numPr>
          <w:ilvl w:val="0"/>
          <w:numId w:val="30"/>
        </w:numPr>
        <w:rPr>
          <w:rFonts w:ascii="Arial" w:hAnsi="Arial" w:cs="Arial"/>
          <w:sz w:val="24"/>
          <w:szCs w:val="24"/>
        </w:rPr>
      </w:pPr>
      <w:r w:rsidRPr="006D682B">
        <w:rPr>
          <w:rFonts w:ascii="Arial" w:hAnsi="Arial" w:cs="Arial"/>
          <w:sz w:val="24"/>
          <w:szCs w:val="24"/>
        </w:rPr>
        <w:t>ein zu allgemeines (generisches) Problem zu lösen</w:t>
      </w:r>
    </w:p>
    <w:p w:rsidR="00E75B95" w:rsidRDefault="00E75B95" w:rsidP="009407A5">
      <w:pPr>
        <w:spacing w:after="0" w:line="240" w:lineRule="auto"/>
        <w:rPr>
          <w:rFonts w:ascii="Garamond" w:hAnsi="Garamond"/>
          <w:b/>
          <w:sz w:val="24"/>
        </w:rPr>
      </w:pPr>
    </w:p>
    <w:p w:rsidR="00E2149C" w:rsidRDefault="00E2149C" w:rsidP="00E2149C">
      <w:pPr>
        <w:spacing w:after="0" w:line="240" w:lineRule="auto"/>
        <w:rPr>
          <w:rFonts w:ascii="Garamond" w:hAnsi="Garamond"/>
          <w:sz w:val="24"/>
        </w:rPr>
      </w:pPr>
    </w:p>
    <w:p w:rsidR="00772E72" w:rsidRDefault="00772E72"/>
    <w:sectPr w:rsidR="00772E7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Baskerville">
    <w:altName w:val="Times New Roman"/>
    <w:charset w:val="00"/>
    <w:family w:val="auto"/>
    <w:pitch w:val="variable"/>
    <w:sig w:usb0="00000001" w:usb1="00000000"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F2CB8"/>
    <w:multiLevelType w:val="hybridMultilevel"/>
    <w:tmpl w:val="AC34E176"/>
    <w:lvl w:ilvl="0" w:tplc="261660AA">
      <w:start w:val="1"/>
      <w:numFmt w:val="bullet"/>
      <w:lvlText w:val=""/>
      <w:lvlJc w:val="left"/>
      <w:pPr>
        <w:ind w:left="920" w:hanging="360"/>
      </w:pPr>
      <w:rPr>
        <w:rFonts w:ascii="Symbol" w:hAnsi="Symbol" w:hint="default"/>
        <w:color w:val="auto"/>
      </w:rPr>
    </w:lvl>
    <w:lvl w:ilvl="1" w:tplc="04070003" w:tentative="1">
      <w:start w:val="1"/>
      <w:numFmt w:val="bullet"/>
      <w:lvlText w:val="o"/>
      <w:lvlJc w:val="left"/>
      <w:pPr>
        <w:ind w:left="1640" w:hanging="360"/>
      </w:pPr>
      <w:rPr>
        <w:rFonts w:ascii="Courier New" w:hAnsi="Courier New" w:cs="Courier New" w:hint="default"/>
      </w:rPr>
    </w:lvl>
    <w:lvl w:ilvl="2" w:tplc="04070005" w:tentative="1">
      <w:start w:val="1"/>
      <w:numFmt w:val="bullet"/>
      <w:lvlText w:val=""/>
      <w:lvlJc w:val="left"/>
      <w:pPr>
        <w:ind w:left="2360" w:hanging="360"/>
      </w:pPr>
      <w:rPr>
        <w:rFonts w:ascii="Wingdings" w:hAnsi="Wingdings" w:hint="default"/>
      </w:rPr>
    </w:lvl>
    <w:lvl w:ilvl="3" w:tplc="04070001" w:tentative="1">
      <w:start w:val="1"/>
      <w:numFmt w:val="bullet"/>
      <w:lvlText w:val=""/>
      <w:lvlJc w:val="left"/>
      <w:pPr>
        <w:ind w:left="3080" w:hanging="360"/>
      </w:pPr>
      <w:rPr>
        <w:rFonts w:ascii="Symbol" w:hAnsi="Symbol" w:hint="default"/>
      </w:rPr>
    </w:lvl>
    <w:lvl w:ilvl="4" w:tplc="04070003" w:tentative="1">
      <w:start w:val="1"/>
      <w:numFmt w:val="bullet"/>
      <w:lvlText w:val="o"/>
      <w:lvlJc w:val="left"/>
      <w:pPr>
        <w:ind w:left="3800" w:hanging="360"/>
      </w:pPr>
      <w:rPr>
        <w:rFonts w:ascii="Courier New" w:hAnsi="Courier New" w:cs="Courier New" w:hint="default"/>
      </w:rPr>
    </w:lvl>
    <w:lvl w:ilvl="5" w:tplc="04070005" w:tentative="1">
      <w:start w:val="1"/>
      <w:numFmt w:val="bullet"/>
      <w:lvlText w:val=""/>
      <w:lvlJc w:val="left"/>
      <w:pPr>
        <w:ind w:left="4520" w:hanging="360"/>
      </w:pPr>
      <w:rPr>
        <w:rFonts w:ascii="Wingdings" w:hAnsi="Wingdings" w:hint="default"/>
      </w:rPr>
    </w:lvl>
    <w:lvl w:ilvl="6" w:tplc="04070001" w:tentative="1">
      <w:start w:val="1"/>
      <w:numFmt w:val="bullet"/>
      <w:lvlText w:val=""/>
      <w:lvlJc w:val="left"/>
      <w:pPr>
        <w:ind w:left="5240" w:hanging="360"/>
      </w:pPr>
      <w:rPr>
        <w:rFonts w:ascii="Symbol" w:hAnsi="Symbol" w:hint="default"/>
      </w:rPr>
    </w:lvl>
    <w:lvl w:ilvl="7" w:tplc="04070003" w:tentative="1">
      <w:start w:val="1"/>
      <w:numFmt w:val="bullet"/>
      <w:lvlText w:val="o"/>
      <w:lvlJc w:val="left"/>
      <w:pPr>
        <w:ind w:left="5960" w:hanging="360"/>
      </w:pPr>
      <w:rPr>
        <w:rFonts w:ascii="Courier New" w:hAnsi="Courier New" w:cs="Courier New" w:hint="default"/>
      </w:rPr>
    </w:lvl>
    <w:lvl w:ilvl="8" w:tplc="04070005" w:tentative="1">
      <w:start w:val="1"/>
      <w:numFmt w:val="bullet"/>
      <w:lvlText w:val=""/>
      <w:lvlJc w:val="left"/>
      <w:pPr>
        <w:ind w:left="6680" w:hanging="360"/>
      </w:pPr>
      <w:rPr>
        <w:rFonts w:ascii="Wingdings" w:hAnsi="Wingdings" w:hint="default"/>
      </w:rPr>
    </w:lvl>
  </w:abstractNum>
  <w:abstractNum w:abstractNumId="1" w15:restartNumberingAfterBreak="0">
    <w:nsid w:val="049C0272"/>
    <w:multiLevelType w:val="hybridMultilevel"/>
    <w:tmpl w:val="188E6780"/>
    <w:lvl w:ilvl="0" w:tplc="EED4BB16">
      <w:start w:val="1"/>
      <w:numFmt w:val="bullet"/>
      <w:lvlText w:val=""/>
      <w:lvlJc w:val="left"/>
      <w:pPr>
        <w:ind w:left="720" w:hanging="360"/>
      </w:pPr>
      <w:rPr>
        <w:rFonts w:ascii="Symbol" w:hAnsi="Symbol"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332837"/>
    <w:multiLevelType w:val="hybridMultilevel"/>
    <w:tmpl w:val="9CF26282"/>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8681DAB"/>
    <w:multiLevelType w:val="hybridMultilevel"/>
    <w:tmpl w:val="E91699A6"/>
    <w:lvl w:ilvl="0" w:tplc="DDA0F31A">
      <w:start w:val="1"/>
      <w:numFmt w:val="bullet"/>
      <w:lvlText w:val=""/>
      <w:lvlJc w:val="left"/>
      <w:pPr>
        <w:ind w:left="9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AF2262"/>
    <w:multiLevelType w:val="hybridMultilevel"/>
    <w:tmpl w:val="A1280D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44B3FA3"/>
    <w:multiLevelType w:val="hybridMultilevel"/>
    <w:tmpl w:val="14566D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59D4AAA"/>
    <w:multiLevelType w:val="hybridMultilevel"/>
    <w:tmpl w:val="62FE26B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AD45FA5"/>
    <w:multiLevelType w:val="multilevel"/>
    <w:tmpl w:val="227C535C"/>
    <w:lvl w:ilvl="0">
      <w:start w:val="1"/>
      <w:numFmt w:val="decimal"/>
      <w:lvlText w:val=""/>
      <w:lvlJc w:val="left"/>
      <w:pPr>
        <w:tabs>
          <w:tab w:val="num" w:pos="432"/>
        </w:tabs>
        <w:ind w:left="432" w:hanging="432"/>
      </w:pPr>
    </w:lvl>
    <w:lvl w:ilvl="1">
      <w:start w:val="1"/>
      <w:numFmt w:val="lowerLetter"/>
      <w:lvlText w:val="%2)"/>
      <w:lvlJc w:val="left"/>
      <w:pPr>
        <w:tabs>
          <w:tab w:val="num" w:pos="576"/>
        </w:tabs>
        <w:ind w:left="576" w:hanging="576"/>
      </w:pPr>
    </w:lvl>
    <w:lvl w:ilvl="2">
      <w:start w:val="1"/>
      <w:numFmt w:val="decimal"/>
      <w:lvlText w:val="%1.%2.%3"/>
      <w:lvlJc w:val="left"/>
      <w:pPr>
        <w:tabs>
          <w:tab w:val="num" w:pos="2280"/>
        </w:tabs>
        <w:ind w:left="2280" w:hanging="720"/>
      </w:pPr>
      <w:rPr>
        <w:b/>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1D1A1702"/>
    <w:multiLevelType w:val="hybridMultilevel"/>
    <w:tmpl w:val="E75684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32A17927"/>
    <w:multiLevelType w:val="hybridMultilevel"/>
    <w:tmpl w:val="1F0A28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358C0393"/>
    <w:multiLevelType w:val="hybridMultilevel"/>
    <w:tmpl w:val="9D30AC10"/>
    <w:lvl w:ilvl="0" w:tplc="8FFADD92">
      <w:start w:val="1"/>
      <w:numFmt w:val="bullet"/>
      <w:lvlText w:val=""/>
      <w:lvlJc w:val="left"/>
      <w:pPr>
        <w:ind w:left="720" w:hanging="360"/>
      </w:pPr>
      <w:rPr>
        <w:rFonts w:ascii="Symbol" w:hAnsi="Symbol"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B8C2494"/>
    <w:multiLevelType w:val="hybridMultilevel"/>
    <w:tmpl w:val="5E5C7F98"/>
    <w:lvl w:ilvl="0" w:tplc="6D5282CE">
      <w:start w:val="1"/>
      <w:numFmt w:val="bullet"/>
      <w:lvlText w:val=""/>
      <w:lvlJc w:val="left"/>
      <w:pPr>
        <w:ind w:left="720" w:hanging="360"/>
      </w:pPr>
      <w:rPr>
        <w:rFonts w:ascii="Symbol" w:hAnsi="Symbol"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0226F6"/>
    <w:multiLevelType w:val="hybridMultilevel"/>
    <w:tmpl w:val="A88C80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EE51903"/>
    <w:multiLevelType w:val="hybridMultilevel"/>
    <w:tmpl w:val="64C690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43857A6B"/>
    <w:multiLevelType w:val="hybridMultilevel"/>
    <w:tmpl w:val="5D4474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488E3487"/>
    <w:multiLevelType w:val="hybridMultilevel"/>
    <w:tmpl w:val="664CCED4"/>
    <w:lvl w:ilvl="0" w:tplc="38906D60">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9602584"/>
    <w:multiLevelType w:val="hybridMultilevel"/>
    <w:tmpl w:val="0CC89EC4"/>
    <w:lvl w:ilvl="0" w:tplc="0C070001">
      <w:start w:val="1"/>
      <w:numFmt w:val="bullet"/>
      <w:lvlText w:val=""/>
      <w:lvlJc w:val="left"/>
      <w:pPr>
        <w:ind w:left="720" w:hanging="360"/>
      </w:pPr>
      <w:rPr>
        <w:rFonts w:ascii="Symbol" w:hAnsi="Symbol" w:hint="default"/>
      </w:rPr>
    </w:lvl>
    <w:lvl w:ilvl="1" w:tplc="6EA4025E">
      <w:numFmt w:val="bullet"/>
      <w:lvlText w:val="•"/>
      <w:lvlJc w:val="left"/>
      <w:pPr>
        <w:ind w:left="1785" w:hanging="705"/>
      </w:pPr>
      <w:rPr>
        <w:rFonts w:ascii="Arial" w:eastAsiaTheme="minorHAnsi" w:hAnsi="Arial" w:cs="Arial"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B610AFD"/>
    <w:multiLevelType w:val="hybridMultilevel"/>
    <w:tmpl w:val="7C2C30AE"/>
    <w:lvl w:ilvl="0" w:tplc="CF1E4CE6">
      <w:start w:val="1"/>
      <w:numFmt w:val="bullet"/>
      <w:lvlText w:val=""/>
      <w:lvlJc w:val="left"/>
      <w:pPr>
        <w:ind w:left="9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1074D2"/>
    <w:multiLevelType w:val="hybridMultilevel"/>
    <w:tmpl w:val="F4D2A3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C5D14AA"/>
    <w:multiLevelType w:val="hybridMultilevel"/>
    <w:tmpl w:val="5D4E076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5F4F358C"/>
    <w:multiLevelType w:val="hybridMultilevel"/>
    <w:tmpl w:val="ADD43E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03A4F6A"/>
    <w:multiLevelType w:val="hybridMultilevel"/>
    <w:tmpl w:val="BAF27D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2785327"/>
    <w:multiLevelType w:val="hybridMultilevel"/>
    <w:tmpl w:val="B3A67E2A"/>
    <w:lvl w:ilvl="0" w:tplc="7A126C20">
      <w:start w:val="1"/>
      <w:numFmt w:val="bullet"/>
      <w:lvlText w:val=""/>
      <w:lvlJc w:val="left"/>
      <w:pPr>
        <w:ind w:left="9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94129E4"/>
    <w:multiLevelType w:val="hybridMultilevel"/>
    <w:tmpl w:val="6F8CA59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EE517E8"/>
    <w:multiLevelType w:val="hybridMultilevel"/>
    <w:tmpl w:val="B9769D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70ED7C16"/>
    <w:multiLevelType w:val="hybridMultilevel"/>
    <w:tmpl w:val="3904A94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74890B37"/>
    <w:multiLevelType w:val="hybridMultilevel"/>
    <w:tmpl w:val="AE1E2316"/>
    <w:lvl w:ilvl="0" w:tplc="0C07000B">
      <w:start w:val="1"/>
      <w:numFmt w:val="bullet"/>
      <w:lvlText w:val=""/>
      <w:lvlJc w:val="left"/>
      <w:pPr>
        <w:ind w:left="720" w:hanging="360"/>
      </w:pPr>
      <w:rPr>
        <w:rFonts w:ascii="Wingdings" w:hAnsi="Wingdings"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87F600F"/>
    <w:multiLevelType w:val="hybridMultilevel"/>
    <w:tmpl w:val="F354A1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7E9F602F"/>
    <w:multiLevelType w:val="hybridMultilevel"/>
    <w:tmpl w:val="4B4876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F5A6A8D"/>
    <w:multiLevelType w:val="hybridMultilevel"/>
    <w:tmpl w:val="53902CFE"/>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26"/>
  </w:num>
  <w:num w:numId="2">
    <w:abstractNumId w:val="25"/>
  </w:num>
  <w:num w:numId="3">
    <w:abstractNumId w:val="29"/>
  </w:num>
  <w:num w:numId="4">
    <w:abstractNumId w:val="19"/>
  </w:num>
  <w:num w:numId="5">
    <w:abstractNumId w:val="2"/>
  </w:num>
  <w:num w:numId="6">
    <w:abstractNumId w:val="4"/>
  </w:num>
  <w:num w:numId="7">
    <w:abstractNumId w:val="21"/>
  </w:num>
  <w:num w:numId="8">
    <w:abstractNumId w:val="28"/>
  </w:num>
  <w:num w:numId="9">
    <w:abstractNumId w:val="11"/>
  </w:num>
  <w:num w:numId="10">
    <w:abstractNumId w:val="15"/>
  </w:num>
  <w:num w:numId="11">
    <w:abstractNumId w:val="10"/>
  </w:num>
  <w:num w:numId="12">
    <w:abstractNumId w:val="1"/>
  </w:num>
  <w:num w:numId="13">
    <w:abstractNumId w:val="0"/>
  </w:num>
  <w:num w:numId="14">
    <w:abstractNumId w:val="3"/>
  </w:num>
  <w:num w:numId="15">
    <w:abstractNumId w:val="22"/>
  </w:num>
  <w:num w:numId="16">
    <w:abstractNumId w:val="17"/>
  </w:num>
  <w:num w:numId="17">
    <w:abstractNumId w:val="9"/>
  </w:num>
  <w:num w:numId="18">
    <w:abstractNumId w:val="5"/>
  </w:num>
  <w:num w:numId="19">
    <w:abstractNumId w:val="20"/>
  </w:num>
  <w:num w:numId="20">
    <w:abstractNumId w:val="8"/>
  </w:num>
  <w:num w:numId="21">
    <w:abstractNumId w:val="18"/>
  </w:num>
  <w:num w:numId="22">
    <w:abstractNumId w:val="12"/>
  </w:num>
  <w:num w:numId="23">
    <w:abstractNumId w:val="14"/>
  </w:num>
  <w:num w:numId="24">
    <w:abstractNumId w:val="27"/>
  </w:num>
  <w:num w:numId="25">
    <w:abstractNumId w:val="24"/>
  </w:num>
  <w:num w:numId="26">
    <w:abstractNumId w:val="6"/>
  </w:num>
  <w:num w:numId="27">
    <w:abstractNumId w:val="13"/>
  </w:num>
  <w:num w:numId="28">
    <w:abstractNumId w:val="23"/>
  </w:num>
  <w:num w:numId="29">
    <w:abstractNumId w:val="7"/>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49C"/>
    <w:rsid w:val="00082ABD"/>
    <w:rsid w:val="001814DD"/>
    <w:rsid w:val="00205896"/>
    <w:rsid w:val="00263B08"/>
    <w:rsid w:val="00394C2B"/>
    <w:rsid w:val="005F702C"/>
    <w:rsid w:val="006169D0"/>
    <w:rsid w:val="00772E72"/>
    <w:rsid w:val="008157E7"/>
    <w:rsid w:val="008924D2"/>
    <w:rsid w:val="009407A5"/>
    <w:rsid w:val="00A55055"/>
    <w:rsid w:val="00D659B9"/>
    <w:rsid w:val="00D7132D"/>
    <w:rsid w:val="00DF49B1"/>
    <w:rsid w:val="00E2149C"/>
    <w:rsid w:val="00E67C2F"/>
    <w:rsid w:val="00E75B95"/>
    <w:rsid w:val="00F371B7"/>
    <w:rsid w:val="00F81999"/>
    <w:rsid w:val="00FC45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1B16B"/>
  <w15:chartTrackingRefBased/>
  <w15:docId w15:val="{F6A1A321-6016-4DB8-B47A-EA2E999F5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149C"/>
    <w:rPr>
      <w:lang w:val="de-AT"/>
    </w:rPr>
  </w:style>
  <w:style w:type="paragraph" w:styleId="berschrift1">
    <w:name w:val="heading 1"/>
    <w:basedOn w:val="Standard"/>
    <w:next w:val="Standard"/>
    <w:link w:val="berschrift1Zchn"/>
    <w:uiPriority w:val="9"/>
    <w:qFormat/>
    <w:rsid w:val="00E214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E214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semiHidden/>
    <w:unhideWhenUsed/>
    <w:qFormat/>
    <w:rsid w:val="00E2149C"/>
    <w:pPr>
      <w:keepNext/>
      <w:suppressAutoHyphens/>
      <w:spacing w:before="240" w:after="60" w:line="240" w:lineRule="auto"/>
      <w:ind w:left="720"/>
      <w:jc w:val="both"/>
      <w:outlineLvl w:val="2"/>
    </w:pPr>
    <w:rPr>
      <w:rFonts w:ascii="Arial" w:eastAsia="Times New Roman" w:hAnsi="Arial" w:cs="Arial"/>
      <w:bCs/>
      <w:color w:val="00000A"/>
      <w:sz w:val="24"/>
      <w:szCs w:val="26"/>
      <w:lang w:val="de-DE" w:eastAsia="de-DE"/>
    </w:rPr>
  </w:style>
  <w:style w:type="paragraph" w:styleId="berschrift4">
    <w:name w:val="heading 4"/>
    <w:basedOn w:val="Standard"/>
    <w:next w:val="Standard"/>
    <w:link w:val="berschrift4Zchn"/>
    <w:unhideWhenUsed/>
    <w:qFormat/>
    <w:rsid w:val="00E2149C"/>
    <w:pPr>
      <w:keepNext/>
      <w:suppressAutoHyphens/>
      <w:spacing w:before="240" w:after="60" w:line="240" w:lineRule="auto"/>
      <w:jc w:val="both"/>
      <w:outlineLvl w:val="3"/>
    </w:pPr>
    <w:rPr>
      <w:rFonts w:ascii="Times New Roman" w:eastAsia="Times New Roman" w:hAnsi="Times New Roman" w:cs="Times New Roman"/>
      <w:b/>
      <w:bCs/>
      <w:color w:val="00000A"/>
      <w:sz w:val="28"/>
      <w:szCs w:val="28"/>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149C"/>
    <w:rPr>
      <w:rFonts w:asciiTheme="majorHAnsi" w:eastAsiaTheme="majorEastAsia" w:hAnsiTheme="majorHAnsi" w:cstheme="majorBidi"/>
      <w:color w:val="2E74B5" w:themeColor="accent1" w:themeShade="BF"/>
      <w:sz w:val="32"/>
      <w:szCs w:val="32"/>
      <w:lang w:val="de-AT"/>
    </w:rPr>
  </w:style>
  <w:style w:type="character" w:customStyle="1" w:styleId="berschrift2Zchn">
    <w:name w:val="Überschrift 2 Zchn"/>
    <w:basedOn w:val="Absatz-Standardschriftart"/>
    <w:link w:val="berschrift2"/>
    <w:uiPriority w:val="9"/>
    <w:rsid w:val="00E2149C"/>
    <w:rPr>
      <w:rFonts w:asciiTheme="majorHAnsi" w:eastAsiaTheme="majorEastAsia" w:hAnsiTheme="majorHAnsi" w:cstheme="majorBidi"/>
      <w:color w:val="2E74B5" w:themeColor="accent1" w:themeShade="BF"/>
      <w:sz w:val="26"/>
      <w:szCs w:val="26"/>
      <w:lang w:val="de-AT"/>
    </w:rPr>
  </w:style>
  <w:style w:type="character" w:customStyle="1" w:styleId="berschrift3Zchn">
    <w:name w:val="Überschrift 3 Zchn"/>
    <w:basedOn w:val="Absatz-Standardschriftart"/>
    <w:link w:val="berschrift3"/>
    <w:semiHidden/>
    <w:rsid w:val="00E2149C"/>
    <w:rPr>
      <w:rFonts w:ascii="Arial" w:eastAsia="Times New Roman" w:hAnsi="Arial" w:cs="Arial"/>
      <w:bCs/>
      <w:color w:val="00000A"/>
      <w:sz w:val="24"/>
      <w:szCs w:val="26"/>
      <w:lang w:eastAsia="de-DE"/>
    </w:rPr>
  </w:style>
  <w:style w:type="character" w:customStyle="1" w:styleId="berschrift4Zchn">
    <w:name w:val="Überschrift 4 Zchn"/>
    <w:basedOn w:val="Absatz-Standardschriftart"/>
    <w:link w:val="berschrift4"/>
    <w:rsid w:val="00E2149C"/>
    <w:rPr>
      <w:rFonts w:ascii="Times New Roman" w:eastAsia="Times New Roman" w:hAnsi="Times New Roman" w:cs="Times New Roman"/>
      <w:b/>
      <w:bCs/>
      <w:color w:val="00000A"/>
      <w:sz w:val="28"/>
      <w:szCs w:val="28"/>
      <w:lang w:eastAsia="de-DE"/>
    </w:rPr>
  </w:style>
  <w:style w:type="paragraph" w:styleId="Listenabsatz">
    <w:name w:val="List Paragraph"/>
    <w:aliases w:val="Listenabsatz DA"/>
    <w:basedOn w:val="Standard"/>
    <w:uiPriority w:val="34"/>
    <w:qFormat/>
    <w:rsid w:val="00E2149C"/>
    <w:pPr>
      <w:ind w:left="720"/>
      <w:contextualSpacing/>
    </w:pPr>
  </w:style>
  <w:style w:type="paragraph" w:styleId="Kopfzeile">
    <w:name w:val="header"/>
    <w:basedOn w:val="Standard"/>
    <w:link w:val="KopfzeileZchn"/>
    <w:rsid w:val="00E2149C"/>
    <w:pPr>
      <w:tabs>
        <w:tab w:val="center" w:pos="4536"/>
        <w:tab w:val="right" w:pos="9072"/>
      </w:tabs>
      <w:spacing w:before="60" w:after="60" w:line="240" w:lineRule="auto"/>
    </w:pPr>
    <w:rPr>
      <w:rFonts w:ascii="Arial" w:eastAsia="Times New Roman" w:hAnsi="Arial" w:cs="Times New Roman"/>
      <w:sz w:val="24"/>
      <w:szCs w:val="20"/>
      <w:lang w:eastAsia="de-DE"/>
    </w:rPr>
  </w:style>
  <w:style w:type="character" w:customStyle="1" w:styleId="KopfzeileZchn">
    <w:name w:val="Kopfzeile Zchn"/>
    <w:basedOn w:val="Absatz-Standardschriftart"/>
    <w:link w:val="Kopfzeile"/>
    <w:rsid w:val="00E2149C"/>
    <w:rPr>
      <w:rFonts w:ascii="Arial" w:eastAsia="Times New Roman" w:hAnsi="Arial" w:cs="Times New Roman"/>
      <w:sz w:val="24"/>
      <w:szCs w:val="20"/>
      <w:lang w:val="de-AT"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de.wikipedia.org/wiki/Vorgehensmodell_zur_Softwareentwicklung" TargetMode="External"/><Relationship Id="rId25" Type="http://schemas.openxmlformats.org/officeDocument/2006/relationships/hyperlink" Target="https://de.wikipedia.org/wiki/Merkmal_(UM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e.wikipedia.org/wiki/Assoziation_(UML)" TargetMode="External"/><Relationship Id="rId20" Type="http://schemas.openxmlformats.org/officeDocument/2006/relationships/image" Target="media/image13.png"/><Relationship Id="rId29" Type="http://schemas.openxmlformats.org/officeDocument/2006/relationships/image" Target="media/image19.gif"/><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wikipedia.org/w/index.php?title=Private_(Informationstechnik)&amp;action=edit&amp;redlink=1" TargetMode="External"/><Relationship Id="rId24" Type="http://schemas.openxmlformats.org/officeDocument/2006/relationships/hyperlink" Target="https://de.wikipedia.org/wiki/Schnittstelle_(UML)"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de.wikipedia.org/wiki/Assoziation_(UML)"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gif"/><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5198</Words>
  <Characters>32752</Characters>
  <Application>Microsoft Office Word</Application>
  <DocSecurity>0</DocSecurity>
  <Lines>272</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MÜLLER-STEGMÜLLER Heidrun, Prof. Dipl.-Ing.</dc:creator>
  <cp:keywords/>
  <dc:description/>
  <cp:lastModifiedBy>Marcel Judth</cp:lastModifiedBy>
  <cp:revision>13</cp:revision>
  <dcterms:created xsi:type="dcterms:W3CDTF">2019-05-14T10:00:00Z</dcterms:created>
  <dcterms:modified xsi:type="dcterms:W3CDTF">2019-05-28T10:10:00Z</dcterms:modified>
</cp:coreProperties>
</file>