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1ED" w:rsidRDefault="001D36AE">
      <w:pPr>
        <w:pStyle w:val="berschrift1"/>
        <w:ind w:left="-5"/>
      </w:pPr>
      <w:r>
        <w:t xml:space="preserve">Urheberrecht </w:t>
      </w:r>
    </w:p>
    <w:p w:rsidR="005161ED" w:rsidRDefault="001D36AE">
      <w:pPr>
        <w:spacing w:after="193" w:line="259" w:lineRule="auto"/>
        <w:ind w:left="-29" w:right="-57" w:firstLine="0"/>
      </w:pPr>
      <w:r>
        <w:rPr>
          <w:rFonts w:ascii="Calibri" w:eastAsia="Calibri" w:hAnsi="Calibri" w:cs="Calibri"/>
          <w:noProof/>
          <w:sz w:val="22"/>
        </w:rPr>
        <mc:AlternateContent>
          <mc:Choice Requires="wpg">
            <w:drawing>
              <wp:inline distT="0" distB="0" distL="0" distR="0">
                <wp:extent cx="5798185" cy="6096"/>
                <wp:effectExtent l="0" t="0" r="0" b="0"/>
                <wp:docPr id="18859" name="Group 18859"/>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3289" name="Shape 23289"/>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inline>
            </w:drawing>
          </mc:Choice>
          <mc:Fallback xmlns:a="http://schemas.openxmlformats.org/drawingml/2006/main">
            <w:pict>
              <v:group id="Group 18859" style="width:456.55pt;height:0.47998pt;mso-position-horizontal-relative:char;mso-position-vertical-relative:line" coordsize="57981,60">
                <v:shape id="Shape 23290" style="position:absolute;width:57981;height:91;left:0;top:0;" coordsize="5798185,9144" path="m0,0l5798185,0l5798185,9144l0,9144l0,0">
                  <v:stroke weight="0pt" endcap="flat" joinstyle="miter" miterlimit="10" on="false" color="#000000" opacity="0"/>
                  <v:fill on="true" color="#ed7d31"/>
                </v:shape>
              </v:group>
            </w:pict>
          </mc:Fallback>
        </mc:AlternateContent>
      </w:r>
    </w:p>
    <w:p w:rsidR="005161ED" w:rsidRDefault="001D36AE">
      <w:pPr>
        <w:pStyle w:val="berschrift2"/>
        <w:ind w:left="-5"/>
      </w:pPr>
      <w:r>
        <w:t xml:space="preserve">Begriffe </w:t>
      </w:r>
    </w:p>
    <w:p w:rsidR="005161ED" w:rsidRDefault="001D36AE">
      <w:pPr>
        <w:spacing w:after="170" w:line="267" w:lineRule="auto"/>
        <w:ind w:left="-5"/>
      </w:pPr>
      <w:r w:rsidRPr="001D36AE">
        <w:rPr>
          <w:rFonts w:ascii="Calibri" w:eastAsia="Calibri" w:hAnsi="Calibri" w:cs="Calibri"/>
          <w:b/>
          <w:sz w:val="21"/>
          <w:highlight w:val="yellow"/>
        </w:rPr>
        <w:t>Werk</w:t>
      </w:r>
      <w:r>
        <w:rPr>
          <w:rFonts w:ascii="Calibri" w:eastAsia="Calibri" w:hAnsi="Calibri" w:cs="Calibri"/>
          <w:sz w:val="21"/>
        </w:rPr>
        <w:t xml:space="preserve"> </w:t>
      </w:r>
      <w:r>
        <w:rPr>
          <w:rFonts w:ascii="Wingdings" w:eastAsia="Wingdings" w:hAnsi="Wingdings" w:cs="Wingdings"/>
          <w:sz w:val="21"/>
        </w:rPr>
        <w:t>→</w:t>
      </w:r>
      <w:r>
        <w:rPr>
          <w:rFonts w:ascii="Calibri" w:eastAsia="Calibri" w:hAnsi="Calibri" w:cs="Calibri"/>
          <w:sz w:val="21"/>
        </w:rPr>
        <w:t xml:space="preserve"> Urheberrecht schützt nicht die Idee, sondern das durch persönlich-</w:t>
      </w:r>
      <w:r>
        <w:rPr>
          <w:rFonts w:ascii="Calibri" w:eastAsia="Calibri" w:hAnsi="Calibri" w:cs="Calibri"/>
          <w:sz w:val="21"/>
        </w:rPr>
        <w:t xml:space="preserve">geistige Schöpfung entstandene Werk (durch menschliche Sinne wahrnehmbare Form) </w:t>
      </w:r>
    </w:p>
    <w:p w:rsidR="005161ED" w:rsidRDefault="001D36AE">
      <w:pPr>
        <w:spacing w:after="170" w:line="267" w:lineRule="auto"/>
        <w:ind w:left="-5"/>
      </w:pPr>
      <w:r w:rsidRPr="001D36AE">
        <w:rPr>
          <w:rFonts w:ascii="Calibri" w:eastAsia="Calibri" w:hAnsi="Calibri" w:cs="Calibri"/>
          <w:b/>
          <w:sz w:val="21"/>
          <w:highlight w:val="yellow"/>
        </w:rPr>
        <w:t>Geistiges Eigentum</w:t>
      </w:r>
      <w:r>
        <w:rPr>
          <w:rFonts w:ascii="Calibri" w:eastAsia="Calibri" w:hAnsi="Calibri" w:cs="Calibri"/>
          <w:sz w:val="21"/>
        </w:rPr>
        <w:t xml:space="preserve"> („Immaterialgüterrecht“) </w:t>
      </w:r>
      <w:r>
        <w:rPr>
          <w:rFonts w:ascii="Wingdings" w:eastAsia="Wingdings" w:hAnsi="Wingdings" w:cs="Wingdings"/>
          <w:sz w:val="21"/>
        </w:rPr>
        <w:t>→</w:t>
      </w:r>
      <w:r>
        <w:rPr>
          <w:rFonts w:ascii="Calibri" w:eastAsia="Calibri" w:hAnsi="Calibri" w:cs="Calibri"/>
          <w:sz w:val="21"/>
        </w:rPr>
        <w:t xml:space="preserve"> Schutzrechte für Entwürfe, Erfindungen und Werke (Urheberrecht, Patentrecht, Markenrecht) </w:t>
      </w:r>
    </w:p>
    <w:p w:rsidR="005161ED" w:rsidRDefault="001D36AE">
      <w:pPr>
        <w:spacing w:after="170" w:line="267" w:lineRule="auto"/>
        <w:ind w:left="-5"/>
      </w:pPr>
      <w:r w:rsidRPr="001D36AE">
        <w:rPr>
          <w:rFonts w:ascii="Calibri" w:eastAsia="Calibri" w:hAnsi="Calibri" w:cs="Calibri"/>
          <w:b/>
          <w:sz w:val="21"/>
          <w:highlight w:val="yellow"/>
        </w:rPr>
        <w:t>Persönlich-geistige Schöpfung</w:t>
      </w:r>
      <w:r>
        <w:rPr>
          <w:rFonts w:ascii="Calibri" w:eastAsia="Calibri" w:hAnsi="Calibri" w:cs="Calibri"/>
          <w:sz w:val="21"/>
        </w:rPr>
        <w:t xml:space="preserve"> </w:t>
      </w:r>
      <w:r>
        <w:rPr>
          <w:rFonts w:ascii="Wingdings" w:eastAsia="Wingdings" w:hAnsi="Wingdings" w:cs="Wingdings"/>
          <w:sz w:val="21"/>
        </w:rPr>
        <w:t>→</w:t>
      </w:r>
      <w:r>
        <w:rPr>
          <w:rFonts w:ascii="Calibri" w:eastAsia="Calibri" w:hAnsi="Calibri" w:cs="Calibri"/>
          <w:sz w:val="21"/>
        </w:rPr>
        <w:t xml:space="preserve"> Ergebn</w:t>
      </w:r>
      <w:r>
        <w:rPr>
          <w:rFonts w:ascii="Calibri" w:eastAsia="Calibri" w:hAnsi="Calibri" w:cs="Calibri"/>
          <w:sz w:val="21"/>
        </w:rPr>
        <w:t xml:space="preserve">is menschlichen Schaffens, durch menschliche Sinne wahrnehmbar, kreative Leistung darstellen, durch Urheber &amp; seine Persönlichkeit geprägt </w:t>
      </w:r>
    </w:p>
    <w:p w:rsidR="005161ED" w:rsidRDefault="001D36AE">
      <w:pPr>
        <w:spacing w:after="8" w:line="267" w:lineRule="auto"/>
        <w:ind w:left="-5"/>
      </w:pPr>
      <w:r w:rsidRPr="001D36AE">
        <w:rPr>
          <w:rFonts w:ascii="Calibri" w:eastAsia="Calibri" w:hAnsi="Calibri" w:cs="Calibri"/>
          <w:b/>
          <w:sz w:val="21"/>
          <w:highlight w:val="yellow"/>
        </w:rPr>
        <w:t>Verwertung</w:t>
      </w:r>
      <w:r>
        <w:rPr>
          <w:rFonts w:ascii="Calibri" w:eastAsia="Calibri" w:hAnsi="Calibri" w:cs="Calibri"/>
          <w:sz w:val="21"/>
        </w:rPr>
        <w:t xml:space="preserve"> </w:t>
      </w:r>
      <w:r>
        <w:rPr>
          <w:rFonts w:ascii="Wingdings" w:eastAsia="Wingdings" w:hAnsi="Wingdings" w:cs="Wingdings"/>
          <w:sz w:val="21"/>
        </w:rPr>
        <w:t>→</w:t>
      </w:r>
      <w:r>
        <w:rPr>
          <w:rFonts w:ascii="Calibri" w:eastAsia="Calibri" w:hAnsi="Calibri" w:cs="Calibri"/>
          <w:sz w:val="21"/>
        </w:rPr>
        <w:t xml:space="preserve"> Urheber hat Verwertungsrechte (können als Nutzungsrechte übertragen werden) = </w:t>
      </w:r>
    </w:p>
    <w:p w:rsidR="005161ED" w:rsidRDefault="001D36AE">
      <w:pPr>
        <w:spacing w:after="170" w:line="267" w:lineRule="auto"/>
        <w:ind w:left="-5"/>
      </w:pPr>
      <w:r>
        <w:rPr>
          <w:rFonts w:ascii="Calibri" w:eastAsia="Calibri" w:hAnsi="Calibri" w:cs="Calibri"/>
          <w:sz w:val="21"/>
        </w:rPr>
        <w:t>Vervielfältigung, Verbre</w:t>
      </w:r>
      <w:r>
        <w:rPr>
          <w:rFonts w:ascii="Calibri" w:eastAsia="Calibri" w:hAnsi="Calibri" w:cs="Calibri"/>
          <w:sz w:val="21"/>
        </w:rPr>
        <w:t xml:space="preserve">itung, Ausstellung, Wiedergabe, Bearbeitung </w:t>
      </w:r>
    </w:p>
    <w:p w:rsidR="005161ED" w:rsidRDefault="001D36AE">
      <w:pPr>
        <w:spacing w:after="170" w:line="267" w:lineRule="auto"/>
        <w:ind w:left="-5"/>
      </w:pPr>
      <w:r w:rsidRPr="001D36AE">
        <w:rPr>
          <w:rFonts w:ascii="Calibri" w:eastAsia="Calibri" w:hAnsi="Calibri" w:cs="Calibri"/>
          <w:b/>
          <w:sz w:val="21"/>
          <w:highlight w:val="yellow"/>
        </w:rPr>
        <w:t>Verwerter</w:t>
      </w:r>
      <w:r>
        <w:rPr>
          <w:rFonts w:ascii="Calibri" w:eastAsia="Calibri" w:hAnsi="Calibri" w:cs="Calibri"/>
          <w:sz w:val="21"/>
        </w:rPr>
        <w:t xml:space="preserve"> </w:t>
      </w:r>
      <w:r>
        <w:rPr>
          <w:rFonts w:ascii="Wingdings" w:eastAsia="Wingdings" w:hAnsi="Wingdings" w:cs="Wingdings"/>
          <w:sz w:val="21"/>
        </w:rPr>
        <w:t>→</w:t>
      </w:r>
      <w:r>
        <w:rPr>
          <w:rFonts w:ascii="Calibri" w:eastAsia="Calibri" w:hAnsi="Calibri" w:cs="Calibri"/>
          <w:sz w:val="21"/>
        </w:rPr>
        <w:t xml:space="preserve"> Nutzung der Nutzungsrechte für finanziellen Gewinn (</w:t>
      </w:r>
      <w:proofErr w:type="spellStart"/>
      <w:r>
        <w:rPr>
          <w:rFonts w:ascii="Calibri" w:eastAsia="Calibri" w:hAnsi="Calibri" w:cs="Calibri"/>
          <w:sz w:val="21"/>
        </w:rPr>
        <w:t>Zb</w:t>
      </w:r>
      <w:proofErr w:type="spellEnd"/>
      <w:r>
        <w:rPr>
          <w:rFonts w:ascii="Calibri" w:eastAsia="Calibri" w:hAnsi="Calibri" w:cs="Calibri"/>
          <w:sz w:val="21"/>
        </w:rPr>
        <w:t xml:space="preserve">.: Tonträgerhersteller, Verlage) </w:t>
      </w:r>
    </w:p>
    <w:p w:rsidR="005161ED" w:rsidRDefault="001D36AE">
      <w:pPr>
        <w:spacing w:line="267" w:lineRule="auto"/>
        <w:ind w:left="-5"/>
      </w:pPr>
      <w:r w:rsidRPr="001D36AE">
        <w:rPr>
          <w:rFonts w:ascii="Calibri" w:eastAsia="Calibri" w:hAnsi="Calibri" w:cs="Calibri"/>
          <w:b/>
          <w:sz w:val="21"/>
          <w:highlight w:val="yellow"/>
        </w:rPr>
        <w:t>Verwertungsgesellschaft</w:t>
      </w:r>
      <w:bookmarkStart w:id="0" w:name="_GoBack"/>
      <w:bookmarkEnd w:id="0"/>
      <w:r>
        <w:rPr>
          <w:rFonts w:ascii="Calibri" w:eastAsia="Calibri" w:hAnsi="Calibri" w:cs="Calibri"/>
          <w:b/>
          <w:sz w:val="21"/>
        </w:rPr>
        <w:t xml:space="preserve"> </w:t>
      </w:r>
      <w:r>
        <w:rPr>
          <w:rFonts w:ascii="Wingdings" w:eastAsia="Wingdings" w:hAnsi="Wingdings" w:cs="Wingdings"/>
          <w:sz w:val="21"/>
        </w:rPr>
        <w:t>→</w:t>
      </w:r>
      <w:r>
        <w:rPr>
          <w:rFonts w:ascii="Calibri" w:eastAsia="Calibri" w:hAnsi="Calibri" w:cs="Calibri"/>
          <w:b/>
          <w:sz w:val="21"/>
        </w:rPr>
        <w:t xml:space="preserve"> </w:t>
      </w:r>
      <w:r>
        <w:rPr>
          <w:rFonts w:ascii="Calibri" w:eastAsia="Calibri" w:hAnsi="Calibri" w:cs="Calibri"/>
          <w:sz w:val="21"/>
        </w:rPr>
        <w:t xml:space="preserve">nehmen Rechte treuhändisch wahr und überwachen finanzielle Forderungen </w:t>
      </w:r>
    </w:p>
    <w:p w:rsidR="005161ED" w:rsidRDefault="001D36AE">
      <w:pPr>
        <w:spacing w:after="315" w:line="267" w:lineRule="auto"/>
        <w:ind w:left="-5"/>
      </w:pPr>
      <w:r>
        <w:rPr>
          <w:rFonts w:ascii="Calibri" w:eastAsia="Calibri" w:hAnsi="Calibri" w:cs="Calibri"/>
          <w:sz w:val="21"/>
        </w:rPr>
        <w:t>(</w:t>
      </w:r>
      <w:proofErr w:type="spellStart"/>
      <w:r>
        <w:rPr>
          <w:rFonts w:ascii="Calibri" w:eastAsia="Calibri" w:hAnsi="Calibri" w:cs="Calibri"/>
          <w:sz w:val="21"/>
        </w:rPr>
        <w:t>Zb</w:t>
      </w:r>
      <w:proofErr w:type="spellEnd"/>
      <w:r>
        <w:rPr>
          <w:rFonts w:ascii="Calibri" w:eastAsia="Calibri" w:hAnsi="Calibri" w:cs="Calibri"/>
          <w:sz w:val="21"/>
        </w:rPr>
        <w:t xml:space="preserve">.: GEMA – </w:t>
      </w:r>
      <w:r>
        <w:rPr>
          <w:rFonts w:ascii="Calibri" w:eastAsia="Calibri" w:hAnsi="Calibri" w:cs="Calibri"/>
          <w:sz w:val="21"/>
        </w:rPr>
        <w:t xml:space="preserve">Komponisten, VG Bild Kunst – Künstler, VG Wort – Autoren) </w:t>
      </w:r>
    </w:p>
    <w:p w:rsidR="005161ED" w:rsidRDefault="001D36AE">
      <w:pPr>
        <w:spacing w:after="0" w:line="259" w:lineRule="auto"/>
        <w:ind w:left="-5"/>
      </w:pPr>
      <w:r>
        <w:rPr>
          <w:rFonts w:ascii="Calibri" w:eastAsia="Calibri" w:hAnsi="Calibri" w:cs="Calibri"/>
          <w:color w:val="ED7D31"/>
          <w:sz w:val="36"/>
        </w:rPr>
        <w:t xml:space="preserve">Was ist das Urheberrecht? </w:t>
      </w:r>
    </w:p>
    <w:p w:rsidR="005161ED" w:rsidRDefault="001D36AE">
      <w:pPr>
        <w:spacing w:after="170" w:line="267" w:lineRule="auto"/>
        <w:ind w:left="-5"/>
      </w:pPr>
      <w:r>
        <w:rPr>
          <w:rFonts w:ascii="Calibri" w:eastAsia="Calibri" w:hAnsi="Calibri" w:cs="Calibri"/>
          <w:sz w:val="21"/>
        </w:rPr>
        <w:t xml:space="preserve">Eine umfassende Sammlung von Rechtsnormen und beinhaltet die gesetzlichen Regelungen zur Nutzung und zum Schutz der geistigen Schöpfung </w:t>
      </w:r>
    </w:p>
    <w:p w:rsidR="005161ED" w:rsidRDefault="001D36AE">
      <w:pPr>
        <w:spacing w:after="143" w:line="267" w:lineRule="auto"/>
        <w:ind w:left="-5"/>
      </w:pPr>
      <w:r>
        <w:rPr>
          <w:rFonts w:ascii="Calibri" w:eastAsia="Calibri" w:hAnsi="Calibri" w:cs="Calibri"/>
          <w:sz w:val="21"/>
        </w:rPr>
        <w:t xml:space="preserve">Zusammensetzung </w:t>
      </w:r>
    </w:p>
    <w:p w:rsidR="005161ED" w:rsidRDefault="001D36AE">
      <w:pPr>
        <w:numPr>
          <w:ilvl w:val="0"/>
          <w:numId w:val="1"/>
        </w:numPr>
        <w:ind w:right="83" w:hanging="360"/>
      </w:pPr>
      <w:r>
        <w:t>Urheberrechtsges</w:t>
      </w:r>
      <w:r>
        <w:t xml:space="preserve">etz UrhG </w:t>
      </w:r>
      <w:r>
        <w:rPr>
          <w:rFonts w:ascii="Wingdings" w:eastAsia="Wingdings" w:hAnsi="Wingdings" w:cs="Wingdings"/>
        </w:rPr>
        <w:t>→</w:t>
      </w:r>
      <w:r>
        <w:t xml:space="preserve"> maßgebliche Gesetzesgrundlage (1.1.1966) </w:t>
      </w:r>
    </w:p>
    <w:p w:rsidR="005161ED" w:rsidRDefault="001D36AE">
      <w:pPr>
        <w:numPr>
          <w:ilvl w:val="0"/>
          <w:numId w:val="1"/>
        </w:numPr>
        <w:ind w:right="83" w:hanging="360"/>
      </w:pPr>
      <w:proofErr w:type="spellStart"/>
      <w:r>
        <w:t>Verwertungsgesellschaftengesetz</w:t>
      </w:r>
      <w:proofErr w:type="spellEnd"/>
      <w:r>
        <w:t xml:space="preserve"> VGG </w:t>
      </w:r>
    </w:p>
    <w:p w:rsidR="005161ED" w:rsidRDefault="001D36AE">
      <w:pPr>
        <w:numPr>
          <w:ilvl w:val="0"/>
          <w:numId w:val="1"/>
        </w:numPr>
        <w:spacing w:after="130"/>
        <w:ind w:right="83" w:hanging="360"/>
      </w:pPr>
      <w:r>
        <w:t xml:space="preserve">Verlagsgesetz VerlG </w:t>
      </w:r>
    </w:p>
    <w:p w:rsidR="005161ED" w:rsidRDefault="001D36AE">
      <w:pPr>
        <w:spacing w:after="274" w:line="267" w:lineRule="auto"/>
        <w:ind w:left="-5"/>
      </w:pPr>
      <w:r>
        <w:rPr>
          <w:rFonts w:ascii="Calibri" w:eastAsia="Calibri" w:hAnsi="Calibri" w:cs="Calibri"/>
          <w:sz w:val="21"/>
        </w:rPr>
        <w:t xml:space="preserve">Ziel </w:t>
      </w:r>
      <w:r>
        <w:rPr>
          <w:rFonts w:ascii="Wingdings" w:eastAsia="Wingdings" w:hAnsi="Wingdings" w:cs="Wingdings"/>
          <w:sz w:val="21"/>
        </w:rPr>
        <w:t>→</w:t>
      </w:r>
      <w:r>
        <w:rPr>
          <w:rFonts w:ascii="Calibri" w:eastAsia="Calibri" w:hAnsi="Calibri" w:cs="Calibri"/>
          <w:sz w:val="21"/>
        </w:rPr>
        <w:t xml:space="preserve"> </w:t>
      </w:r>
      <w:r>
        <w:rPr>
          <w:rFonts w:ascii="Calibri" w:eastAsia="Calibri" w:hAnsi="Calibri" w:cs="Calibri"/>
          <w:sz w:val="21"/>
        </w:rPr>
        <w:t xml:space="preserve">kulturelle Rechtsschutz (gewerbliche Rechtsschutz durch Patentrecht/Markenrecht) </w:t>
      </w:r>
    </w:p>
    <w:p w:rsidR="005161ED" w:rsidRDefault="001D36AE">
      <w:pPr>
        <w:spacing w:after="0" w:line="259" w:lineRule="auto"/>
        <w:ind w:left="-5"/>
      </w:pPr>
      <w:r>
        <w:rPr>
          <w:rFonts w:ascii="Calibri" w:eastAsia="Calibri" w:hAnsi="Calibri" w:cs="Calibri"/>
          <w:color w:val="C45911"/>
          <w:sz w:val="32"/>
        </w:rPr>
        <w:t xml:space="preserve">Grundlagen: </w:t>
      </w:r>
    </w:p>
    <w:p w:rsidR="005161ED" w:rsidRDefault="001D36AE">
      <w:pPr>
        <w:spacing w:after="170" w:line="267" w:lineRule="auto"/>
        <w:ind w:left="-5"/>
      </w:pPr>
      <w:r>
        <w:rPr>
          <w:rFonts w:ascii="Calibri" w:eastAsia="Calibri" w:hAnsi="Calibri" w:cs="Calibri"/>
          <w:sz w:val="21"/>
        </w:rPr>
        <w:t xml:space="preserve">Interessen gewahrt werden </w:t>
      </w:r>
      <w:r>
        <w:rPr>
          <w:rFonts w:ascii="Wingdings" w:eastAsia="Wingdings" w:hAnsi="Wingdings" w:cs="Wingdings"/>
          <w:sz w:val="21"/>
        </w:rPr>
        <w:t>→</w:t>
      </w:r>
      <w:r>
        <w:rPr>
          <w:rFonts w:ascii="Calibri" w:eastAsia="Calibri" w:hAnsi="Calibri" w:cs="Calibri"/>
          <w:sz w:val="21"/>
        </w:rPr>
        <w:t xml:space="preserve"> finanzielle Vergütung, Kontrolle über Verwertung </w:t>
      </w:r>
    </w:p>
    <w:p w:rsidR="005161ED" w:rsidRDefault="001D36AE">
      <w:pPr>
        <w:pStyle w:val="berschrift3"/>
        <w:ind w:left="-5"/>
      </w:pPr>
      <w:r>
        <w:t xml:space="preserve">Die Entstehung des Urheberrechts durch die Schöpfung des Werks </w:t>
      </w:r>
    </w:p>
    <w:p w:rsidR="005161ED" w:rsidRDefault="001D36AE">
      <w:pPr>
        <w:numPr>
          <w:ilvl w:val="0"/>
          <w:numId w:val="2"/>
        </w:numPr>
        <w:ind w:right="83" w:hanging="360"/>
      </w:pPr>
      <w:r>
        <w:t xml:space="preserve">Urheberrechtsschutz ab Schaffung und Fertigstellung (vor Veröffentlichung) </w:t>
      </w:r>
    </w:p>
    <w:p w:rsidR="005161ED" w:rsidRDefault="001D36AE">
      <w:pPr>
        <w:numPr>
          <w:ilvl w:val="0"/>
          <w:numId w:val="2"/>
        </w:numPr>
        <w:spacing w:after="128"/>
        <w:ind w:right="83" w:hanging="360"/>
      </w:pPr>
      <w:r>
        <w:t xml:space="preserve">Schutz automatisch (außer Marken und Patentrecht) </w:t>
      </w:r>
    </w:p>
    <w:p w:rsidR="005161ED" w:rsidRDefault="001D36AE">
      <w:pPr>
        <w:pStyle w:val="berschrift3"/>
        <w:ind w:left="-5"/>
      </w:pPr>
      <w:r>
        <w:t xml:space="preserve">Die Unübertragbarkeit des Urheberrechts </w:t>
      </w:r>
    </w:p>
    <w:p w:rsidR="005161ED" w:rsidRDefault="001D36AE">
      <w:pPr>
        <w:numPr>
          <w:ilvl w:val="0"/>
          <w:numId w:val="3"/>
        </w:numPr>
        <w:ind w:right="83" w:hanging="360"/>
      </w:pPr>
      <w:r>
        <w:t>Urheber bleibt Inhaber (</w:t>
      </w:r>
      <w:r>
        <w:t xml:space="preserve">kann nicht übertragen / abgetreten werden) </w:t>
      </w:r>
    </w:p>
    <w:p w:rsidR="005161ED" w:rsidRDefault="001D36AE">
      <w:pPr>
        <w:numPr>
          <w:ilvl w:val="0"/>
          <w:numId w:val="3"/>
        </w:numPr>
        <w:ind w:right="83" w:hanging="360"/>
      </w:pPr>
      <w:r>
        <w:t xml:space="preserve">Urheberrecht über Tod hinaus bestehen (über Erben 70 Jahre später in Anspruch genommen werden) </w:t>
      </w:r>
    </w:p>
    <w:p w:rsidR="005161ED" w:rsidRDefault="001D36AE">
      <w:pPr>
        <w:numPr>
          <w:ilvl w:val="0"/>
          <w:numId w:val="3"/>
        </w:numPr>
        <w:ind w:right="83" w:hanging="360"/>
      </w:pPr>
      <w:r>
        <w:t xml:space="preserve">Mehrere Urheber </w:t>
      </w:r>
      <w:r>
        <w:rPr>
          <w:rFonts w:ascii="Wingdings" w:eastAsia="Wingdings" w:hAnsi="Wingdings" w:cs="Wingdings"/>
        </w:rPr>
        <w:t>→</w:t>
      </w:r>
      <w:r>
        <w:t xml:space="preserve"> Frist = ein Jahr nach Tod des letzten Mitglieds </w:t>
      </w:r>
    </w:p>
    <w:p w:rsidR="005161ED" w:rsidRDefault="001D36AE">
      <w:pPr>
        <w:numPr>
          <w:ilvl w:val="0"/>
          <w:numId w:val="3"/>
        </w:numPr>
        <w:spacing w:after="61" w:line="343" w:lineRule="auto"/>
        <w:ind w:right="83" w:hanging="360"/>
      </w:pPr>
      <w:r>
        <w:t>Leistungsschutzrechte erlöschen nach 50 – 70 (Mus</w:t>
      </w:r>
      <w:r>
        <w:t xml:space="preserve">ik) </w:t>
      </w:r>
      <w:proofErr w:type="gramStart"/>
      <w:r>
        <w:t xml:space="preserve">Jahre  </w:t>
      </w:r>
      <w:r>
        <w:rPr>
          <w:rFonts w:ascii="Calibri" w:eastAsia="Calibri" w:hAnsi="Calibri" w:cs="Calibri"/>
          <w:b/>
          <w:sz w:val="21"/>
        </w:rPr>
        <w:t>Anerkennung</w:t>
      </w:r>
      <w:proofErr w:type="gramEnd"/>
      <w:r>
        <w:rPr>
          <w:rFonts w:ascii="Calibri" w:eastAsia="Calibri" w:hAnsi="Calibri" w:cs="Calibri"/>
          <w:b/>
          <w:sz w:val="21"/>
        </w:rPr>
        <w:t xml:space="preserve"> von Urheberpersönlichkeitsrechten</w:t>
      </w:r>
      <w:r>
        <w:rPr>
          <w:rFonts w:ascii="Calibri" w:eastAsia="Calibri" w:hAnsi="Calibri" w:cs="Calibri"/>
          <w:sz w:val="21"/>
        </w:rPr>
        <w:t xml:space="preserve"> </w:t>
      </w:r>
    </w:p>
    <w:p w:rsidR="005161ED" w:rsidRDefault="001D36AE">
      <w:pPr>
        <w:numPr>
          <w:ilvl w:val="0"/>
          <w:numId w:val="3"/>
        </w:numPr>
        <w:ind w:right="83" w:hanging="360"/>
      </w:pPr>
      <w:r>
        <w:t xml:space="preserve">Veröffentlichungsrecht </w:t>
      </w:r>
      <w:r>
        <w:rPr>
          <w:rFonts w:ascii="Wingdings" w:eastAsia="Wingdings" w:hAnsi="Wingdings" w:cs="Wingdings"/>
        </w:rPr>
        <w:t>→</w:t>
      </w:r>
      <w:r>
        <w:t xml:space="preserve"> wie und ob </w:t>
      </w:r>
    </w:p>
    <w:p w:rsidR="005161ED" w:rsidRDefault="001D36AE">
      <w:pPr>
        <w:numPr>
          <w:ilvl w:val="0"/>
          <w:numId w:val="3"/>
        </w:numPr>
        <w:spacing w:after="130"/>
        <w:ind w:right="83" w:hanging="360"/>
      </w:pPr>
      <w:r>
        <w:t xml:space="preserve">Anerkennung der Urheberschaft, Recht Entstellung zu verbieten, Einräumung von urheberrechtlichen Nutzungsrechten </w:t>
      </w:r>
    </w:p>
    <w:p w:rsidR="005161ED" w:rsidRDefault="001D36AE">
      <w:pPr>
        <w:pStyle w:val="berschrift3"/>
        <w:ind w:left="-5"/>
      </w:pPr>
      <w:r>
        <w:t xml:space="preserve">Anspruch des Urhebers auf eine angemessene Vergütung </w:t>
      </w:r>
    </w:p>
    <w:p w:rsidR="005161ED" w:rsidRDefault="001D36AE">
      <w:pPr>
        <w:numPr>
          <w:ilvl w:val="0"/>
          <w:numId w:val="4"/>
        </w:numPr>
        <w:ind w:right="83" w:hanging="360"/>
      </w:pPr>
      <w:r>
        <w:t xml:space="preserve">Vertragliche Stellungen werden gestärkt </w:t>
      </w:r>
    </w:p>
    <w:p w:rsidR="005161ED" w:rsidRDefault="001D36AE">
      <w:pPr>
        <w:numPr>
          <w:ilvl w:val="0"/>
          <w:numId w:val="4"/>
        </w:numPr>
        <w:spacing w:after="126"/>
        <w:ind w:right="83" w:hanging="360"/>
      </w:pPr>
      <w:r>
        <w:lastRenderedPageBreak/>
        <w:t xml:space="preserve">Recht auf Nachverhandlung bereits bestehender Verträge bei unangemessener Vergütung </w:t>
      </w:r>
    </w:p>
    <w:p w:rsidR="005161ED" w:rsidRDefault="001D36AE">
      <w:pPr>
        <w:spacing w:after="0" w:line="259" w:lineRule="auto"/>
        <w:ind w:left="0" w:firstLine="0"/>
      </w:pPr>
      <w:r>
        <w:rPr>
          <w:rFonts w:ascii="Calibri" w:eastAsia="Calibri" w:hAnsi="Calibri" w:cs="Calibri"/>
          <w:sz w:val="21"/>
        </w:rPr>
        <w:t xml:space="preserve"> </w:t>
      </w:r>
    </w:p>
    <w:p w:rsidR="005161ED" w:rsidRDefault="001D36AE">
      <w:pPr>
        <w:pStyle w:val="berschrift3"/>
        <w:spacing w:after="0"/>
        <w:ind w:left="-5"/>
      </w:pPr>
      <w:r>
        <w:rPr>
          <w:b w:val="0"/>
          <w:color w:val="C45911"/>
          <w:sz w:val="32"/>
        </w:rPr>
        <w:t xml:space="preserve">Geschützte Werke  </w:t>
      </w:r>
    </w:p>
    <w:p w:rsidR="005161ED" w:rsidRDefault="001D36AE">
      <w:pPr>
        <w:spacing w:after="143" w:line="267" w:lineRule="auto"/>
        <w:ind w:left="-5"/>
      </w:pPr>
      <w:r>
        <w:rPr>
          <w:rFonts w:ascii="Calibri" w:eastAsia="Calibri" w:hAnsi="Calibri" w:cs="Calibri"/>
          <w:sz w:val="21"/>
        </w:rPr>
        <w:t xml:space="preserve">Bei Persönlich-geistige Schöpfungen: </w:t>
      </w:r>
    </w:p>
    <w:p w:rsidR="005161ED" w:rsidRDefault="001D36AE">
      <w:pPr>
        <w:numPr>
          <w:ilvl w:val="0"/>
          <w:numId w:val="5"/>
        </w:numPr>
        <w:ind w:right="1289" w:firstLine="360"/>
      </w:pPr>
      <w:r>
        <w:rPr>
          <w:b/>
        </w:rPr>
        <w:t>Literatur</w:t>
      </w:r>
      <w:r>
        <w:t xml:space="preserve"> </w:t>
      </w:r>
      <w:r>
        <w:rPr>
          <w:rFonts w:ascii="Wingdings" w:eastAsia="Wingdings" w:hAnsi="Wingdings" w:cs="Wingdings"/>
        </w:rPr>
        <w:t>→</w:t>
      </w:r>
      <w:r>
        <w:t xml:space="preserve"> Sprac</w:t>
      </w:r>
      <w:r>
        <w:t xml:space="preserve">hwerkte, Reden, Computerprogramme </w:t>
      </w:r>
    </w:p>
    <w:p w:rsidR="005161ED" w:rsidRDefault="001D36AE">
      <w:pPr>
        <w:numPr>
          <w:ilvl w:val="0"/>
          <w:numId w:val="5"/>
        </w:numPr>
        <w:ind w:right="1289" w:firstLine="360"/>
      </w:pPr>
      <w:r>
        <w:rPr>
          <w:b/>
        </w:rPr>
        <w:t>Tonkunst</w:t>
      </w:r>
      <w:r>
        <w:t xml:space="preserve"> </w:t>
      </w:r>
      <w:r>
        <w:rPr>
          <w:rFonts w:ascii="Wingdings" w:eastAsia="Wingdings" w:hAnsi="Wingdings" w:cs="Wingdings"/>
        </w:rPr>
        <w:t>→</w:t>
      </w:r>
      <w:r>
        <w:t xml:space="preserve"> Werke der Musik </w:t>
      </w:r>
    </w:p>
    <w:p w:rsidR="005161ED" w:rsidRDefault="001D36AE">
      <w:pPr>
        <w:numPr>
          <w:ilvl w:val="0"/>
          <w:numId w:val="5"/>
        </w:numPr>
        <w:spacing w:after="3" w:line="257" w:lineRule="auto"/>
        <w:ind w:right="1289" w:firstLine="360"/>
      </w:pPr>
      <w:r>
        <w:rPr>
          <w:b/>
        </w:rPr>
        <w:t xml:space="preserve">Bildende Künste </w:t>
      </w:r>
      <w:r>
        <w:rPr>
          <w:rFonts w:ascii="Wingdings" w:eastAsia="Wingdings" w:hAnsi="Wingdings" w:cs="Wingdings"/>
        </w:rPr>
        <w:t>→</w:t>
      </w:r>
      <w:r>
        <w:t xml:space="preserve"> Baukunst </w:t>
      </w:r>
    </w:p>
    <w:p w:rsidR="005161ED" w:rsidRDefault="001D36AE">
      <w:pPr>
        <w:numPr>
          <w:ilvl w:val="0"/>
          <w:numId w:val="5"/>
        </w:numPr>
        <w:spacing w:after="3" w:line="257" w:lineRule="auto"/>
        <w:ind w:right="1289" w:firstLine="360"/>
      </w:pPr>
      <w:r>
        <w:rPr>
          <w:b/>
        </w:rPr>
        <w:t>Filmkunst</w:t>
      </w:r>
      <w:r>
        <w:t xml:space="preserve"> </w:t>
      </w:r>
    </w:p>
    <w:p w:rsidR="005161ED" w:rsidRDefault="001D36AE">
      <w:pPr>
        <w:numPr>
          <w:ilvl w:val="0"/>
          <w:numId w:val="5"/>
        </w:numPr>
        <w:spacing w:after="3" w:line="257" w:lineRule="auto"/>
        <w:ind w:right="1289" w:firstLine="360"/>
      </w:pPr>
      <w:r>
        <w:rPr>
          <w:b/>
        </w:rPr>
        <w:t xml:space="preserve">(Lichtbildwerke) </w:t>
      </w:r>
    </w:p>
    <w:p w:rsidR="005161ED" w:rsidRDefault="001D36AE">
      <w:pPr>
        <w:numPr>
          <w:ilvl w:val="0"/>
          <w:numId w:val="5"/>
        </w:numPr>
        <w:spacing w:after="55" w:line="345" w:lineRule="auto"/>
        <w:ind w:right="1289" w:firstLine="360"/>
      </w:pPr>
      <w:r>
        <w:rPr>
          <w:b/>
        </w:rPr>
        <w:t xml:space="preserve">(Darstellung wissenschaftlicher/technischer Art) </w:t>
      </w:r>
      <w:r>
        <w:rPr>
          <w:rFonts w:ascii="Calibri" w:eastAsia="Calibri" w:hAnsi="Calibri" w:cs="Calibri"/>
          <w:b/>
          <w:sz w:val="21"/>
        </w:rPr>
        <w:t xml:space="preserve">Weitere: </w:t>
      </w:r>
    </w:p>
    <w:p w:rsidR="005161ED" w:rsidRDefault="001D36AE">
      <w:pPr>
        <w:numPr>
          <w:ilvl w:val="0"/>
          <w:numId w:val="5"/>
        </w:numPr>
        <w:ind w:right="1289" w:firstLine="360"/>
      </w:pPr>
      <w:r>
        <w:t xml:space="preserve">Bearbeitung und Ersetzung </w:t>
      </w:r>
      <w:r>
        <w:rPr>
          <w:rFonts w:ascii="Wingdings" w:eastAsia="Wingdings" w:hAnsi="Wingdings" w:cs="Wingdings"/>
        </w:rPr>
        <w:t>→</w:t>
      </w:r>
      <w:r>
        <w:t xml:space="preserve"> Veröffentlichung nur bei Zustimmung des Urhebers </w:t>
      </w:r>
      <w:r>
        <w:t xml:space="preserve">des Originalwerks </w:t>
      </w:r>
    </w:p>
    <w:p w:rsidR="005161ED" w:rsidRDefault="001D36AE">
      <w:pPr>
        <w:numPr>
          <w:ilvl w:val="0"/>
          <w:numId w:val="5"/>
        </w:numPr>
        <w:spacing w:after="129"/>
        <w:ind w:right="1289" w:firstLine="360"/>
      </w:pPr>
      <w:r>
        <w:t xml:space="preserve">Sammelwerken und Datenbanken (auch Linksammlungen) </w:t>
      </w:r>
    </w:p>
    <w:p w:rsidR="005161ED" w:rsidRDefault="001D36AE">
      <w:pPr>
        <w:spacing w:after="281" w:line="259" w:lineRule="auto"/>
        <w:ind w:left="0" w:firstLine="0"/>
      </w:pPr>
      <w:r>
        <w:rPr>
          <w:rFonts w:ascii="Calibri" w:eastAsia="Calibri" w:hAnsi="Calibri" w:cs="Calibri"/>
          <w:sz w:val="21"/>
        </w:rPr>
        <w:t xml:space="preserve"> </w:t>
      </w:r>
    </w:p>
    <w:p w:rsidR="005161ED" w:rsidRDefault="001D36AE">
      <w:pPr>
        <w:pStyle w:val="berschrift3"/>
        <w:spacing w:after="0"/>
        <w:ind w:left="-5"/>
      </w:pPr>
      <w:r>
        <w:rPr>
          <w:b w:val="0"/>
          <w:color w:val="C45911"/>
          <w:sz w:val="32"/>
        </w:rPr>
        <w:t xml:space="preserve">Urheber </w:t>
      </w:r>
    </w:p>
    <w:p w:rsidR="005161ED" w:rsidRDefault="001D36AE">
      <w:pPr>
        <w:numPr>
          <w:ilvl w:val="0"/>
          <w:numId w:val="6"/>
        </w:numPr>
        <w:ind w:right="83" w:hanging="360"/>
      </w:pPr>
      <w:r>
        <w:t>Schöpfer eines Werkes (</w:t>
      </w:r>
      <w:proofErr w:type="spellStart"/>
      <w:r>
        <w:t>Zb</w:t>
      </w:r>
      <w:proofErr w:type="spellEnd"/>
      <w:r>
        <w:t xml:space="preserve">.: Autoren, Komponisten, … </w:t>
      </w:r>
      <w:r>
        <w:rPr>
          <w:rFonts w:ascii="Wingdings" w:eastAsia="Wingdings" w:hAnsi="Wingdings" w:cs="Wingdings"/>
        </w:rPr>
        <w:t>→</w:t>
      </w:r>
      <w:r>
        <w:t xml:space="preserve"> durch produktive und kreative Arbeit Werk geschaffen) </w:t>
      </w:r>
    </w:p>
    <w:p w:rsidR="005161ED" w:rsidRDefault="001D36AE">
      <w:pPr>
        <w:numPr>
          <w:ilvl w:val="0"/>
          <w:numId w:val="6"/>
        </w:numPr>
        <w:ind w:right="83" w:hanging="360"/>
      </w:pPr>
      <w:r>
        <w:t xml:space="preserve">Jeder der seine Idee in eine erfassbare Form bringt (auch Kinder und beeinträchtigte Menschen </w:t>
      </w:r>
      <w:r>
        <w:rPr>
          <w:rFonts w:ascii="Wingdings" w:eastAsia="Wingdings" w:hAnsi="Wingdings" w:cs="Wingdings"/>
        </w:rPr>
        <w:t>→</w:t>
      </w:r>
      <w:r>
        <w:t xml:space="preserve"> Rechte von Vormund wahrgenommen) </w:t>
      </w:r>
    </w:p>
    <w:p w:rsidR="005161ED" w:rsidRDefault="001D36AE">
      <w:pPr>
        <w:numPr>
          <w:ilvl w:val="0"/>
          <w:numId w:val="6"/>
        </w:numPr>
        <w:ind w:right="83" w:hanging="360"/>
      </w:pPr>
      <w:r>
        <w:t xml:space="preserve">Urheber entscheiden über Verwertung  </w:t>
      </w:r>
    </w:p>
    <w:p w:rsidR="005161ED" w:rsidRDefault="001D36AE">
      <w:pPr>
        <w:numPr>
          <w:ilvl w:val="0"/>
          <w:numId w:val="6"/>
        </w:numPr>
        <w:spacing w:after="150" w:line="345" w:lineRule="auto"/>
        <w:ind w:right="83" w:hanging="360"/>
      </w:pPr>
      <w:r>
        <w:t xml:space="preserve">Mehrere Personen </w:t>
      </w:r>
      <w:r>
        <w:rPr>
          <w:rFonts w:ascii="Wingdings" w:eastAsia="Wingdings" w:hAnsi="Wingdings" w:cs="Wingdings"/>
        </w:rPr>
        <w:t>→</w:t>
      </w:r>
      <w:r>
        <w:t xml:space="preserve"> Miturheber (teilen Pflichten und Rechte) </w:t>
      </w:r>
      <w:r>
        <w:rPr>
          <w:rFonts w:ascii="Calibri" w:eastAsia="Calibri" w:hAnsi="Calibri" w:cs="Calibri"/>
          <w:sz w:val="21"/>
        </w:rPr>
        <w:t xml:space="preserve">Verschiedene Rechte:  </w:t>
      </w:r>
    </w:p>
    <w:p w:rsidR="005161ED" w:rsidRDefault="001D36AE">
      <w:pPr>
        <w:pStyle w:val="berschrift4"/>
        <w:ind w:left="-5"/>
      </w:pPr>
      <w:r>
        <w:t>Urheb</w:t>
      </w:r>
      <w:r>
        <w:t xml:space="preserve">erpersönlichkeitsrecht </w:t>
      </w:r>
    </w:p>
    <w:p w:rsidR="005161ED" w:rsidRDefault="001D36AE">
      <w:pPr>
        <w:spacing w:after="143" w:line="267" w:lineRule="auto"/>
        <w:ind w:left="-5"/>
      </w:pPr>
      <w:r>
        <w:rPr>
          <w:rFonts w:ascii="Calibri" w:eastAsia="Calibri" w:hAnsi="Calibri" w:cs="Calibri"/>
          <w:sz w:val="21"/>
        </w:rPr>
        <w:t xml:space="preserve">Beziehung zwischen Urheber und Schöpfung gilt es zu schützen </w:t>
      </w:r>
    </w:p>
    <w:p w:rsidR="005161ED" w:rsidRDefault="001D36AE">
      <w:pPr>
        <w:numPr>
          <w:ilvl w:val="0"/>
          <w:numId w:val="7"/>
        </w:numPr>
        <w:ind w:right="83" w:hanging="360"/>
      </w:pPr>
      <w:r>
        <w:rPr>
          <w:b/>
        </w:rPr>
        <w:t xml:space="preserve">Veröffentlichungsrecht </w:t>
      </w:r>
      <w:r>
        <w:rPr>
          <w:rFonts w:ascii="Wingdings" w:eastAsia="Wingdings" w:hAnsi="Wingdings" w:cs="Wingdings"/>
        </w:rPr>
        <w:t>→</w:t>
      </w:r>
      <w:r>
        <w:t xml:space="preserve"> ob und wie Werk veröffentlicht wird (Erstveröffentlichung) </w:t>
      </w:r>
    </w:p>
    <w:p w:rsidR="005161ED" w:rsidRDefault="001D36AE">
      <w:pPr>
        <w:numPr>
          <w:ilvl w:val="0"/>
          <w:numId w:val="7"/>
        </w:numPr>
        <w:ind w:right="83" w:hanging="360"/>
      </w:pPr>
      <w:r>
        <w:rPr>
          <w:b/>
        </w:rPr>
        <w:t xml:space="preserve">Anerkennung der Urheberschaft </w:t>
      </w:r>
      <w:r>
        <w:rPr>
          <w:rFonts w:ascii="Wingdings" w:eastAsia="Wingdings" w:hAnsi="Wingdings" w:cs="Wingdings"/>
        </w:rPr>
        <w:t>→</w:t>
      </w:r>
      <w:r>
        <w:rPr>
          <w:b/>
        </w:rPr>
        <w:t xml:space="preserve"> </w:t>
      </w:r>
      <w:r>
        <w:t>Entscheidung über/ob Urheberrechtsbezeichnung (Pseudo</w:t>
      </w:r>
      <w:r>
        <w:t xml:space="preserve">nym, </w:t>
      </w:r>
    </w:p>
    <w:p w:rsidR="005161ED" w:rsidRDefault="001D36AE">
      <w:pPr>
        <w:ind w:left="730" w:right="83"/>
      </w:pPr>
      <w:r>
        <w:t xml:space="preserve">Initialen) </w:t>
      </w:r>
    </w:p>
    <w:p w:rsidR="005161ED" w:rsidRDefault="001D36AE">
      <w:pPr>
        <w:numPr>
          <w:ilvl w:val="0"/>
          <w:numId w:val="7"/>
        </w:numPr>
        <w:spacing w:after="197"/>
        <w:ind w:right="83" w:hanging="360"/>
      </w:pPr>
      <w:r>
        <w:rPr>
          <w:b/>
        </w:rPr>
        <w:t xml:space="preserve">Erstellung des Werkes </w:t>
      </w:r>
      <w:r>
        <w:rPr>
          <w:rFonts w:ascii="Wingdings" w:eastAsia="Wingdings" w:hAnsi="Wingdings" w:cs="Wingdings"/>
        </w:rPr>
        <w:t>→</w:t>
      </w:r>
      <w:r>
        <w:rPr>
          <w:b/>
        </w:rPr>
        <w:t xml:space="preserve"> </w:t>
      </w:r>
      <w:r>
        <w:t xml:space="preserve">bei gefährdetem Interesse, Abwertung, Verschlechterung kann Entstellung verboten werden </w:t>
      </w:r>
    </w:p>
    <w:p w:rsidR="005161ED" w:rsidRDefault="001D36AE">
      <w:pPr>
        <w:pStyle w:val="berschrift4"/>
        <w:ind w:left="-5"/>
      </w:pPr>
      <w:r>
        <w:t xml:space="preserve">Verwertungsrechte </w:t>
      </w:r>
    </w:p>
    <w:p w:rsidR="005161ED" w:rsidRDefault="001D36AE">
      <w:pPr>
        <w:spacing w:after="170" w:line="267" w:lineRule="auto"/>
        <w:ind w:left="-5"/>
      </w:pPr>
      <w:r>
        <w:rPr>
          <w:rFonts w:ascii="Calibri" w:eastAsia="Calibri" w:hAnsi="Calibri" w:cs="Calibri"/>
          <w:sz w:val="21"/>
        </w:rPr>
        <w:t>Urheber entschiedet über wirtschaftliche Verwertung (körperliche oder unkörperlich). Grundgedanke: materie</w:t>
      </w:r>
      <w:r>
        <w:rPr>
          <w:rFonts w:ascii="Calibri" w:eastAsia="Calibri" w:hAnsi="Calibri" w:cs="Calibri"/>
          <w:sz w:val="21"/>
        </w:rPr>
        <w:t xml:space="preserve">llen Entscheidungen des Schöpfers </w:t>
      </w:r>
    </w:p>
    <w:p w:rsidR="005161ED" w:rsidRDefault="001D36AE">
      <w:pPr>
        <w:spacing w:after="143" w:line="267" w:lineRule="auto"/>
        <w:ind w:left="-5"/>
      </w:pPr>
      <w:r>
        <w:rPr>
          <w:rFonts w:ascii="Calibri" w:eastAsia="Calibri" w:hAnsi="Calibri" w:cs="Calibri"/>
          <w:sz w:val="21"/>
        </w:rPr>
        <w:t xml:space="preserve">Körperliche Form: </w:t>
      </w:r>
    </w:p>
    <w:p w:rsidR="005161ED" w:rsidRDefault="001D36AE">
      <w:pPr>
        <w:numPr>
          <w:ilvl w:val="0"/>
          <w:numId w:val="8"/>
        </w:numPr>
        <w:ind w:right="845" w:hanging="360"/>
      </w:pPr>
      <w:r>
        <w:rPr>
          <w:b/>
        </w:rPr>
        <w:t xml:space="preserve">Vervielfältigungsrecht </w:t>
      </w:r>
      <w:r>
        <w:rPr>
          <w:rFonts w:ascii="Wingdings" w:eastAsia="Wingdings" w:hAnsi="Wingdings" w:cs="Wingdings"/>
        </w:rPr>
        <w:t>→</w:t>
      </w:r>
      <w:r>
        <w:rPr>
          <w:b/>
        </w:rPr>
        <w:t xml:space="preserve"> </w:t>
      </w:r>
      <w:r>
        <w:t xml:space="preserve">Entlohnung für Vervielfältigung (Werk wird körperlich fixiert) </w:t>
      </w:r>
      <w:proofErr w:type="spellStart"/>
      <w:r>
        <w:t>Zb</w:t>
      </w:r>
      <w:proofErr w:type="spellEnd"/>
      <w:r>
        <w:t>: Bild kopiert, eingescannt, gedruckt = Vervielfältigung aber über Monitor betrachten = keine Vervielfältigung</w:t>
      </w:r>
      <w:r>
        <w:rPr>
          <w:b/>
        </w:rPr>
        <w:t xml:space="preserve"> </w:t>
      </w:r>
    </w:p>
    <w:p w:rsidR="005161ED" w:rsidRDefault="001D36AE">
      <w:pPr>
        <w:numPr>
          <w:ilvl w:val="0"/>
          <w:numId w:val="8"/>
        </w:numPr>
        <w:ind w:right="845" w:hanging="360"/>
      </w:pPr>
      <w:r>
        <w:rPr>
          <w:b/>
        </w:rPr>
        <w:t>Verbreitungsrecht</w:t>
      </w:r>
      <w:r>
        <w:t xml:space="preserve"> </w:t>
      </w:r>
      <w:r>
        <w:rPr>
          <w:rFonts w:ascii="Wingdings" w:eastAsia="Wingdings" w:hAnsi="Wingdings" w:cs="Wingdings"/>
        </w:rPr>
        <w:t>→</w:t>
      </w:r>
      <w:r>
        <w:t xml:space="preserve"> Urheber hat das Recht Werk der Öffentlichkeit anzubieten (n</w:t>
      </w:r>
      <w:r>
        <w:t>ur bei Weitergabe durch ein körperliches Werkstück); greift schon bei Werbemaßnahmen; Ankündigung ohne Genehmigung ist strafbar; Veräußerung erschöpft Verbreitungsrecht (außer Vermietung)</w:t>
      </w:r>
      <w:r>
        <w:rPr>
          <w:b/>
        </w:rPr>
        <w:t xml:space="preserve"> </w:t>
      </w:r>
    </w:p>
    <w:p w:rsidR="005161ED" w:rsidRDefault="001D36AE">
      <w:pPr>
        <w:numPr>
          <w:ilvl w:val="0"/>
          <w:numId w:val="8"/>
        </w:numPr>
        <w:spacing w:after="132"/>
        <w:ind w:right="845" w:hanging="360"/>
      </w:pPr>
      <w:r>
        <w:rPr>
          <w:b/>
        </w:rPr>
        <w:t>Ausstellungsrecht</w:t>
      </w:r>
      <w:r>
        <w:t xml:space="preserve"> </w:t>
      </w:r>
      <w:r>
        <w:rPr>
          <w:rFonts w:ascii="Wingdings" w:eastAsia="Wingdings" w:hAnsi="Wingdings" w:cs="Wingdings"/>
        </w:rPr>
        <w:t>→</w:t>
      </w:r>
      <w:r>
        <w:t xml:space="preserve"> ob und wie Werk ausgestellt wird (nur bei Erstv</w:t>
      </w:r>
      <w:r>
        <w:t>eröffentlichung) und gilt nur bei Bildhauerei, Malerei, Grafik und Fotografie</w:t>
      </w:r>
      <w:r>
        <w:rPr>
          <w:b/>
        </w:rPr>
        <w:t xml:space="preserve"> </w:t>
      </w:r>
    </w:p>
    <w:p w:rsidR="005161ED" w:rsidRDefault="001D36AE">
      <w:pPr>
        <w:spacing w:after="175" w:line="259" w:lineRule="auto"/>
        <w:ind w:left="0" w:firstLine="0"/>
      </w:pPr>
      <w:r>
        <w:rPr>
          <w:rFonts w:ascii="Calibri" w:eastAsia="Calibri" w:hAnsi="Calibri" w:cs="Calibri"/>
          <w:b/>
          <w:sz w:val="21"/>
        </w:rPr>
        <w:t xml:space="preserve"> </w:t>
      </w:r>
    </w:p>
    <w:p w:rsidR="005161ED" w:rsidRDefault="001D36AE">
      <w:pPr>
        <w:spacing w:after="142" w:line="267" w:lineRule="auto"/>
        <w:ind w:left="-5"/>
      </w:pPr>
      <w:r>
        <w:rPr>
          <w:rFonts w:ascii="Calibri" w:eastAsia="Calibri" w:hAnsi="Calibri" w:cs="Calibri"/>
          <w:sz w:val="21"/>
        </w:rPr>
        <w:t xml:space="preserve">Unkörperliche Form (öffentliche Wiedergabe) </w:t>
      </w:r>
    </w:p>
    <w:p w:rsidR="005161ED" w:rsidRDefault="001D36AE">
      <w:pPr>
        <w:numPr>
          <w:ilvl w:val="0"/>
          <w:numId w:val="8"/>
        </w:numPr>
        <w:ind w:right="845" w:hanging="360"/>
      </w:pPr>
      <w:r>
        <w:rPr>
          <w:b/>
        </w:rPr>
        <w:t>Das Vortrags-, Aufführungs- und Vorführungsrecht</w:t>
      </w:r>
      <w:r>
        <w:t xml:space="preserve"> </w:t>
      </w:r>
      <w:r>
        <w:rPr>
          <w:rFonts w:ascii="Courier New" w:eastAsia="Courier New" w:hAnsi="Courier New" w:cs="Courier New"/>
        </w:rPr>
        <w:t>o</w:t>
      </w:r>
      <w:r>
        <w:t xml:space="preserve"> </w:t>
      </w:r>
      <w:r>
        <w:tab/>
        <w:t xml:space="preserve">Vortragsrecht </w:t>
      </w:r>
      <w:r>
        <w:rPr>
          <w:rFonts w:ascii="Wingdings" w:eastAsia="Wingdings" w:hAnsi="Wingdings" w:cs="Wingdings"/>
        </w:rPr>
        <w:t>→</w:t>
      </w:r>
      <w:r>
        <w:t xml:space="preserve"> Öffentliche Darbietung eines geschützten Textes durch nat. Per</w:t>
      </w:r>
      <w:r>
        <w:t xml:space="preserve">son </w:t>
      </w:r>
      <w:r>
        <w:rPr>
          <w:rFonts w:ascii="Courier New" w:eastAsia="Courier New" w:hAnsi="Courier New" w:cs="Courier New"/>
        </w:rPr>
        <w:t>o</w:t>
      </w:r>
      <w:r>
        <w:t xml:space="preserve"> </w:t>
      </w:r>
      <w:r>
        <w:tab/>
        <w:t xml:space="preserve">Aufführungsrecht </w:t>
      </w:r>
      <w:r>
        <w:rPr>
          <w:rFonts w:ascii="Wingdings" w:eastAsia="Wingdings" w:hAnsi="Wingdings" w:cs="Wingdings"/>
        </w:rPr>
        <w:t>→</w:t>
      </w:r>
      <w:r>
        <w:t xml:space="preserve"> Musikwerk (musikalisch oder bühnenmäßige Aufführung) </w:t>
      </w:r>
    </w:p>
    <w:p w:rsidR="005161ED" w:rsidRDefault="001D36AE">
      <w:pPr>
        <w:numPr>
          <w:ilvl w:val="1"/>
          <w:numId w:val="8"/>
        </w:numPr>
        <w:spacing w:after="4" w:line="259" w:lineRule="auto"/>
        <w:ind w:right="65" w:hanging="360"/>
      </w:pPr>
      <w:r>
        <w:t xml:space="preserve">Vorführungsrecht </w:t>
      </w:r>
      <w:r>
        <w:rPr>
          <w:rFonts w:ascii="Wingdings" w:eastAsia="Wingdings" w:hAnsi="Wingdings" w:cs="Wingdings"/>
        </w:rPr>
        <w:t>→</w:t>
      </w:r>
      <w:r>
        <w:t xml:space="preserve"> bildende Künste, Lichtbildwerke, Filmwerke mit technischen Einrichtungen </w:t>
      </w:r>
    </w:p>
    <w:p w:rsidR="005161ED" w:rsidRDefault="001D36AE">
      <w:pPr>
        <w:numPr>
          <w:ilvl w:val="0"/>
          <w:numId w:val="8"/>
        </w:numPr>
        <w:ind w:right="845" w:hanging="360"/>
      </w:pPr>
      <w:r>
        <w:rPr>
          <w:b/>
        </w:rPr>
        <w:lastRenderedPageBreak/>
        <w:t>Das Recht der öffentlichen Zugänglichmachung</w:t>
      </w:r>
      <w:r>
        <w:t xml:space="preserve"> </w:t>
      </w:r>
      <w:r>
        <w:rPr>
          <w:rFonts w:ascii="Courier New" w:eastAsia="Courier New" w:hAnsi="Courier New" w:cs="Courier New"/>
        </w:rPr>
        <w:t>o</w:t>
      </w:r>
      <w:r>
        <w:t xml:space="preserve"> </w:t>
      </w:r>
      <w:r>
        <w:tab/>
      </w:r>
      <w:r>
        <w:t xml:space="preserve">Drahtgebunden oder drahtlos zugänglich machen </w:t>
      </w:r>
      <w:r>
        <w:rPr>
          <w:rFonts w:ascii="Courier New" w:eastAsia="Courier New" w:hAnsi="Courier New" w:cs="Courier New"/>
        </w:rPr>
        <w:t>o</w:t>
      </w:r>
      <w:r>
        <w:t xml:space="preserve"> </w:t>
      </w:r>
      <w:r>
        <w:tab/>
        <w:t xml:space="preserve">Zugänglichmachung </w:t>
      </w:r>
      <w:r>
        <w:rPr>
          <w:rFonts w:ascii="Wingdings" w:eastAsia="Wingdings" w:hAnsi="Wingdings" w:cs="Wingdings"/>
        </w:rPr>
        <w:t>→</w:t>
      </w:r>
      <w:r>
        <w:t xml:space="preserve"> Bereitstellung zum interaktiven Abruf </w:t>
      </w:r>
      <w:r>
        <w:rPr>
          <w:rFonts w:ascii="Courier New" w:eastAsia="Courier New" w:hAnsi="Courier New" w:cs="Courier New"/>
        </w:rPr>
        <w:t>o</w:t>
      </w:r>
      <w:r>
        <w:t xml:space="preserve"> </w:t>
      </w:r>
      <w:r>
        <w:tab/>
        <w:t xml:space="preserve">Technologieneutral (umfasst Internet, </w:t>
      </w:r>
      <w:proofErr w:type="spellStart"/>
      <w:r>
        <w:t>Wlan</w:t>
      </w:r>
      <w:proofErr w:type="spellEnd"/>
      <w:r>
        <w:t xml:space="preserve">, Lan) </w:t>
      </w:r>
    </w:p>
    <w:p w:rsidR="005161ED" w:rsidRDefault="001D36AE">
      <w:pPr>
        <w:numPr>
          <w:ilvl w:val="0"/>
          <w:numId w:val="8"/>
        </w:numPr>
        <w:spacing w:line="265" w:lineRule="auto"/>
        <w:ind w:right="845" w:hanging="360"/>
      </w:pPr>
      <w:r>
        <w:rPr>
          <w:b/>
        </w:rPr>
        <w:t>Senderrecht</w:t>
      </w:r>
      <w:r>
        <w:t xml:space="preserve"> </w:t>
      </w:r>
      <w:r>
        <w:rPr>
          <w:rFonts w:ascii="Courier New" w:eastAsia="Courier New" w:hAnsi="Courier New" w:cs="Courier New"/>
        </w:rPr>
        <w:t>o</w:t>
      </w:r>
      <w:r>
        <w:t xml:space="preserve"> Übertragung im Rundfunk (Ton- und Fernsehrundfunk, Satelliten, Kabelfunk, Internet</w:t>
      </w:r>
      <w:r>
        <w:t xml:space="preserve">) </w:t>
      </w:r>
      <w:r>
        <w:rPr>
          <w:rFonts w:ascii="Courier New" w:eastAsia="Courier New" w:hAnsi="Courier New" w:cs="Courier New"/>
        </w:rPr>
        <w:t>o</w:t>
      </w:r>
      <w:r>
        <w:t xml:space="preserve"> Sendungen empfangen </w:t>
      </w:r>
      <w:r>
        <w:rPr>
          <w:rFonts w:ascii="Wingdings" w:eastAsia="Wingdings" w:hAnsi="Wingdings" w:cs="Wingdings"/>
        </w:rPr>
        <w:t>→</w:t>
      </w:r>
      <w:r>
        <w:t xml:space="preserve"> urheberrechtlich frei (solange nicht in der Öffentlichkeit) </w:t>
      </w:r>
    </w:p>
    <w:p w:rsidR="005161ED" w:rsidRDefault="001D36AE">
      <w:pPr>
        <w:numPr>
          <w:ilvl w:val="0"/>
          <w:numId w:val="8"/>
        </w:numPr>
        <w:spacing w:after="3" w:line="257" w:lineRule="auto"/>
        <w:ind w:right="845" w:hanging="360"/>
      </w:pPr>
      <w:r>
        <w:rPr>
          <w:b/>
        </w:rPr>
        <w:t>Recht der Wiedergabe durch Bild- und Tonträger</w:t>
      </w:r>
      <w:r>
        <w:t xml:space="preserve"> </w:t>
      </w:r>
      <w:r>
        <w:rPr>
          <w:rFonts w:ascii="Courier New" w:eastAsia="Courier New" w:hAnsi="Courier New" w:cs="Courier New"/>
        </w:rPr>
        <w:t>o</w:t>
      </w:r>
      <w:r>
        <w:t xml:space="preserve"> </w:t>
      </w:r>
      <w:r>
        <w:tab/>
        <w:t xml:space="preserve">Hintergrundmusik in Läden über CD </w:t>
      </w:r>
    </w:p>
    <w:p w:rsidR="005161ED" w:rsidRDefault="001D36AE">
      <w:pPr>
        <w:numPr>
          <w:ilvl w:val="1"/>
          <w:numId w:val="8"/>
        </w:numPr>
        <w:ind w:right="65" w:hanging="360"/>
      </w:pPr>
      <w:r>
        <w:t>Zweitverwertung mit Genehmigung durch Urheber (von Verwertungsgesellschaften wahrgen</w:t>
      </w:r>
      <w:r>
        <w:t xml:space="preserve">ommen) </w:t>
      </w:r>
    </w:p>
    <w:p w:rsidR="005161ED" w:rsidRDefault="001D36AE">
      <w:pPr>
        <w:numPr>
          <w:ilvl w:val="0"/>
          <w:numId w:val="8"/>
        </w:numPr>
        <w:spacing w:after="145"/>
        <w:ind w:right="845" w:hanging="360"/>
      </w:pPr>
      <w:r>
        <w:rPr>
          <w:b/>
        </w:rPr>
        <w:t>Rech der Wiedergabe von Funksendungen und öffentlichen Zugänglichmachung</w:t>
      </w:r>
      <w:r>
        <w:t xml:space="preserve"> </w:t>
      </w:r>
      <w:r>
        <w:rPr>
          <w:rFonts w:ascii="Courier New" w:eastAsia="Courier New" w:hAnsi="Courier New" w:cs="Courier New"/>
        </w:rPr>
        <w:t>o</w:t>
      </w:r>
      <w:r>
        <w:t xml:space="preserve"> </w:t>
      </w:r>
      <w:r>
        <w:tab/>
        <w:t xml:space="preserve">Zweitverwertung durch technische </w:t>
      </w:r>
      <w:proofErr w:type="gramStart"/>
      <w:r>
        <w:t xml:space="preserve">Einrichtungen  </w:t>
      </w:r>
      <w:r>
        <w:rPr>
          <w:rFonts w:ascii="Courier New" w:eastAsia="Courier New" w:hAnsi="Courier New" w:cs="Courier New"/>
        </w:rPr>
        <w:t>o</w:t>
      </w:r>
      <w:proofErr w:type="gramEnd"/>
      <w:r>
        <w:t xml:space="preserve"> </w:t>
      </w:r>
      <w:r>
        <w:tab/>
        <w:t xml:space="preserve">Wahrgenommen durch Verwertungsgesellschaften </w:t>
      </w:r>
    </w:p>
    <w:p w:rsidR="005161ED" w:rsidRDefault="001D36AE">
      <w:pPr>
        <w:spacing w:after="245" w:line="259" w:lineRule="auto"/>
        <w:ind w:left="0" w:firstLine="0"/>
      </w:pPr>
      <w:r>
        <w:rPr>
          <w:rFonts w:ascii="Calibri" w:eastAsia="Calibri" w:hAnsi="Calibri" w:cs="Calibri"/>
          <w:sz w:val="21"/>
        </w:rPr>
        <w:t xml:space="preserve"> </w:t>
      </w:r>
    </w:p>
    <w:p w:rsidR="005161ED" w:rsidRDefault="001D36AE">
      <w:pPr>
        <w:pStyle w:val="berschrift4"/>
        <w:ind w:left="-5"/>
      </w:pPr>
      <w:r>
        <w:t xml:space="preserve">Nutzungsrechte </w:t>
      </w:r>
    </w:p>
    <w:p w:rsidR="005161ED" w:rsidRDefault="001D36AE">
      <w:pPr>
        <w:numPr>
          <w:ilvl w:val="0"/>
          <w:numId w:val="9"/>
        </w:numPr>
        <w:ind w:right="150" w:hanging="360"/>
      </w:pPr>
      <w:r>
        <w:t xml:space="preserve">Anderen Rechte zur Verwertung einräumen = Nutzungsrechte (beziehen sich auf Verwertungsrechte) </w:t>
      </w:r>
      <w:r>
        <w:rPr>
          <w:rFonts w:ascii="Calibri" w:eastAsia="Calibri" w:hAnsi="Calibri" w:cs="Calibri"/>
        </w:rPr>
        <w:t>-</w:t>
      </w:r>
      <w:r>
        <w:t xml:space="preserve"> </w:t>
      </w:r>
      <w:r>
        <w:tab/>
        <w:t xml:space="preserve">= Lizenzen / Nutzungsrechteinräumung </w:t>
      </w:r>
    </w:p>
    <w:p w:rsidR="005161ED" w:rsidRDefault="001D36AE">
      <w:pPr>
        <w:numPr>
          <w:ilvl w:val="0"/>
          <w:numId w:val="9"/>
        </w:numPr>
        <w:ind w:right="150" w:hanging="360"/>
      </w:pPr>
      <w:r>
        <w:t xml:space="preserve">Einfache Nutzungsrechte (auf vereinbarte Art nutzen, können mehrere Verwerter haben) z.B. Werbung </w:t>
      </w:r>
      <w:r>
        <w:rPr>
          <w:rFonts w:ascii="Calibri" w:eastAsia="Calibri" w:hAnsi="Calibri" w:cs="Calibri"/>
        </w:rPr>
        <w:t>-</w:t>
      </w:r>
      <w:r>
        <w:t xml:space="preserve"> </w:t>
      </w:r>
      <w:r>
        <w:tab/>
        <w:t>Ausschließliche Nut</w:t>
      </w:r>
      <w:r>
        <w:t xml:space="preserve">zungsrechte (als einziger mit dem Urheber nutzen) z.B. Autor an Verlag </w:t>
      </w:r>
    </w:p>
    <w:p w:rsidR="005161ED" w:rsidRDefault="001D36AE">
      <w:pPr>
        <w:numPr>
          <w:ilvl w:val="0"/>
          <w:numId w:val="9"/>
        </w:numPr>
        <w:spacing w:after="132"/>
        <w:ind w:right="150" w:hanging="360"/>
      </w:pPr>
      <w:proofErr w:type="gramStart"/>
      <w:r>
        <w:t xml:space="preserve">Beschränkung  </w:t>
      </w:r>
      <w:r>
        <w:rPr>
          <w:rFonts w:ascii="Courier New" w:eastAsia="Courier New" w:hAnsi="Courier New" w:cs="Courier New"/>
        </w:rPr>
        <w:t>o</w:t>
      </w:r>
      <w:proofErr w:type="gramEnd"/>
      <w:r>
        <w:t xml:space="preserve"> </w:t>
      </w:r>
      <w:r>
        <w:tab/>
        <w:t xml:space="preserve">Zeitlich </w:t>
      </w:r>
      <w:r>
        <w:rPr>
          <w:rFonts w:ascii="Wingdings" w:eastAsia="Wingdings" w:hAnsi="Wingdings" w:cs="Wingdings"/>
        </w:rPr>
        <w:t>→</w:t>
      </w:r>
      <w:r>
        <w:t xml:space="preserve"> bestimmten Datum oder festgelegter Zeitraum z.B. Theaterstücken </w:t>
      </w:r>
      <w:r>
        <w:rPr>
          <w:rFonts w:ascii="Courier New" w:eastAsia="Courier New" w:hAnsi="Courier New" w:cs="Courier New"/>
        </w:rPr>
        <w:t>o</w:t>
      </w:r>
      <w:r>
        <w:t xml:space="preserve"> </w:t>
      </w:r>
      <w:r>
        <w:tab/>
        <w:t>Räumlich</w:t>
      </w:r>
      <w:r>
        <w:rPr>
          <w:rFonts w:ascii="Wingdings" w:eastAsia="Wingdings" w:hAnsi="Wingdings" w:cs="Wingdings"/>
        </w:rPr>
        <w:t>→</w:t>
      </w:r>
      <w:r>
        <w:t xml:space="preserve"> bestimmte Länder, Sprachräume (ausgenommen Verlagsrecht) </w:t>
      </w:r>
      <w:r>
        <w:rPr>
          <w:rFonts w:ascii="Courier New" w:eastAsia="Courier New" w:hAnsi="Courier New" w:cs="Courier New"/>
        </w:rPr>
        <w:t>o</w:t>
      </w:r>
      <w:r>
        <w:t xml:space="preserve"> </w:t>
      </w:r>
      <w:r>
        <w:tab/>
        <w:t xml:space="preserve">Inhaltlich </w:t>
      </w:r>
      <w:r>
        <w:rPr>
          <w:rFonts w:ascii="Wingdings" w:eastAsia="Wingdings" w:hAnsi="Wingdings" w:cs="Wingdings"/>
        </w:rPr>
        <w:t>→</w:t>
      </w:r>
      <w:r>
        <w:t xml:space="preserve"> gentre</w:t>
      </w:r>
      <w:r>
        <w:t xml:space="preserve">nnte Vergabe der Nutzungsarten z.B. Komponist (Verlag mit Noten, Verwertungsgesellschafter mit Aufführung) </w:t>
      </w:r>
    </w:p>
    <w:p w:rsidR="005161ED" w:rsidRDefault="001D36AE">
      <w:pPr>
        <w:spacing w:after="281" w:line="259" w:lineRule="auto"/>
        <w:ind w:left="0" w:firstLine="0"/>
      </w:pPr>
      <w:r>
        <w:rPr>
          <w:rFonts w:ascii="Calibri" w:eastAsia="Calibri" w:hAnsi="Calibri" w:cs="Calibri"/>
          <w:sz w:val="21"/>
        </w:rPr>
        <w:t xml:space="preserve"> </w:t>
      </w:r>
    </w:p>
    <w:p w:rsidR="005161ED" w:rsidRDefault="001D36AE">
      <w:pPr>
        <w:pStyle w:val="berschrift3"/>
        <w:spacing w:after="0"/>
        <w:ind w:left="-5"/>
      </w:pPr>
      <w:r>
        <w:rPr>
          <w:b w:val="0"/>
          <w:color w:val="C45911"/>
          <w:sz w:val="32"/>
        </w:rPr>
        <w:t xml:space="preserve">Schranken des Urhebers </w:t>
      </w:r>
    </w:p>
    <w:p w:rsidR="005161ED" w:rsidRDefault="001D36AE">
      <w:pPr>
        <w:spacing w:after="140" w:line="267" w:lineRule="auto"/>
        <w:ind w:left="-5"/>
      </w:pPr>
      <w:r>
        <w:rPr>
          <w:rFonts w:ascii="Calibri" w:eastAsia="Calibri" w:hAnsi="Calibri" w:cs="Calibri"/>
          <w:sz w:val="21"/>
        </w:rPr>
        <w:t xml:space="preserve">Urheber im alleinigen Besitz der Verwertungsrechte jedoch mit Beschränkungen </w:t>
      </w:r>
    </w:p>
    <w:p w:rsidR="005161ED" w:rsidRDefault="001D36AE">
      <w:pPr>
        <w:numPr>
          <w:ilvl w:val="0"/>
          <w:numId w:val="10"/>
        </w:numPr>
        <w:spacing w:line="265" w:lineRule="auto"/>
        <w:ind w:right="2495" w:hanging="360"/>
      </w:pPr>
      <w:r>
        <w:rPr>
          <w:b/>
        </w:rPr>
        <w:t xml:space="preserve">Vorübergehende Vervielfältigungshandlungen </w:t>
      </w:r>
      <w:r>
        <w:rPr>
          <w:rFonts w:ascii="Courier New" w:eastAsia="Courier New" w:hAnsi="Courier New" w:cs="Courier New"/>
        </w:rPr>
        <w:t>o</w:t>
      </w:r>
      <w:r>
        <w:t xml:space="preserve"> Kurzzeitige Zwischenspeicherung durch Arbeitsspeicher</w:t>
      </w:r>
      <w:r>
        <w:rPr>
          <w:b/>
        </w:rPr>
        <w:t xml:space="preserve"> </w:t>
      </w:r>
      <w:r>
        <w:rPr>
          <w:rFonts w:ascii="Courier New" w:eastAsia="Courier New" w:hAnsi="Courier New" w:cs="Courier New"/>
        </w:rPr>
        <w:t>o</w:t>
      </w:r>
      <w:r>
        <w:t xml:space="preserve"> Cache im Internetbrowser</w:t>
      </w:r>
      <w:r>
        <w:rPr>
          <w:b/>
        </w:rPr>
        <w:t xml:space="preserve"> </w:t>
      </w:r>
    </w:p>
    <w:p w:rsidR="005161ED" w:rsidRDefault="001D36AE">
      <w:pPr>
        <w:numPr>
          <w:ilvl w:val="1"/>
          <w:numId w:val="10"/>
        </w:numPr>
        <w:ind w:right="83" w:hanging="360"/>
      </w:pPr>
      <w:r>
        <w:t xml:space="preserve">Ermöglicht Streaming </w:t>
      </w:r>
      <w:r>
        <w:rPr>
          <w:rFonts w:ascii="Wingdings" w:eastAsia="Wingdings" w:hAnsi="Wingdings" w:cs="Wingdings"/>
        </w:rPr>
        <w:t>→</w:t>
      </w:r>
      <w:r>
        <w:t xml:space="preserve"> Zwischenspeicherung kurzer Fragmente</w:t>
      </w:r>
      <w:r>
        <w:rPr>
          <w:b/>
        </w:rPr>
        <w:t xml:space="preserve"> </w:t>
      </w:r>
    </w:p>
    <w:p w:rsidR="005161ED" w:rsidRDefault="001D36AE">
      <w:pPr>
        <w:numPr>
          <w:ilvl w:val="0"/>
          <w:numId w:val="10"/>
        </w:numPr>
        <w:spacing w:after="3" w:line="257" w:lineRule="auto"/>
        <w:ind w:right="2495" w:hanging="360"/>
      </w:pPr>
      <w:r>
        <w:rPr>
          <w:b/>
        </w:rPr>
        <w:t xml:space="preserve">Zeitungsartikel und </w:t>
      </w:r>
      <w:proofErr w:type="gramStart"/>
      <w:r>
        <w:rPr>
          <w:b/>
        </w:rPr>
        <w:t xml:space="preserve">Rundfunkkommentare  </w:t>
      </w:r>
      <w:r>
        <w:rPr>
          <w:rFonts w:ascii="Courier New" w:eastAsia="Courier New" w:hAnsi="Courier New" w:cs="Courier New"/>
        </w:rPr>
        <w:t>o</w:t>
      </w:r>
      <w:proofErr w:type="gramEnd"/>
      <w:r>
        <w:t xml:space="preserve"> </w:t>
      </w:r>
      <w:r>
        <w:tab/>
        <w:t>= Pressespiegelbestimmung</w:t>
      </w:r>
      <w:r>
        <w:rPr>
          <w:b/>
        </w:rPr>
        <w:t xml:space="preserve"> </w:t>
      </w:r>
    </w:p>
    <w:p w:rsidR="005161ED" w:rsidRDefault="001D36AE">
      <w:pPr>
        <w:numPr>
          <w:ilvl w:val="1"/>
          <w:numId w:val="10"/>
        </w:numPr>
        <w:ind w:right="83" w:hanging="360"/>
      </w:pPr>
      <w:r>
        <w:t>Bei Tagesfragen aus Politik, Wirtschaft oder Religion</w:t>
      </w:r>
      <w:r>
        <w:rPr>
          <w:b/>
        </w:rPr>
        <w:t xml:space="preserve"> </w:t>
      </w:r>
      <w:r>
        <w:rPr>
          <w:rFonts w:ascii="Courier New" w:eastAsia="Courier New" w:hAnsi="Courier New" w:cs="Courier New"/>
        </w:rPr>
        <w:t>o</w:t>
      </w:r>
      <w:r>
        <w:t xml:space="preserve"> </w:t>
      </w:r>
      <w:r>
        <w:tab/>
        <w:t>Vergütungsansprüche durch Verwertungsgesellschaft</w:t>
      </w:r>
      <w:r>
        <w:rPr>
          <w:b/>
        </w:rPr>
        <w:t xml:space="preserve"> </w:t>
      </w:r>
    </w:p>
    <w:p w:rsidR="005161ED" w:rsidRDefault="001D36AE">
      <w:pPr>
        <w:numPr>
          <w:ilvl w:val="0"/>
          <w:numId w:val="10"/>
        </w:numPr>
        <w:spacing w:line="265" w:lineRule="auto"/>
        <w:ind w:right="2495" w:hanging="360"/>
      </w:pPr>
      <w:r>
        <w:rPr>
          <w:b/>
        </w:rPr>
        <w:t xml:space="preserve">Zitate </w:t>
      </w:r>
      <w:r>
        <w:rPr>
          <w:rFonts w:ascii="Courier New" w:eastAsia="Courier New" w:hAnsi="Courier New" w:cs="Courier New"/>
        </w:rPr>
        <w:t>o</w:t>
      </w:r>
      <w:r>
        <w:t xml:space="preserve"> Vervielfältigung, Verbreitung, öffentliche Wiedergabe sind bei besonderem Zweck zulässig</w:t>
      </w:r>
      <w:r>
        <w:rPr>
          <w:b/>
        </w:rPr>
        <w:t xml:space="preserve"> </w:t>
      </w:r>
      <w:r>
        <w:rPr>
          <w:rFonts w:ascii="Courier New" w:eastAsia="Courier New" w:hAnsi="Courier New" w:cs="Courier New"/>
        </w:rPr>
        <w:t>o</w:t>
      </w:r>
      <w:r>
        <w:t xml:space="preserve"> Z.B. wirtschaftliche Arbeiten</w:t>
      </w:r>
      <w:r>
        <w:rPr>
          <w:b/>
        </w:rPr>
        <w:t xml:space="preserve"> </w:t>
      </w:r>
    </w:p>
    <w:p w:rsidR="005161ED" w:rsidRDefault="001D36AE">
      <w:pPr>
        <w:numPr>
          <w:ilvl w:val="0"/>
          <w:numId w:val="10"/>
        </w:numPr>
        <w:spacing w:after="3" w:line="257" w:lineRule="auto"/>
        <w:ind w:right="2495" w:hanging="360"/>
      </w:pPr>
      <w:r>
        <w:rPr>
          <w:b/>
        </w:rPr>
        <w:t>Vervielfältigunge</w:t>
      </w:r>
      <w:r>
        <w:rPr>
          <w:b/>
        </w:rPr>
        <w:t xml:space="preserve">n zum privaten und sonstigen eigenen </w:t>
      </w:r>
      <w:proofErr w:type="gramStart"/>
      <w:r>
        <w:rPr>
          <w:b/>
        </w:rPr>
        <w:t xml:space="preserve">Gebrauch  </w:t>
      </w:r>
      <w:r>
        <w:rPr>
          <w:rFonts w:ascii="Courier New" w:eastAsia="Courier New" w:hAnsi="Courier New" w:cs="Courier New"/>
        </w:rPr>
        <w:t>o</w:t>
      </w:r>
      <w:proofErr w:type="gramEnd"/>
      <w:r>
        <w:t xml:space="preserve"> </w:t>
      </w:r>
      <w:r>
        <w:tab/>
        <w:t>Privatkopie (ohne berufliche oder gewerbliche Verwendung)</w:t>
      </w:r>
      <w:r>
        <w:rPr>
          <w:b/>
        </w:rPr>
        <w:t xml:space="preserve"> </w:t>
      </w:r>
    </w:p>
    <w:p w:rsidR="005161ED" w:rsidRDefault="001D36AE">
      <w:pPr>
        <w:numPr>
          <w:ilvl w:val="1"/>
          <w:numId w:val="10"/>
        </w:numPr>
        <w:ind w:right="83" w:hanging="360"/>
      </w:pPr>
      <w:r>
        <w:t xml:space="preserve">Vervielfältigung einer Privatkopie </w:t>
      </w:r>
      <w:r>
        <w:rPr>
          <w:rFonts w:ascii="Wingdings" w:eastAsia="Wingdings" w:hAnsi="Wingdings" w:cs="Wingdings"/>
        </w:rPr>
        <w:t>→</w:t>
      </w:r>
      <w:r>
        <w:t xml:space="preserve"> Vergütung notwendig (Geräteabgaben)</w:t>
      </w:r>
      <w:r>
        <w:rPr>
          <w:b/>
        </w:rPr>
        <w:t xml:space="preserve"> </w:t>
      </w:r>
    </w:p>
    <w:p w:rsidR="005161ED" w:rsidRDefault="001D36AE">
      <w:pPr>
        <w:numPr>
          <w:ilvl w:val="0"/>
          <w:numId w:val="10"/>
        </w:numPr>
        <w:spacing w:after="3" w:line="257" w:lineRule="auto"/>
        <w:ind w:right="2495" w:hanging="360"/>
      </w:pPr>
      <w:r>
        <w:rPr>
          <w:b/>
        </w:rPr>
        <w:t xml:space="preserve">Vervielfältigung und öffentliche Wiedergabe in Geschäftsbetrieben </w:t>
      </w:r>
      <w:r>
        <w:rPr>
          <w:rFonts w:ascii="Courier New" w:eastAsia="Courier New" w:hAnsi="Courier New" w:cs="Courier New"/>
        </w:rPr>
        <w:t>o</w:t>
      </w:r>
      <w:r>
        <w:t xml:space="preserve"> </w:t>
      </w:r>
      <w:r>
        <w:tab/>
        <w:t>in Elektronikfachhandel</w:t>
      </w:r>
      <w:r>
        <w:rPr>
          <w:b/>
        </w:rPr>
        <w:t xml:space="preserve"> </w:t>
      </w:r>
    </w:p>
    <w:p w:rsidR="005161ED" w:rsidRDefault="001D36AE">
      <w:pPr>
        <w:numPr>
          <w:ilvl w:val="1"/>
          <w:numId w:val="10"/>
        </w:numPr>
        <w:spacing w:after="145"/>
        <w:ind w:right="83" w:hanging="360"/>
      </w:pPr>
      <w:r>
        <w:t>soweit zulässig, wie durch Absatz der Geräte ermöglicht / gefördert wird</w:t>
      </w:r>
      <w:r>
        <w:rPr>
          <w:b/>
        </w:rPr>
        <w:t xml:space="preserve"> </w:t>
      </w:r>
    </w:p>
    <w:p w:rsidR="005161ED" w:rsidRDefault="001D36AE">
      <w:pPr>
        <w:spacing w:after="281" w:line="259" w:lineRule="auto"/>
        <w:ind w:left="0" w:firstLine="0"/>
      </w:pPr>
      <w:r>
        <w:rPr>
          <w:rFonts w:ascii="Calibri" w:eastAsia="Calibri" w:hAnsi="Calibri" w:cs="Calibri"/>
          <w:b/>
          <w:sz w:val="21"/>
        </w:rPr>
        <w:t xml:space="preserve"> </w:t>
      </w:r>
    </w:p>
    <w:p w:rsidR="005161ED" w:rsidRDefault="001D36AE">
      <w:pPr>
        <w:pStyle w:val="berschrift3"/>
        <w:spacing w:after="0"/>
        <w:ind w:left="-5"/>
      </w:pPr>
      <w:r>
        <w:rPr>
          <w:b w:val="0"/>
          <w:color w:val="C45911"/>
          <w:sz w:val="32"/>
        </w:rPr>
        <w:t xml:space="preserve">Urheberrecht und die modernen Medien </w:t>
      </w:r>
    </w:p>
    <w:p w:rsidR="005161ED" w:rsidRDefault="001D36AE">
      <w:pPr>
        <w:pStyle w:val="berschrift4"/>
        <w:spacing w:after="147"/>
        <w:ind w:left="-5"/>
      </w:pPr>
      <w:r>
        <w:rPr>
          <w:b/>
          <w:i w:val="0"/>
          <w:color w:val="000000"/>
          <w:sz w:val="21"/>
        </w:rPr>
        <w:t>Bei Film</w:t>
      </w:r>
      <w:r>
        <w:rPr>
          <w:i w:val="0"/>
          <w:color w:val="000000"/>
          <w:sz w:val="21"/>
        </w:rPr>
        <w:t xml:space="preserve"> </w:t>
      </w:r>
    </w:p>
    <w:p w:rsidR="005161ED" w:rsidRDefault="001D36AE">
      <w:pPr>
        <w:numPr>
          <w:ilvl w:val="0"/>
          <w:numId w:val="11"/>
        </w:numPr>
        <w:ind w:right="83" w:hanging="360"/>
      </w:pPr>
      <w:r>
        <w:t>Filmwerke mit hohen finanziellen Abgab</w:t>
      </w:r>
      <w:r>
        <w:t xml:space="preserve">en verbunden </w:t>
      </w:r>
    </w:p>
    <w:p w:rsidR="005161ED" w:rsidRDefault="001D36AE">
      <w:pPr>
        <w:numPr>
          <w:ilvl w:val="0"/>
          <w:numId w:val="11"/>
        </w:numPr>
        <w:ind w:right="83" w:hanging="360"/>
      </w:pPr>
      <w:r>
        <w:t xml:space="preserve">Durch Mitwirkung vieler Personen und Berufsgruppen  </w:t>
      </w:r>
    </w:p>
    <w:p w:rsidR="005161ED" w:rsidRDefault="001D36AE">
      <w:pPr>
        <w:numPr>
          <w:ilvl w:val="0"/>
          <w:numId w:val="11"/>
        </w:numPr>
        <w:spacing w:after="128"/>
        <w:ind w:right="83" w:hanging="360"/>
      </w:pPr>
      <w:r>
        <w:t xml:space="preserve">Urheber eines Films </w:t>
      </w:r>
      <w:r>
        <w:rPr>
          <w:rFonts w:ascii="Wingdings" w:eastAsia="Wingdings" w:hAnsi="Wingdings" w:cs="Wingdings"/>
        </w:rPr>
        <w:t>→</w:t>
      </w:r>
      <w:r>
        <w:t xml:space="preserve"> Regisseur  </w:t>
      </w:r>
    </w:p>
    <w:p w:rsidR="005161ED" w:rsidRDefault="001D36AE">
      <w:pPr>
        <w:pStyle w:val="berschrift4"/>
        <w:spacing w:after="147"/>
        <w:ind w:left="-5"/>
      </w:pPr>
      <w:r>
        <w:rPr>
          <w:b/>
          <w:i w:val="0"/>
          <w:color w:val="000000"/>
          <w:sz w:val="21"/>
        </w:rPr>
        <w:t>Bei Fotos</w:t>
      </w:r>
      <w:r>
        <w:rPr>
          <w:i w:val="0"/>
          <w:color w:val="000000"/>
          <w:sz w:val="21"/>
        </w:rPr>
        <w:t xml:space="preserve"> </w:t>
      </w:r>
    </w:p>
    <w:p w:rsidR="005161ED" w:rsidRDefault="001D36AE">
      <w:pPr>
        <w:numPr>
          <w:ilvl w:val="0"/>
          <w:numId w:val="12"/>
        </w:numPr>
        <w:ind w:right="83" w:hanging="360"/>
      </w:pPr>
      <w:r>
        <w:t xml:space="preserve">Beachtung des Kunsturheberrechts und Persönlichkeitsrechts </w:t>
      </w:r>
    </w:p>
    <w:p w:rsidR="005161ED" w:rsidRDefault="001D36AE">
      <w:pPr>
        <w:numPr>
          <w:ilvl w:val="0"/>
          <w:numId w:val="12"/>
        </w:numPr>
        <w:ind w:right="83" w:hanging="360"/>
      </w:pPr>
      <w:r>
        <w:t xml:space="preserve">Urheberrecht bei Abbildung von geschützten Werken </w:t>
      </w:r>
    </w:p>
    <w:p w:rsidR="005161ED" w:rsidRDefault="001D36AE">
      <w:pPr>
        <w:numPr>
          <w:ilvl w:val="0"/>
          <w:numId w:val="12"/>
        </w:numPr>
        <w:ind w:right="83" w:hanging="360"/>
      </w:pPr>
      <w:r>
        <w:t xml:space="preserve">Kunsturheberrecht </w:t>
      </w:r>
      <w:r>
        <w:rPr>
          <w:rFonts w:ascii="Wingdings" w:eastAsia="Wingdings" w:hAnsi="Wingdings" w:cs="Wingdings"/>
        </w:rPr>
        <w:t>→</w:t>
      </w:r>
      <w:r>
        <w:t xml:space="preserve"> Erlaubnis bei Veröffentlichung von Personenfotos </w:t>
      </w:r>
    </w:p>
    <w:p w:rsidR="005161ED" w:rsidRDefault="001D36AE">
      <w:pPr>
        <w:numPr>
          <w:ilvl w:val="0"/>
          <w:numId w:val="12"/>
        </w:numPr>
        <w:spacing w:after="126"/>
        <w:ind w:right="83" w:hanging="360"/>
      </w:pPr>
      <w:r>
        <w:t xml:space="preserve">Persönlichkeitsrecht </w:t>
      </w:r>
      <w:r>
        <w:rPr>
          <w:rFonts w:ascii="Wingdings" w:eastAsia="Wingdings" w:hAnsi="Wingdings" w:cs="Wingdings"/>
        </w:rPr>
        <w:t>→</w:t>
      </w:r>
      <w:r>
        <w:t xml:space="preserve"> Recht am eigenen Bild </w:t>
      </w:r>
    </w:p>
    <w:p w:rsidR="005161ED" w:rsidRDefault="001D36AE">
      <w:pPr>
        <w:spacing w:after="147" w:line="259" w:lineRule="auto"/>
        <w:ind w:left="-5"/>
      </w:pPr>
      <w:r>
        <w:rPr>
          <w:rFonts w:ascii="Calibri" w:eastAsia="Calibri" w:hAnsi="Calibri" w:cs="Calibri"/>
          <w:b/>
          <w:sz w:val="21"/>
        </w:rPr>
        <w:lastRenderedPageBreak/>
        <w:t>Bei Musik</w:t>
      </w:r>
      <w:r>
        <w:rPr>
          <w:rFonts w:ascii="Calibri" w:eastAsia="Calibri" w:hAnsi="Calibri" w:cs="Calibri"/>
          <w:sz w:val="21"/>
        </w:rPr>
        <w:t xml:space="preserve"> </w:t>
      </w:r>
    </w:p>
    <w:p w:rsidR="005161ED" w:rsidRDefault="001D36AE">
      <w:pPr>
        <w:numPr>
          <w:ilvl w:val="0"/>
          <w:numId w:val="12"/>
        </w:numPr>
        <w:spacing w:after="126"/>
        <w:ind w:right="83" w:hanging="360"/>
      </w:pPr>
      <w:r>
        <w:t xml:space="preserve">Hintergrundmusik, Coverversionen benötigen Erlaubnis des Urhebers </w:t>
      </w:r>
    </w:p>
    <w:p w:rsidR="005161ED" w:rsidRDefault="001D36AE">
      <w:pPr>
        <w:spacing w:after="192" w:line="259" w:lineRule="auto"/>
        <w:ind w:left="0" w:firstLine="0"/>
      </w:pPr>
      <w:r>
        <w:rPr>
          <w:rFonts w:ascii="Calibri" w:eastAsia="Calibri" w:hAnsi="Calibri" w:cs="Calibri"/>
          <w:b/>
          <w:sz w:val="21"/>
        </w:rPr>
        <w:t xml:space="preserve"> </w:t>
      </w:r>
    </w:p>
    <w:p w:rsidR="005161ED" w:rsidRDefault="001D36AE">
      <w:pPr>
        <w:spacing w:after="0" w:line="259" w:lineRule="auto"/>
        <w:ind w:left="0" w:firstLine="0"/>
      </w:pPr>
      <w:r>
        <w:rPr>
          <w:rFonts w:ascii="Calibri" w:eastAsia="Calibri" w:hAnsi="Calibri" w:cs="Calibri"/>
          <w:b/>
          <w:sz w:val="21"/>
        </w:rPr>
        <w:t xml:space="preserve"> </w:t>
      </w:r>
      <w:r>
        <w:rPr>
          <w:rFonts w:ascii="Calibri" w:eastAsia="Calibri" w:hAnsi="Calibri" w:cs="Calibri"/>
          <w:b/>
          <w:sz w:val="21"/>
        </w:rPr>
        <w:tab/>
        <w:t xml:space="preserve"> </w:t>
      </w:r>
    </w:p>
    <w:p w:rsidR="005161ED" w:rsidRDefault="001D36AE">
      <w:pPr>
        <w:pStyle w:val="berschrift4"/>
        <w:spacing w:after="147"/>
        <w:ind w:left="-5"/>
      </w:pPr>
      <w:r>
        <w:rPr>
          <w:b/>
          <w:i w:val="0"/>
          <w:color w:val="000000"/>
          <w:sz w:val="21"/>
        </w:rPr>
        <w:t xml:space="preserve">Im Internet </w:t>
      </w:r>
    </w:p>
    <w:p w:rsidR="005161ED" w:rsidRDefault="001D36AE">
      <w:pPr>
        <w:numPr>
          <w:ilvl w:val="0"/>
          <w:numId w:val="13"/>
        </w:numPr>
        <w:ind w:right="83" w:hanging="360"/>
      </w:pPr>
      <w:r>
        <w:t xml:space="preserve">Illegale Verbreitung durch Sicherheit der Anonymität im Internet  </w:t>
      </w:r>
    </w:p>
    <w:p w:rsidR="005161ED" w:rsidRDefault="001D36AE">
      <w:pPr>
        <w:numPr>
          <w:ilvl w:val="0"/>
          <w:numId w:val="13"/>
        </w:numPr>
        <w:ind w:right="83" w:hanging="360"/>
      </w:pPr>
      <w:r>
        <w:t xml:space="preserve">Profilbilder von Zeichentrickfiguren, Promis sind nicht legal </w:t>
      </w:r>
    </w:p>
    <w:p w:rsidR="005161ED" w:rsidRDefault="001D36AE">
      <w:pPr>
        <w:numPr>
          <w:ilvl w:val="0"/>
          <w:numId w:val="13"/>
        </w:numPr>
        <w:spacing w:after="231"/>
        <w:ind w:right="83" w:hanging="360"/>
      </w:pPr>
      <w:r>
        <w:t>Fremde Texte und Bilder in großen Mengen</w:t>
      </w:r>
      <w:r>
        <w:t xml:space="preserve"> sind keine Zitate mehr </w:t>
      </w:r>
    </w:p>
    <w:p w:rsidR="005161ED" w:rsidRDefault="001D36AE">
      <w:pPr>
        <w:pStyle w:val="berschrift3"/>
        <w:spacing w:after="0"/>
        <w:ind w:left="-5"/>
      </w:pPr>
      <w:r>
        <w:rPr>
          <w:b w:val="0"/>
          <w:color w:val="C45911"/>
          <w:sz w:val="32"/>
        </w:rPr>
        <w:t xml:space="preserve"> Computerprogramme </w:t>
      </w:r>
    </w:p>
    <w:p w:rsidR="005161ED" w:rsidRDefault="001D36AE">
      <w:pPr>
        <w:numPr>
          <w:ilvl w:val="0"/>
          <w:numId w:val="14"/>
        </w:numPr>
        <w:ind w:right="83" w:hanging="360"/>
      </w:pPr>
      <w:r>
        <w:t xml:space="preserve">Vor Fertigstellung sind Programmteile und Entwurfsmaterial urheberrechtlich geschützt </w:t>
      </w:r>
    </w:p>
    <w:p w:rsidR="005161ED" w:rsidRDefault="001D36AE">
      <w:pPr>
        <w:numPr>
          <w:ilvl w:val="0"/>
          <w:numId w:val="14"/>
        </w:numPr>
        <w:ind w:right="83" w:hanging="360"/>
      </w:pPr>
      <w:r>
        <w:t xml:space="preserve">Urheber: die Person, die das Werk geschaffen hat und Miturheber bei Gruppenentwicklung </w:t>
      </w:r>
    </w:p>
    <w:p w:rsidR="005161ED" w:rsidRDefault="001D36AE">
      <w:pPr>
        <w:numPr>
          <w:ilvl w:val="0"/>
          <w:numId w:val="14"/>
        </w:numPr>
        <w:ind w:right="83" w:hanging="360"/>
      </w:pPr>
      <w:r>
        <w:t>Körperliche (Verbreitung &amp; Vervielfä</w:t>
      </w:r>
      <w:r>
        <w:t xml:space="preserve">ltigung) und unkörperliche (zum Download angeboten – öffentliche Zugänglichmachung) Verwertung möglich </w:t>
      </w:r>
    </w:p>
    <w:p w:rsidR="005161ED" w:rsidRDefault="001D36AE">
      <w:pPr>
        <w:numPr>
          <w:ilvl w:val="0"/>
          <w:numId w:val="14"/>
        </w:numPr>
        <w:ind w:right="83" w:hanging="360"/>
      </w:pPr>
      <w:r>
        <w:t xml:space="preserve">Arbeitgeber erhalten ausschließliche Nutzungsrechte durch Sonderregelung  </w:t>
      </w:r>
    </w:p>
    <w:p w:rsidR="005161ED" w:rsidRDefault="001D36AE">
      <w:pPr>
        <w:numPr>
          <w:ilvl w:val="0"/>
          <w:numId w:val="14"/>
        </w:numPr>
        <w:ind w:right="83" w:hanging="360"/>
      </w:pPr>
      <w:proofErr w:type="spellStart"/>
      <w:r>
        <w:t>Executierbarer</w:t>
      </w:r>
      <w:proofErr w:type="spellEnd"/>
      <w:r>
        <w:t xml:space="preserve"> Code, Programmiersprache, Algorithmen, Dokus sind urheberrecht</w:t>
      </w:r>
      <w:r>
        <w:t xml:space="preserve">lich geschützt </w:t>
      </w:r>
    </w:p>
    <w:p w:rsidR="005161ED" w:rsidRDefault="001D36AE">
      <w:pPr>
        <w:numPr>
          <w:ilvl w:val="0"/>
          <w:numId w:val="14"/>
        </w:numPr>
        <w:ind w:right="83" w:hanging="360"/>
      </w:pPr>
      <w:r>
        <w:t xml:space="preserve">Installierte Programme dürfen nicht kopiert und nochmals installiert werden (außer Sicherungskopie, aber nicht auf neuen Rechner installieren) </w:t>
      </w:r>
    </w:p>
    <w:p w:rsidR="005161ED" w:rsidRDefault="001D36AE">
      <w:pPr>
        <w:numPr>
          <w:ilvl w:val="0"/>
          <w:numId w:val="14"/>
        </w:numPr>
        <w:spacing w:after="231"/>
        <w:ind w:right="83" w:hanging="360"/>
      </w:pPr>
      <w:r>
        <w:t xml:space="preserve">Compiler darf nicht kopiert werden </w:t>
      </w:r>
    </w:p>
    <w:p w:rsidR="005161ED" w:rsidRDefault="001D36AE">
      <w:pPr>
        <w:pStyle w:val="berschrift3"/>
        <w:spacing w:after="0"/>
        <w:ind w:left="-5"/>
      </w:pPr>
      <w:r>
        <w:rPr>
          <w:b w:val="0"/>
          <w:color w:val="C45911"/>
          <w:sz w:val="32"/>
        </w:rPr>
        <w:t xml:space="preserve">Urheberrechtsverletzung  </w:t>
      </w:r>
    </w:p>
    <w:p w:rsidR="005161ED" w:rsidRDefault="001D36AE">
      <w:pPr>
        <w:numPr>
          <w:ilvl w:val="0"/>
          <w:numId w:val="15"/>
        </w:numPr>
        <w:ind w:right="83" w:hanging="360"/>
      </w:pPr>
      <w:r>
        <w:t xml:space="preserve">Bei Beeinträchtigung der Rechte des Urhebers </w:t>
      </w:r>
      <w:r>
        <w:rPr>
          <w:rFonts w:ascii="Wingdings" w:eastAsia="Wingdings" w:hAnsi="Wingdings" w:cs="Wingdings"/>
        </w:rPr>
        <w:t>→</w:t>
      </w:r>
      <w:r>
        <w:t xml:space="preserve"> Urheber kann Unterlassung, Beseitigung, Schadenersatz verlangen </w:t>
      </w:r>
    </w:p>
    <w:p w:rsidR="005161ED" w:rsidRDefault="001D36AE">
      <w:pPr>
        <w:numPr>
          <w:ilvl w:val="0"/>
          <w:numId w:val="15"/>
        </w:numPr>
        <w:ind w:right="83" w:hanging="360"/>
      </w:pPr>
      <w:r>
        <w:t xml:space="preserve">Bei Missachtung von Urheberpersönlichkeits- und Verwertungsrechten  </w:t>
      </w:r>
    </w:p>
    <w:p w:rsidR="005161ED" w:rsidRDefault="001D36AE">
      <w:pPr>
        <w:numPr>
          <w:ilvl w:val="0"/>
          <w:numId w:val="15"/>
        </w:numPr>
        <w:spacing w:after="126"/>
        <w:ind w:right="83" w:hanging="360"/>
      </w:pPr>
      <w:r>
        <w:t xml:space="preserve">Zuerst erfolgt Abmahnung wegen Unterlassung  </w:t>
      </w:r>
    </w:p>
    <w:p w:rsidR="005161ED" w:rsidRDefault="001D36AE">
      <w:pPr>
        <w:spacing w:after="409" w:line="259" w:lineRule="auto"/>
        <w:ind w:left="0" w:firstLine="0"/>
      </w:pPr>
      <w:r>
        <w:rPr>
          <w:rFonts w:ascii="Calibri" w:eastAsia="Calibri" w:hAnsi="Calibri" w:cs="Calibri"/>
          <w:i/>
          <w:sz w:val="21"/>
        </w:rPr>
        <w:t xml:space="preserve"> </w:t>
      </w:r>
    </w:p>
    <w:p w:rsidR="005161ED" w:rsidRDefault="001D36AE">
      <w:pPr>
        <w:spacing w:after="0" w:line="259" w:lineRule="auto"/>
        <w:ind w:left="0" w:firstLine="0"/>
      </w:pPr>
      <w:r>
        <w:rPr>
          <w:rFonts w:ascii="Calibri" w:eastAsia="Calibri" w:hAnsi="Calibri" w:cs="Calibri"/>
          <w:sz w:val="21"/>
        </w:rPr>
        <w:t xml:space="preserve"> </w:t>
      </w:r>
      <w:r>
        <w:rPr>
          <w:rFonts w:ascii="Calibri" w:eastAsia="Calibri" w:hAnsi="Calibri" w:cs="Calibri"/>
          <w:sz w:val="21"/>
        </w:rPr>
        <w:tab/>
      </w:r>
      <w:r>
        <w:rPr>
          <w:rFonts w:ascii="Calibri" w:eastAsia="Calibri" w:hAnsi="Calibri" w:cs="Calibri"/>
          <w:color w:val="262626"/>
          <w:sz w:val="40"/>
        </w:rPr>
        <w:t xml:space="preserve"> </w:t>
      </w:r>
      <w:r>
        <w:br w:type="page"/>
      </w:r>
    </w:p>
    <w:p w:rsidR="005161ED" w:rsidRDefault="001D36AE">
      <w:pPr>
        <w:pStyle w:val="berschrift1"/>
        <w:ind w:left="-5"/>
      </w:pPr>
      <w:r>
        <w:lastRenderedPageBreak/>
        <w:t xml:space="preserve">Lizenzmodelle </w:t>
      </w:r>
    </w:p>
    <w:p w:rsidR="005161ED" w:rsidRDefault="001D36AE">
      <w:pPr>
        <w:spacing w:after="163" w:line="259" w:lineRule="auto"/>
        <w:ind w:left="-29" w:right="-57" w:firstLine="0"/>
      </w:pPr>
      <w:r>
        <w:rPr>
          <w:rFonts w:ascii="Calibri" w:eastAsia="Calibri" w:hAnsi="Calibri" w:cs="Calibri"/>
          <w:noProof/>
          <w:sz w:val="22"/>
        </w:rPr>
        <mc:AlternateContent>
          <mc:Choice Requires="wpg">
            <w:drawing>
              <wp:inline distT="0" distB="0" distL="0" distR="0">
                <wp:extent cx="5798185" cy="6096"/>
                <wp:effectExtent l="0" t="0" r="0" b="0"/>
                <wp:docPr id="18401" name="Group 18401"/>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3291" name="Shape 23291"/>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inline>
            </w:drawing>
          </mc:Choice>
          <mc:Fallback xmlns:a="http://schemas.openxmlformats.org/drawingml/2006/main">
            <w:pict>
              <v:group id="Group 18401" style="width:456.55pt;height:0.47998pt;mso-position-horizontal-relative:char;mso-position-vertical-relative:line" coordsize="57981,60">
                <v:shape id="Shape 23292" style="position:absolute;width:57981;height:91;left:0;top:0;" coordsize="5798185,9144" path="m0,0l5798185,0l5798185,9144l0,9144l0,0">
                  <v:stroke weight="0pt" endcap="flat" joinstyle="miter" miterlimit="10" on="false" color="#000000" opacity="0"/>
                  <v:fill on="true" color="#ed7d31"/>
                </v:shape>
              </v:group>
            </w:pict>
          </mc:Fallback>
        </mc:AlternateContent>
      </w:r>
    </w:p>
    <w:p w:rsidR="005161ED" w:rsidRDefault="001D36AE">
      <w:pPr>
        <w:spacing w:after="313" w:line="267" w:lineRule="auto"/>
        <w:ind w:left="-5"/>
      </w:pPr>
      <w:r>
        <w:rPr>
          <w:rFonts w:ascii="Calibri" w:eastAsia="Calibri" w:hAnsi="Calibri" w:cs="Calibri"/>
          <w:sz w:val="21"/>
        </w:rPr>
        <w:t xml:space="preserve">Unterkapitel des Urheberrechts </w:t>
      </w:r>
      <w:r>
        <w:rPr>
          <w:rFonts w:ascii="Wingdings" w:eastAsia="Wingdings" w:hAnsi="Wingdings" w:cs="Wingdings"/>
          <w:sz w:val="21"/>
        </w:rPr>
        <w:t>→</w:t>
      </w:r>
      <w:r>
        <w:rPr>
          <w:rFonts w:ascii="Calibri" w:eastAsia="Calibri" w:hAnsi="Calibri" w:cs="Calibri"/>
          <w:sz w:val="21"/>
        </w:rPr>
        <w:t xml:space="preserve"> regeln wie die Werke des Urhebers verwendet werden dürfen </w:t>
      </w:r>
    </w:p>
    <w:p w:rsidR="005161ED" w:rsidRDefault="001D36AE">
      <w:pPr>
        <w:pStyle w:val="berschrift2"/>
        <w:ind w:left="-5"/>
      </w:pPr>
      <w:r>
        <w:t xml:space="preserve">Definition </w:t>
      </w:r>
    </w:p>
    <w:p w:rsidR="005161ED" w:rsidRDefault="001D36AE">
      <w:pPr>
        <w:numPr>
          <w:ilvl w:val="0"/>
          <w:numId w:val="16"/>
        </w:numPr>
        <w:ind w:right="83" w:hanging="360"/>
      </w:pPr>
      <w:r>
        <w:t xml:space="preserve">Lizenz = Einräumung von Rechten des Eigentümers an seinem geistigen Eigentum </w:t>
      </w:r>
    </w:p>
    <w:p w:rsidR="005161ED" w:rsidRDefault="001D36AE">
      <w:pPr>
        <w:numPr>
          <w:ilvl w:val="0"/>
          <w:numId w:val="16"/>
        </w:numPr>
        <w:ind w:right="83" w:hanging="360"/>
      </w:pPr>
      <w:r>
        <w:t xml:space="preserve">Unterschiedlich stark beschränkt </w:t>
      </w:r>
    </w:p>
    <w:p w:rsidR="005161ED" w:rsidRDefault="001D36AE">
      <w:pPr>
        <w:numPr>
          <w:ilvl w:val="0"/>
          <w:numId w:val="16"/>
        </w:numPr>
        <w:ind w:right="83" w:hanging="360"/>
      </w:pPr>
      <w:r>
        <w:t xml:space="preserve">An Bedingungen &amp; Gegenleistungen geknüpft </w:t>
      </w:r>
    </w:p>
    <w:p w:rsidR="005161ED" w:rsidRDefault="001D36AE">
      <w:pPr>
        <w:numPr>
          <w:ilvl w:val="0"/>
          <w:numId w:val="16"/>
        </w:numPr>
        <w:ind w:right="83" w:hanging="360"/>
      </w:pPr>
      <w:r>
        <w:t xml:space="preserve">Meist nur für Nutzung von Patenten, Gebrauchsmustern, Marken, Know-how, Software </w:t>
      </w:r>
    </w:p>
    <w:p w:rsidR="005161ED" w:rsidRDefault="001D36AE">
      <w:pPr>
        <w:numPr>
          <w:ilvl w:val="0"/>
          <w:numId w:val="16"/>
        </w:numPr>
        <w:ind w:right="83" w:hanging="360"/>
      </w:pPr>
      <w:r>
        <w:t xml:space="preserve">Oudit = Überprüfung ob Lizenz vorhanden </w:t>
      </w:r>
      <w:r>
        <w:rPr>
          <w:rFonts w:ascii="Wingdings" w:eastAsia="Wingdings" w:hAnsi="Wingdings" w:cs="Wingdings"/>
        </w:rPr>
        <w:t>→</w:t>
      </w:r>
      <w:r>
        <w:t xml:space="preserve"> Strache 10-fache des Lizenzwertes </w:t>
      </w:r>
    </w:p>
    <w:p w:rsidR="005161ED" w:rsidRDefault="001D36AE">
      <w:pPr>
        <w:numPr>
          <w:ilvl w:val="0"/>
          <w:numId w:val="16"/>
        </w:numPr>
        <w:ind w:right="83" w:hanging="360"/>
      </w:pPr>
      <w:r>
        <w:t xml:space="preserve">Zwei Bereiche </w:t>
      </w:r>
      <w:r>
        <w:rPr>
          <w:rFonts w:ascii="Courier New" w:eastAsia="Courier New" w:hAnsi="Courier New" w:cs="Courier New"/>
        </w:rPr>
        <w:t>o</w:t>
      </w:r>
      <w:r>
        <w:t xml:space="preserve"> Einfache Lizenz </w:t>
      </w:r>
    </w:p>
    <w:p w:rsidR="005161ED" w:rsidRDefault="001D36AE">
      <w:pPr>
        <w:numPr>
          <w:ilvl w:val="1"/>
          <w:numId w:val="17"/>
        </w:numPr>
        <w:ind w:right="83" w:firstLine="720"/>
      </w:pPr>
      <w:r>
        <w:t>Geschütztes Produkt v</w:t>
      </w:r>
      <w:r>
        <w:t xml:space="preserve">ertreiben, herzustellen </w:t>
      </w:r>
    </w:p>
    <w:p w:rsidR="005161ED" w:rsidRDefault="001D36AE">
      <w:pPr>
        <w:numPr>
          <w:ilvl w:val="1"/>
          <w:numId w:val="17"/>
        </w:numPr>
        <w:ind w:right="83" w:firstLine="720"/>
      </w:pPr>
      <w:r>
        <w:t xml:space="preserve">An beliebig viele Lizenznehmer </w:t>
      </w:r>
    </w:p>
    <w:p w:rsidR="005161ED" w:rsidRDefault="001D36AE">
      <w:pPr>
        <w:numPr>
          <w:ilvl w:val="1"/>
          <w:numId w:val="17"/>
        </w:numPr>
        <w:ind w:right="83" w:firstLine="720"/>
      </w:pPr>
      <w:proofErr w:type="spellStart"/>
      <w:r>
        <w:t>Zb</w:t>
      </w:r>
      <w:proofErr w:type="spellEnd"/>
      <w:r>
        <w:t xml:space="preserve"> McDonalds </w:t>
      </w:r>
      <w:r>
        <w:rPr>
          <w:rFonts w:ascii="Courier New" w:eastAsia="Courier New" w:hAnsi="Courier New" w:cs="Courier New"/>
        </w:rPr>
        <w:t>o</w:t>
      </w:r>
      <w:r>
        <w:t xml:space="preserve"> Exklusive/Ausschließliche Lizenz </w:t>
      </w:r>
    </w:p>
    <w:p w:rsidR="005161ED" w:rsidRDefault="001D36AE">
      <w:pPr>
        <w:numPr>
          <w:ilvl w:val="1"/>
          <w:numId w:val="17"/>
        </w:numPr>
        <w:ind w:right="83" w:firstLine="720"/>
      </w:pPr>
      <w:r>
        <w:t xml:space="preserve">Auf Gebiet, Land, Region, Konzept, Formel, Produkt anwendbar </w:t>
      </w:r>
    </w:p>
    <w:p w:rsidR="005161ED" w:rsidRDefault="001D36AE">
      <w:pPr>
        <w:numPr>
          <w:ilvl w:val="1"/>
          <w:numId w:val="17"/>
        </w:numPr>
        <w:ind w:right="83" w:firstLine="720"/>
      </w:pPr>
      <w:r>
        <w:t xml:space="preserve">Nur einen Lizenznehmer </w:t>
      </w:r>
    </w:p>
    <w:p w:rsidR="005161ED" w:rsidRDefault="001D36AE">
      <w:pPr>
        <w:numPr>
          <w:ilvl w:val="1"/>
          <w:numId w:val="17"/>
        </w:numPr>
        <w:ind w:right="83" w:firstLine="720"/>
      </w:pPr>
      <w:r>
        <w:t xml:space="preserve">Meist Lizenzgeber auch ausgeschlossen </w:t>
      </w:r>
    </w:p>
    <w:p w:rsidR="005161ED" w:rsidRDefault="001D36AE">
      <w:pPr>
        <w:numPr>
          <w:ilvl w:val="1"/>
          <w:numId w:val="17"/>
        </w:numPr>
        <w:ind w:right="83" w:firstLine="720"/>
      </w:pPr>
      <w:proofErr w:type="spellStart"/>
      <w:r>
        <w:t>Zb</w:t>
      </w:r>
      <w:proofErr w:type="spellEnd"/>
      <w:r>
        <w:t xml:space="preserve"> Autor räumt Verleger e</w:t>
      </w:r>
      <w:r>
        <w:t xml:space="preserve">xklusive Nutzungsrechte ein </w:t>
      </w:r>
    </w:p>
    <w:p w:rsidR="005161ED" w:rsidRDefault="001D36AE">
      <w:pPr>
        <w:numPr>
          <w:ilvl w:val="0"/>
          <w:numId w:val="16"/>
        </w:numPr>
        <w:ind w:right="83" w:hanging="360"/>
      </w:pPr>
      <w:r>
        <w:t xml:space="preserve">Lizenzvertrag </w:t>
      </w:r>
      <w:r>
        <w:rPr>
          <w:rFonts w:ascii="Courier New" w:eastAsia="Courier New" w:hAnsi="Courier New" w:cs="Courier New"/>
        </w:rPr>
        <w:t>o</w:t>
      </w:r>
      <w:r>
        <w:t xml:space="preserve"> </w:t>
      </w:r>
      <w:r>
        <w:tab/>
        <w:t xml:space="preserve">Rechte &amp; Pflichten eines Lizenznehmers </w:t>
      </w:r>
      <w:r>
        <w:rPr>
          <w:rFonts w:ascii="Courier New" w:eastAsia="Courier New" w:hAnsi="Courier New" w:cs="Courier New"/>
        </w:rPr>
        <w:t>o</w:t>
      </w:r>
      <w:r>
        <w:t xml:space="preserve"> </w:t>
      </w:r>
      <w:r>
        <w:tab/>
        <w:t xml:space="preserve">Grundlage: allgemeine Vertragsrecht </w:t>
      </w:r>
    </w:p>
    <w:p w:rsidR="005161ED" w:rsidRDefault="001D36AE">
      <w:pPr>
        <w:tabs>
          <w:tab w:val="center" w:pos="1134"/>
          <w:tab w:val="center" w:pos="1821"/>
        </w:tabs>
        <w:ind w:left="0" w:firstLine="0"/>
      </w:pPr>
      <w:r>
        <w:rPr>
          <w:rFonts w:ascii="Calibri" w:eastAsia="Calibri" w:hAnsi="Calibri" w:cs="Calibri"/>
          <w:sz w:val="22"/>
        </w:rPr>
        <w:tab/>
      </w:r>
      <w:r>
        <w:rPr>
          <w:rFonts w:ascii="Courier New" w:eastAsia="Courier New" w:hAnsi="Courier New" w:cs="Courier New"/>
        </w:rPr>
        <w:t>o</w:t>
      </w:r>
      <w:r>
        <w:t xml:space="preserve"> </w:t>
      </w:r>
      <w:r>
        <w:tab/>
        <w:t xml:space="preserve">Enthalten </w:t>
      </w:r>
    </w:p>
    <w:p w:rsidR="005161ED" w:rsidRDefault="001D36AE">
      <w:pPr>
        <w:numPr>
          <w:ilvl w:val="1"/>
          <w:numId w:val="16"/>
        </w:numPr>
        <w:ind w:right="83" w:firstLine="720"/>
      </w:pPr>
      <w:r>
        <w:t xml:space="preserve">Name </w:t>
      </w:r>
    </w:p>
    <w:p w:rsidR="005161ED" w:rsidRDefault="001D36AE">
      <w:pPr>
        <w:numPr>
          <w:ilvl w:val="1"/>
          <w:numId w:val="16"/>
        </w:numPr>
        <w:ind w:right="83" w:firstLine="720"/>
      </w:pPr>
      <w:r>
        <w:t xml:space="preserve">Adressen </w:t>
      </w:r>
    </w:p>
    <w:p w:rsidR="005161ED" w:rsidRDefault="001D36AE">
      <w:pPr>
        <w:numPr>
          <w:ilvl w:val="1"/>
          <w:numId w:val="16"/>
        </w:numPr>
        <w:ind w:right="83" w:firstLine="720"/>
      </w:pPr>
      <w:r>
        <w:t xml:space="preserve">Lizenzgegenstand </w:t>
      </w:r>
    </w:p>
    <w:p w:rsidR="005161ED" w:rsidRDefault="001D36AE">
      <w:pPr>
        <w:numPr>
          <w:ilvl w:val="1"/>
          <w:numId w:val="16"/>
        </w:numPr>
        <w:ind w:right="83" w:firstLine="720"/>
      </w:pPr>
      <w:r>
        <w:t xml:space="preserve">Lizenzlaufzeit </w:t>
      </w:r>
    </w:p>
    <w:p w:rsidR="005161ED" w:rsidRDefault="001D36AE">
      <w:pPr>
        <w:numPr>
          <w:ilvl w:val="1"/>
          <w:numId w:val="16"/>
        </w:numPr>
        <w:ind w:right="83" w:firstLine="720"/>
      </w:pPr>
      <w:r>
        <w:t xml:space="preserve">Lizenzgebühr </w:t>
      </w:r>
    </w:p>
    <w:p w:rsidR="005161ED" w:rsidRDefault="001D36AE">
      <w:pPr>
        <w:numPr>
          <w:ilvl w:val="1"/>
          <w:numId w:val="16"/>
        </w:numPr>
        <w:ind w:right="83" w:firstLine="720"/>
      </w:pPr>
      <w:r>
        <w:t xml:space="preserve">Region/Segment </w:t>
      </w:r>
    </w:p>
    <w:p w:rsidR="005161ED" w:rsidRDefault="001D36AE">
      <w:pPr>
        <w:numPr>
          <w:ilvl w:val="1"/>
          <w:numId w:val="16"/>
        </w:numPr>
        <w:ind w:right="83" w:firstLine="720"/>
      </w:pPr>
      <w:r>
        <w:t xml:space="preserve">Haftung &amp; Gewährleistung </w:t>
      </w:r>
    </w:p>
    <w:p w:rsidR="005161ED" w:rsidRDefault="001D36AE">
      <w:pPr>
        <w:numPr>
          <w:ilvl w:val="1"/>
          <w:numId w:val="16"/>
        </w:numPr>
        <w:ind w:right="83" w:firstLine="720"/>
      </w:pPr>
      <w:r>
        <w:t>Strafen be</w:t>
      </w:r>
      <w:r>
        <w:t xml:space="preserve">i Verstoß </w:t>
      </w:r>
      <w:r>
        <w:rPr>
          <w:rFonts w:ascii="Courier New" w:eastAsia="Courier New" w:hAnsi="Courier New" w:cs="Courier New"/>
        </w:rPr>
        <w:t>o</w:t>
      </w:r>
      <w:r>
        <w:t xml:space="preserve"> </w:t>
      </w:r>
      <w:r>
        <w:tab/>
        <w:t xml:space="preserve">Fälligkeit der Lizenzgebühr </w:t>
      </w:r>
    </w:p>
    <w:p w:rsidR="005161ED" w:rsidRDefault="001D36AE">
      <w:pPr>
        <w:numPr>
          <w:ilvl w:val="1"/>
          <w:numId w:val="16"/>
        </w:numPr>
        <w:ind w:right="83" w:firstLine="720"/>
      </w:pPr>
      <w:r>
        <w:t xml:space="preserve">Am Anfang: </w:t>
      </w:r>
      <w:proofErr w:type="spellStart"/>
      <w:r>
        <w:t>Downpayments</w:t>
      </w:r>
      <w:proofErr w:type="spellEnd"/>
      <w:r>
        <w:t xml:space="preserve"> </w:t>
      </w:r>
    </w:p>
    <w:p w:rsidR="005161ED" w:rsidRDefault="001D36AE">
      <w:pPr>
        <w:numPr>
          <w:ilvl w:val="1"/>
          <w:numId w:val="16"/>
        </w:numPr>
        <w:ind w:right="83" w:firstLine="720"/>
      </w:pPr>
      <w:r>
        <w:t xml:space="preserve">Laufenden Gebühr in Abhängigkeit vom wirtschaftlichen Erfolg/Nutzen </w:t>
      </w:r>
      <w:r>
        <w:rPr>
          <w:rFonts w:ascii="Courier New" w:eastAsia="Courier New" w:hAnsi="Courier New" w:cs="Courier New"/>
        </w:rPr>
        <w:t>o</w:t>
      </w:r>
      <w:r>
        <w:t xml:space="preserve"> </w:t>
      </w:r>
      <w:r>
        <w:tab/>
        <w:t xml:space="preserve">Unterschiede zwischen Privatperson &amp; Unternehmen </w:t>
      </w:r>
    </w:p>
    <w:p w:rsidR="005161ED" w:rsidRDefault="001D36AE">
      <w:pPr>
        <w:numPr>
          <w:ilvl w:val="1"/>
          <w:numId w:val="16"/>
        </w:numPr>
        <w:ind w:right="83" w:firstLine="720"/>
      </w:pPr>
      <w:r>
        <w:t xml:space="preserve">Privatperson: geschützt durch KSchG </w:t>
      </w:r>
    </w:p>
    <w:p w:rsidR="005161ED" w:rsidRDefault="001D36AE">
      <w:pPr>
        <w:numPr>
          <w:ilvl w:val="1"/>
          <w:numId w:val="16"/>
        </w:numPr>
        <w:spacing w:after="332"/>
        <w:ind w:right="83" w:firstLine="720"/>
      </w:pPr>
      <w:r>
        <w:t xml:space="preserve">Unternehmen: kein schützendes Gesetz </w:t>
      </w:r>
    </w:p>
    <w:p w:rsidR="005161ED" w:rsidRDefault="001D36AE">
      <w:pPr>
        <w:pStyle w:val="berschrift2"/>
        <w:ind w:left="-5"/>
      </w:pPr>
      <w:r>
        <w:t xml:space="preserve">Arten von Lizenzen </w:t>
      </w:r>
    </w:p>
    <w:p w:rsidR="005161ED" w:rsidRDefault="001D36AE">
      <w:pPr>
        <w:pStyle w:val="berschrift3"/>
        <w:spacing w:after="123"/>
        <w:ind w:left="-5"/>
      </w:pPr>
      <w:r>
        <w:t xml:space="preserve">Lizenzfreie Nutzung </w:t>
      </w:r>
    </w:p>
    <w:p w:rsidR="005161ED" w:rsidRDefault="001D36AE">
      <w:pPr>
        <w:numPr>
          <w:ilvl w:val="0"/>
          <w:numId w:val="18"/>
        </w:numPr>
        <w:ind w:right="3770" w:hanging="360"/>
      </w:pPr>
      <w:r>
        <w:t xml:space="preserve">Nicht urheberrechtlich geschützt </w:t>
      </w:r>
      <w:r>
        <w:rPr>
          <w:rFonts w:ascii="Courier New" w:eastAsia="Courier New" w:hAnsi="Courier New" w:cs="Courier New"/>
        </w:rPr>
        <w:t>o</w:t>
      </w:r>
      <w:r>
        <w:t xml:space="preserve"> </w:t>
      </w:r>
      <w:r>
        <w:tab/>
        <w:t xml:space="preserve">Nicht Schutzfähig </w:t>
      </w:r>
      <w:r>
        <w:rPr>
          <w:rFonts w:ascii="Courier New" w:eastAsia="Courier New" w:hAnsi="Courier New" w:cs="Courier New"/>
        </w:rPr>
        <w:t>o</w:t>
      </w:r>
      <w:r>
        <w:t xml:space="preserve"> </w:t>
      </w:r>
      <w:r>
        <w:tab/>
        <w:t xml:space="preserve">Schutzdauer abgelaufen </w:t>
      </w:r>
    </w:p>
    <w:p w:rsidR="005161ED" w:rsidRDefault="001D36AE">
      <w:pPr>
        <w:numPr>
          <w:ilvl w:val="0"/>
          <w:numId w:val="18"/>
        </w:numPr>
        <w:spacing w:after="197"/>
        <w:ind w:right="3770" w:hanging="360"/>
      </w:pPr>
      <w:r>
        <w:t xml:space="preserve">Manche Rechtssysteme </w:t>
      </w:r>
      <w:r>
        <w:rPr>
          <w:rFonts w:ascii="Courier New" w:eastAsia="Courier New" w:hAnsi="Courier New" w:cs="Courier New"/>
        </w:rPr>
        <w:t>o</w:t>
      </w:r>
      <w:r>
        <w:t xml:space="preserve"> </w:t>
      </w:r>
      <w:r>
        <w:tab/>
        <w:t>Urheber kann per Willenserklärung u</w:t>
      </w:r>
      <w:r>
        <w:t xml:space="preserve">rheberrechtlichen Schutz aufheben </w:t>
      </w:r>
    </w:p>
    <w:p w:rsidR="005161ED" w:rsidRDefault="001D36AE">
      <w:pPr>
        <w:pStyle w:val="berschrift3"/>
        <w:spacing w:after="122"/>
        <w:ind w:left="-5"/>
      </w:pPr>
      <w:r>
        <w:t xml:space="preserve">Staatliche Lizenz </w:t>
      </w:r>
    </w:p>
    <w:p w:rsidR="005161ED" w:rsidRDefault="001D36AE">
      <w:pPr>
        <w:numPr>
          <w:ilvl w:val="0"/>
          <w:numId w:val="19"/>
        </w:numPr>
        <w:ind w:right="83" w:hanging="360"/>
      </w:pPr>
      <w:r>
        <w:t xml:space="preserve">Zur Regulierung </w:t>
      </w:r>
    </w:p>
    <w:p w:rsidR="005161ED" w:rsidRDefault="001D36AE">
      <w:pPr>
        <w:numPr>
          <w:ilvl w:val="0"/>
          <w:numId w:val="19"/>
        </w:numPr>
        <w:ind w:right="83" w:hanging="360"/>
      </w:pPr>
      <w:r>
        <w:t xml:space="preserve">Gesellschaftlich sensible Bereiche </w:t>
      </w:r>
    </w:p>
    <w:p w:rsidR="005161ED" w:rsidRDefault="001D36AE">
      <w:pPr>
        <w:numPr>
          <w:ilvl w:val="0"/>
          <w:numId w:val="19"/>
        </w:numPr>
        <w:ind w:right="83" w:hanging="360"/>
      </w:pPr>
      <w:r>
        <w:t xml:space="preserve">Übergeordnete technische Koordination nötig </w:t>
      </w:r>
    </w:p>
    <w:p w:rsidR="005161ED" w:rsidRDefault="001D36AE">
      <w:pPr>
        <w:numPr>
          <w:ilvl w:val="0"/>
          <w:numId w:val="19"/>
        </w:numPr>
        <w:ind w:right="83" w:hanging="360"/>
      </w:pPr>
      <w:r>
        <w:t xml:space="preserve">Vergabe von Lizenzen verknüpft an Regeln </w:t>
      </w:r>
      <w:r>
        <w:rPr>
          <w:rFonts w:ascii="Courier New" w:eastAsia="Courier New" w:hAnsi="Courier New" w:cs="Courier New"/>
        </w:rPr>
        <w:t>o</w:t>
      </w:r>
      <w:r>
        <w:t xml:space="preserve"> </w:t>
      </w:r>
      <w:r>
        <w:tab/>
      </w:r>
      <w:proofErr w:type="spellStart"/>
      <w:r>
        <w:t>Zb</w:t>
      </w:r>
      <w:proofErr w:type="spellEnd"/>
      <w:r>
        <w:t xml:space="preserve"> technische Standards, gewisse Transparenz, qualitative &amp; </w:t>
      </w:r>
      <w:r>
        <w:t xml:space="preserve">quantitative </w:t>
      </w:r>
      <w:proofErr w:type="spellStart"/>
      <w:r>
        <w:t>Mindest</w:t>
      </w:r>
      <w:proofErr w:type="spellEnd"/>
      <w:r>
        <w:t xml:space="preserve">/Höchstumfänge </w:t>
      </w:r>
    </w:p>
    <w:p w:rsidR="005161ED" w:rsidRDefault="001D36AE">
      <w:pPr>
        <w:numPr>
          <w:ilvl w:val="0"/>
          <w:numId w:val="19"/>
        </w:numPr>
        <w:ind w:right="83" w:hanging="360"/>
      </w:pPr>
      <w:r>
        <w:t xml:space="preserve">bei Nichteinhaltung: Lizenzentzug </w:t>
      </w:r>
    </w:p>
    <w:p w:rsidR="005161ED" w:rsidRDefault="001D36AE">
      <w:pPr>
        <w:numPr>
          <w:ilvl w:val="0"/>
          <w:numId w:val="19"/>
        </w:numPr>
        <w:spacing w:after="196"/>
        <w:ind w:right="83" w:hanging="360"/>
      </w:pPr>
      <w:r>
        <w:t xml:space="preserve">Medienlizenzen </w:t>
      </w:r>
      <w:r>
        <w:rPr>
          <w:rFonts w:ascii="Courier New" w:eastAsia="Courier New" w:hAnsi="Courier New" w:cs="Courier New"/>
        </w:rPr>
        <w:t>o</w:t>
      </w:r>
      <w:r>
        <w:t xml:space="preserve"> </w:t>
      </w:r>
      <w:r>
        <w:tab/>
        <w:t xml:space="preserve">Für Ausstrahlung von Radio-/Fernsehprogrammen </w:t>
      </w:r>
      <w:r>
        <w:rPr>
          <w:rFonts w:ascii="Courier New" w:eastAsia="Courier New" w:hAnsi="Courier New" w:cs="Courier New"/>
        </w:rPr>
        <w:t>o</w:t>
      </w:r>
      <w:r>
        <w:t xml:space="preserve"> </w:t>
      </w:r>
      <w:r>
        <w:tab/>
        <w:t xml:space="preserve">Grund: knappe Ressourcen = begrenzte Anzahl von Frequenzen </w:t>
      </w:r>
    </w:p>
    <w:p w:rsidR="005161ED" w:rsidRDefault="001D36AE">
      <w:pPr>
        <w:spacing w:after="0" w:line="259" w:lineRule="auto"/>
        <w:ind w:left="0" w:firstLine="0"/>
      </w:pPr>
      <w:r>
        <w:rPr>
          <w:rFonts w:ascii="Calibri" w:eastAsia="Calibri" w:hAnsi="Calibri" w:cs="Calibri"/>
          <w:sz w:val="21"/>
        </w:rPr>
        <w:t xml:space="preserve"> </w:t>
      </w:r>
    </w:p>
    <w:p w:rsidR="005161ED" w:rsidRDefault="001D36AE">
      <w:pPr>
        <w:pStyle w:val="berschrift2"/>
        <w:ind w:left="-5"/>
      </w:pPr>
      <w:r>
        <w:lastRenderedPageBreak/>
        <w:t xml:space="preserve">Lizenzen im Softwarebereich  </w:t>
      </w:r>
    </w:p>
    <w:p w:rsidR="005161ED" w:rsidRDefault="001D36AE">
      <w:pPr>
        <w:pStyle w:val="berschrift3"/>
        <w:spacing w:after="120"/>
        <w:ind w:left="-5"/>
      </w:pPr>
      <w:r>
        <w:t xml:space="preserve">Grundarten </w:t>
      </w:r>
    </w:p>
    <w:p w:rsidR="005161ED" w:rsidRDefault="001D36AE">
      <w:pPr>
        <w:numPr>
          <w:ilvl w:val="0"/>
          <w:numId w:val="20"/>
        </w:numPr>
        <w:ind w:right="83" w:hanging="360"/>
      </w:pPr>
      <w:r>
        <w:t xml:space="preserve">Freie Lizenzen (Quellcode je nach Art offen) </w:t>
      </w:r>
    </w:p>
    <w:p w:rsidR="005161ED" w:rsidRDefault="001D36AE">
      <w:pPr>
        <w:numPr>
          <w:ilvl w:val="0"/>
          <w:numId w:val="20"/>
        </w:numPr>
        <w:spacing w:after="190"/>
        <w:ind w:right="83" w:hanging="360"/>
      </w:pPr>
      <w:r>
        <w:t xml:space="preserve">Proprätiere Lizenzen (Quellcode nicht veröffentlicht) </w:t>
      </w:r>
    </w:p>
    <w:p w:rsidR="005161ED" w:rsidRDefault="001D36AE">
      <w:pPr>
        <w:pStyle w:val="berschrift3"/>
        <w:spacing w:after="120"/>
        <w:ind w:left="-5"/>
      </w:pPr>
      <w:r>
        <w:t xml:space="preserve">Softwarebereich </w:t>
      </w:r>
    </w:p>
    <w:p w:rsidR="005161ED" w:rsidRDefault="001D36AE">
      <w:pPr>
        <w:numPr>
          <w:ilvl w:val="0"/>
          <w:numId w:val="21"/>
        </w:numPr>
        <w:ind w:right="4218" w:hanging="360"/>
      </w:pPr>
      <w:r>
        <w:t xml:space="preserve">OEM-Lizenz </w:t>
      </w:r>
      <w:r>
        <w:rPr>
          <w:rFonts w:ascii="Courier New" w:eastAsia="Courier New" w:hAnsi="Courier New" w:cs="Courier New"/>
        </w:rPr>
        <w:t>o</w:t>
      </w:r>
      <w:r>
        <w:t xml:space="preserve"> </w:t>
      </w:r>
      <w:r>
        <w:tab/>
        <w:t xml:space="preserve">Für Hersteller von PCs </w:t>
      </w:r>
    </w:p>
    <w:p w:rsidR="005161ED" w:rsidRDefault="001D36AE">
      <w:pPr>
        <w:numPr>
          <w:ilvl w:val="1"/>
          <w:numId w:val="21"/>
        </w:numPr>
        <w:ind w:right="2063" w:hanging="360"/>
      </w:pPr>
      <w:r>
        <w:t xml:space="preserve">Damit Software Produkte auf der Hardware vorinstalliert werden dürfen </w:t>
      </w:r>
      <w:r>
        <w:rPr>
          <w:rFonts w:ascii="Courier New" w:eastAsia="Courier New" w:hAnsi="Courier New" w:cs="Courier New"/>
        </w:rPr>
        <w:t>o</w:t>
      </w:r>
      <w:r>
        <w:t xml:space="preserve"> </w:t>
      </w:r>
      <w:r>
        <w:tab/>
        <w:t>Im Funktionsumfang eingesch</w:t>
      </w:r>
      <w:r>
        <w:t xml:space="preserve">ränkt </w:t>
      </w:r>
    </w:p>
    <w:p w:rsidR="005161ED" w:rsidRDefault="001D36AE">
      <w:pPr>
        <w:numPr>
          <w:ilvl w:val="1"/>
          <w:numId w:val="21"/>
        </w:numPr>
        <w:ind w:right="2063" w:hanging="360"/>
      </w:pPr>
      <w:r>
        <w:t xml:space="preserve">Vollversion muss vom Nutzer gekauft werden </w:t>
      </w:r>
      <w:r>
        <w:rPr>
          <w:rFonts w:ascii="Wingdings" w:eastAsia="Wingdings" w:hAnsi="Wingdings" w:cs="Wingdings"/>
        </w:rPr>
        <w:t>→</w:t>
      </w:r>
      <w:r>
        <w:t xml:space="preserve"> zusätzliche Umsätze </w:t>
      </w:r>
      <w:r>
        <w:rPr>
          <w:rFonts w:ascii="Courier New" w:eastAsia="Courier New" w:hAnsi="Courier New" w:cs="Courier New"/>
        </w:rPr>
        <w:t>o</w:t>
      </w:r>
      <w:r>
        <w:t xml:space="preserve"> </w:t>
      </w:r>
      <w:r>
        <w:tab/>
        <w:t xml:space="preserve">Support-Aufgabe: Hardware-Hersteller </w:t>
      </w:r>
    </w:p>
    <w:p w:rsidR="005161ED" w:rsidRDefault="001D36AE">
      <w:pPr>
        <w:numPr>
          <w:ilvl w:val="0"/>
          <w:numId w:val="21"/>
        </w:numPr>
        <w:ind w:right="4218" w:hanging="360"/>
      </w:pPr>
      <w:r>
        <w:t xml:space="preserve">Open Source </w:t>
      </w:r>
    </w:p>
    <w:p w:rsidR="005161ED" w:rsidRDefault="001D36AE">
      <w:pPr>
        <w:numPr>
          <w:ilvl w:val="1"/>
          <w:numId w:val="21"/>
        </w:numPr>
        <w:ind w:right="2063" w:hanging="360"/>
      </w:pPr>
      <w:r>
        <w:t xml:space="preserve">Quellcode öffentlich zugänglich </w:t>
      </w:r>
      <w:r>
        <w:rPr>
          <w:rFonts w:ascii="Courier New" w:eastAsia="Courier New" w:hAnsi="Courier New" w:cs="Courier New"/>
        </w:rPr>
        <w:t>o</w:t>
      </w:r>
      <w:r>
        <w:t xml:space="preserve"> </w:t>
      </w:r>
      <w:r>
        <w:tab/>
        <w:t xml:space="preserve">Meist von Community entwickelt </w:t>
      </w:r>
      <w:r>
        <w:rPr>
          <w:rFonts w:ascii="Courier New" w:eastAsia="Courier New" w:hAnsi="Courier New" w:cs="Courier New"/>
        </w:rPr>
        <w:t>o</w:t>
      </w:r>
      <w:r>
        <w:t xml:space="preserve"> </w:t>
      </w:r>
      <w:r>
        <w:tab/>
      </w:r>
      <w:proofErr w:type="spellStart"/>
      <w:r>
        <w:t>Muss</w:t>
      </w:r>
      <w:proofErr w:type="spellEnd"/>
      <w:r>
        <w:t xml:space="preserve"> nicht immer kostenlos sein </w:t>
      </w:r>
    </w:p>
    <w:p w:rsidR="005161ED" w:rsidRDefault="001D36AE">
      <w:pPr>
        <w:numPr>
          <w:ilvl w:val="1"/>
          <w:numId w:val="21"/>
        </w:numPr>
        <w:ind w:right="2063" w:hanging="360"/>
      </w:pPr>
      <w:r>
        <w:t>Nutzungsrechte: Anpassungs-,</w:t>
      </w:r>
      <w:r>
        <w:t xml:space="preserve"> Einsehbarkeits-, Veränderungsrecht </w:t>
      </w:r>
      <w:r>
        <w:rPr>
          <w:rFonts w:ascii="Courier New" w:eastAsia="Courier New" w:hAnsi="Courier New" w:cs="Courier New"/>
        </w:rPr>
        <w:t>o</w:t>
      </w:r>
      <w:r>
        <w:t xml:space="preserve"> </w:t>
      </w:r>
      <w:r>
        <w:tab/>
        <w:t xml:space="preserve">Privatisierung soll verhindert werden </w:t>
      </w:r>
    </w:p>
    <w:p w:rsidR="005161ED" w:rsidRDefault="001D36AE">
      <w:pPr>
        <w:numPr>
          <w:ilvl w:val="1"/>
          <w:numId w:val="21"/>
        </w:numPr>
        <w:spacing w:after="49"/>
        <w:ind w:right="2063" w:hanging="360"/>
      </w:pPr>
      <w:r>
        <w:t xml:space="preserve">Vorteile User: Wenige Kosten, freie Auswahl, keine Bindung </w:t>
      </w:r>
      <w:r>
        <w:rPr>
          <w:rFonts w:ascii="Courier New" w:eastAsia="Courier New" w:hAnsi="Courier New" w:cs="Courier New"/>
        </w:rPr>
        <w:t>o</w:t>
      </w:r>
      <w:r>
        <w:t xml:space="preserve"> </w:t>
      </w:r>
      <w:r>
        <w:tab/>
        <w:t xml:space="preserve">Nachteile: Hilfe nur aus Community </w:t>
      </w:r>
      <w:r>
        <w:rPr>
          <w:rFonts w:ascii="Courier New" w:eastAsia="Courier New" w:hAnsi="Courier New" w:cs="Courier New"/>
        </w:rPr>
        <w:t>o</w:t>
      </w:r>
      <w:r>
        <w:t xml:space="preserve"> </w:t>
      </w:r>
      <w:r>
        <w:tab/>
        <w:t xml:space="preserve">BSD (Berkeley Software Distribution) </w:t>
      </w:r>
    </w:p>
    <w:p w:rsidR="005161ED" w:rsidRPr="001D36AE" w:rsidRDefault="001D36AE">
      <w:pPr>
        <w:numPr>
          <w:ilvl w:val="2"/>
          <w:numId w:val="21"/>
        </w:numPr>
        <w:ind w:right="83" w:hanging="360"/>
        <w:rPr>
          <w:lang w:val="en-GB"/>
        </w:rPr>
      </w:pPr>
      <w:r w:rsidRPr="001D36AE">
        <w:rPr>
          <w:lang w:val="en-GB"/>
        </w:rPr>
        <w:t>Von „University of California Berkeley “</w:t>
      </w:r>
      <w:r w:rsidRPr="001D36AE">
        <w:rPr>
          <w:lang w:val="en-GB"/>
        </w:rPr>
        <w:t xml:space="preserve"> </w:t>
      </w:r>
    </w:p>
    <w:p w:rsidR="005161ED" w:rsidRDefault="001D36AE">
      <w:pPr>
        <w:numPr>
          <w:ilvl w:val="2"/>
          <w:numId w:val="21"/>
        </w:numPr>
        <w:ind w:right="83" w:hanging="360"/>
      </w:pPr>
      <w:r>
        <w:t xml:space="preserve">Nutzungsrechte: kopieren, verändern, verbreiten </w:t>
      </w:r>
    </w:p>
    <w:p w:rsidR="005161ED" w:rsidRDefault="001D36AE">
      <w:pPr>
        <w:numPr>
          <w:ilvl w:val="2"/>
          <w:numId w:val="21"/>
        </w:numPr>
        <w:ind w:right="83" w:hanging="360"/>
      </w:pPr>
      <w:r>
        <w:t xml:space="preserve">Copyright-Vermerk muss oben bleiben </w:t>
      </w:r>
    </w:p>
    <w:p w:rsidR="005161ED" w:rsidRDefault="001D36AE">
      <w:pPr>
        <w:numPr>
          <w:ilvl w:val="2"/>
          <w:numId w:val="21"/>
        </w:numPr>
        <w:ind w:right="83" w:hanging="360"/>
      </w:pPr>
      <w:r>
        <w:t xml:space="preserve">Auch für kommerzielle Produkte </w:t>
      </w:r>
    </w:p>
    <w:p w:rsidR="005161ED" w:rsidRDefault="001D36AE">
      <w:pPr>
        <w:numPr>
          <w:ilvl w:val="2"/>
          <w:numId w:val="21"/>
        </w:numPr>
        <w:ind w:right="83" w:hanging="360"/>
      </w:pPr>
      <w:proofErr w:type="spellStart"/>
      <w:r>
        <w:t>Weiterverteitung</w:t>
      </w:r>
      <w:proofErr w:type="spellEnd"/>
      <w:r>
        <w:t xml:space="preserve"> &amp; Verwendung in (nicht) kompilierter Form, mit/ohne Veränderung muss weiterhin unter BSD-Lizenz erfolgen </w:t>
      </w:r>
    </w:p>
    <w:p w:rsidR="005161ED" w:rsidRDefault="001D36AE">
      <w:pPr>
        <w:numPr>
          <w:ilvl w:val="2"/>
          <w:numId w:val="21"/>
        </w:numPr>
        <w:ind w:right="83" w:hanging="360"/>
      </w:pPr>
      <w:r>
        <w:t xml:space="preserve">BSD-Lizenztext hinzufügen </w:t>
      </w:r>
    </w:p>
    <w:p w:rsidR="005161ED" w:rsidRPr="001D36AE" w:rsidRDefault="001D36AE">
      <w:pPr>
        <w:numPr>
          <w:ilvl w:val="0"/>
          <w:numId w:val="21"/>
        </w:numPr>
        <w:ind w:right="4218" w:hanging="360"/>
        <w:rPr>
          <w:lang w:val="en-GB"/>
        </w:rPr>
      </w:pPr>
      <w:r w:rsidRPr="001D36AE">
        <w:rPr>
          <w:lang w:val="en-GB"/>
        </w:rPr>
        <w:t xml:space="preserve">Freie Software (Libre SW) </w:t>
      </w:r>
      <w:r w:rsidRPr="001D36AE">
        <w:rPr>
          <w:rFonts w:ascii="Courier New" w:eastAsia="Courier New" w:hAnsi="Courier New" w:cs="Courier New"/>
          <w:lang w:val="en-GB"/>
        </w:rPr>
        <w:t>o</w:t>
      </w:r>
      <w:r w:rsidRPr="001D36AE">
        <w:rPr>
          <w:lang w:val="en-GB"/>
        </w:rPr>
        <w:t xml:space="preserve"> </w:t>
      </w:r>
      <w:r w:rsidRPr="001D36AE">
        <w:rPr>
          <w:lang w:val="en-GB"/>
        </w:rPr>
        <w:tab/>
        <w:t xml:space="preserve">Ähnlich OpenSource </w:t>
      </w:r>
      <w:r w:rsidRPr="001D36AE">
        <w:rPr>
          <w:rFonts w:ascii="Courier New" w:eastAsia="Courier New" w:hAnsi="Courier New" w:cs="Courier New"/>
          <w:lang w:val="en-GB"/>
        </w:rPr>
        <w:t>o</w:t>
      </w:r>
      <w:r w:rsidRPr="001D36AE">
        <w:rPr>
          <w:lang w:val="en-GB"/>
        </w:rPr>
        <w:t xml:space="preserve"> </w:t>
      </w:r>
      <w:r w:rsidRPr="001D36AE">
        <w:rPr>
          <w:lang w:val="en-GB"/>
        </w:rPr>
        <w:tab/>
        <w:t xml:space="preserve">Manchmal strikter </w:t>
      </w:r>
      <w:r w:rsidRPr="001D36AE">
        <w:rPr>
          <w:rFonts w:ascii="Courier New" w:eastAsia="Courier New" w:hAnsi="Courier New" w:cs="Courier New"/>
          <w:lang w:val="en-GB"/>
        </w:rPr>
        <w:t>o</w:t>
      </w:r>
      <w:r w:rsidRPr="001D36AE">
        <w:rPr>
          <w:lang w:val="en-GB"/>
        </w:rPr>
        <w:t xml:space="preserve"> </w:t>
      </w:r>
      <w:r w:rsidRPr="001D36AE">
        <w:rPr>
          <w:lang w:val="en-GB"/>
        </w:rPr>
        <w:tab/>
        <w:t xml:space="preserve">Do what you want to do it </w:t>
      </w:r>
    </w:p>
    <w:p w:rsidR="005161ED" w:rsidRDefault="001D36AE">
      <w:pPr>
        <w:numPr>
          <w:ilvl w:val="1"/>
          <w:numId w:val="21"/>
        </w:numPr>
        <w:ind w:right="2063" w:hanging="360"/>
      </w:pPr>
      <w:r>
        <w:t>Berecht</w:t>
      </w:r>
      <w:r>
        <w:t xml:space="preserve">igung sie zu nutzen, zu kopieren, zu verbreiten, unverändert/mit Modifizierung, gratis/gegen Entgelt </w:t>
      </w:r>
    </w:p>
    <w:p w:rsidR="005161ED" w:rsidRDefault="001D36AE">
      <w:pPr>
        <w:numPr>
          <w:ilvl w:val="1"/>
          <w:numId w:val="21"/>
        </w:numPr>
        <w:ind w:right="2063" w:hanging="360"/>
      </w:pPr>
      <w:r>
        <w:t xml:space="preserve">Frei bedeutet nicht, dass sie kein Geld kostet </w:t>
      </w:r>
      <w:r>
        <w:rPr>
          <w:rFonts w:ascii="Courier New" w:eastAsia="Courier New" w:hAnsi="Courier New" w:cs="Courier New"/>
        </w:rPr>
        <w:t>o</w:t>
      </w:r>
      <w:r>
        <w:t xml:space="preserve"> </w:t>
      </w:r>
      <w:r>
        <w:tab/>
        <w:t xml:space="preserve">GPL (General Public License) </w:t>
      </w:r>
    </w:p>
    <w:p w:rsidR="005161ED" w:rsidRDefault="001D36AE">
      <w:pPr>
        <w:numPr>
          <w:ilvl w:val="2"/>
          <w:numId w:val="21"/>
        </w:numPr>
        <w:ind w:right="83" w:hanging="360"/>
      </w:pPr>
      <w:r>
        <w:t xml:space="preserve">Copyleft-Lizenz </w:t>
      </w:r>
    </w:p>
    <w:p w:rsidR="005161ED" w:rsidRDefault="001D36AE">
      <w:pPr>
        <w:numPr>
          <w:ilvl w:val="2"/>
          <w:numId w:val="21"/>
        </w:numPr>
        <w:ind w:right="83" w:hanging="360"/>
      </w:pPr>
      <w:r>
        <w:t xml:space="preserve">Freiheiten der Freien SW durch Copyleft gesichert </w:t>
      </w:r>
    </w:p>
    <w:p w:rsidR="005161ED" w:rsidRDefault="001D36AE">
      <w:pPr>
        <w:numPr>
          <w:ilvl w:val="2"/>
          <w:numId w:val="21"/>
        </w:numPr>
        <w:ind w:right="83" w:hanging="360"/>
      </w:pPr>
      <w:r>
        <w:t xml:space="preserve">Zwei Copyleft-Lizenzen miteinander inkompatibel </w:t>
      </w:r>
    </w:p>
    <w:p w:rsidR="005161ED" w:rsidRDefault="001D36AE">
      <w:pPr>
        <w:numPr>
          <w:ilvl w:val="0"/>
          <w:numId w:val="21"/>
        </w:numPr>
        <w:spacing w:line="265" w:lineRule="auto"/>
        <w:ind w:right="4218" w:hanging="360"/>
      </w:pPr>
      <w:r>
        <w:t xml:space="preserve">Public Domain </w:t>
      </w:r>
      <w:r>
        <w:rPr>
          <w:rFonts w:ascii="Courier New" w:eastAsia="Courier New" w:hAnsi="Courier New" w:cs="Courier New"/>
        </w:rPr>
        <w:t>o</w:t>
      </w:r>
      <w:r>
        <w:t xml:space="preserve"> Rechtlich: Nicht urheberrechtlich geschützt </w:t>
      </w:r>
      <w:r>
        <w:rPr>
          <w:rFonts w:ascii="Courier New" w:eastAsia="Courier New" w:hAnsi="Courier New" w:cs="Courier New"/>
        </w:rPr>
        <w:t>o</w:t>
      </w:r>
      <w:r>
        <w:t xml:space="preserve"> Autor muss auf Copyright verzichten </w:t>
      </w:r>
      <w:r>
        <w:rPr>
          <w:rFonts w:ascii="Courier New" w:eastAsia="Courier New" w:hAnsi="Courier New" w:cs="Courier New"/>
        </w:rPr>
        <w:t>o</w:t>
      </w:r>
      <w:r>
        <w:t xml:space="preserve"> Möglich unter eigenen Namen zu verkaufen </w:t>
      </w:r>
      <w:r>
        <w:rPr>
          <w:rFonts w:ascii="Courier New" w:eastAsia="Courier New" w:hAnsi="Courier New" w:cs="Courier New"/>
        </w:rPr>
        <w:t>o</w:t>
      </w:r>
      <w:r>
        <w:t xml:space="preserve"> Nicht weltwei</w:t>
      </w:r>
      <w:r>
        <w:t xml:space="preserve">t anwendbar </w:t>
      </w:r>
    </w:p>
    <w:p w:rsidR="005161ED" w:rsidRDefault="001D36AE">
      <w:pPr>
        <w:numPr>
          <w:ilvl w:val="0"/>
          <w:numId w:val="21"/>
        </w:numPr>
        <w:ind w:right="4218" w:hanging="360"/>
      </w:pPr>
      <w:r>
        <w:t xml:space="preserve">Shareware </w:t>
      </w:r>
      <w:r>
        <w:rPr>
          <w:rFonts w:ascii="Courier New" w:eastAsia="Courier New" w:hAnsi="Courier New" w:cs="Courier New"/>
        </w:rPr>
        <w:t>o</w:t>
      </w:r>
      <w:r>
        <w:t xml:space="preserve"> </w:t>
      </w:r>
      <w:r>
        <w:tab/>
        <w:t xml:space="preserve">Kostenlose Vollversion </w:t>
      </w:r>
      <w:r>
        <w:rPr>
          <w:rFonts w:ascii="Courier New" w:eastAsia="Courier New" w:hAnsi="Courier New" w:cs="Courier New"/>
        </w:rPr>
        <w:t>o</w:t>
      </w:r>
      <w:r>
        <w:t xml:space="preserve"> </w:t>
      </w:r>
      <w:r>
        <w:tab/>
      </w:r>
      <w:proofErr w:type="spellStart"/>
      <w:r>
        <w:t>Nagscreen</w:t>
      </w:r>
      <w:proofErr w:type="spellEnd"/>
      <w:r>
        <w:t xml:space="preserve"> oder </w:t>
      </w:r>
      <w:r>
        <w:rPr>
          <w:rFonts w:ascii="Courier New" w:eastAsia="Courier New" w:hAnsi="Courier New" w:cs="Courier New"/>
        </w:rPr>
        <w:t>o</w:t>
      </w:r>
      <w:r>
        <w:t xml:space="preserve"> </w:t>
      </w:r>
      <w:r>
        <w:tab/>
        <w:t xml:space="preserve">Autor vertraut drauf, dass Anwender nach Testzeit zahlen </w:t>
      </w:r>
      <w:r>
        <w:rPr>
          <w:rFonts w:ascii="Courier New" w:eastAsia="Courier New" w:hAnsi="Courier New" w:cs="Courier New"/>
        </w:rPr>
        <w:t>o</w:t>
      </w:r>
      <w:r>
        <w:t xml:space="preserve"> </w:t>
      </w:r>
      <w:r>
        <w:tab/>
        <w:t xml:space="preserve">Selten </w:t>
      </w:r>
      <w:r>
        <w:rPr>
          <w:rFonts w:ascii="Courier New" w:eastAsia="Courier New" w:hAnsi="Courier New" w:cs="Courier New"/>
        </w:rPr>
        <w:t>o</w:t>
      </w:r>
      <w:r>
        <w:t xml:space="preserve"> </w:t>
      </w:r>
      <w:r>
        <w:tab/>
        <w:t xml:space="preserve">Demoversion </w:t>
      </w:r>
    </w:p>
    <w:p w:rsidR="005161ED" w:rsidRDefault="001D36AE">
      <w:pPr>
        <w:numPr>
          <w:ilvl w:val="2"/>
          <w:numId w:val="23"/>
        </w:numPr>
        <w:ind w:right="83" w:firstLine="360"/>
      </w:pPr>
      <w:r>
        <w:t xml:space="preserve">Ist nach Ablauf der Probezeit nicht mehr nutzbar </w:t>
      </w:r>
      <w:r>
        <w:rPr>
          <w:rFonts w:ascii="Courier New" w:eastAsia="Courier New" w:hAnsi="Courier New" w:cs="Courier New"/>
        </w:rPr>
        <w:t>o</w:t>
      </w:r>
      <w:r>
        <w:t xml:space="preserve"> </w:t>
      </w:r>
      <w:r>
        <w:tab/>
      </w:r>
      <w:proofErr w:type="spellStart"/>
      <w:r>
        <w:t>Crippleware</w:t>
      </w:r>
      <w:proofErr w:type="spellEnd"/>
      <w:r>
        <w:t xml:space="preserve"> </w:t>
      </w:r>
    </w:p>
    <w:p w:rsidR="005161ED" w:rsidRDefault="001D36AE">
      <w:pPr>
        <w:numPr>
          <w:ilvl w:val="2"/>
          <w:numId w:val="23"/>
        </w:numPr>
        <w:ind w:right="83" w:firstLine="360"/>
      </w:pPr>
      <w:r>
        <w:t>Kostenlose Teilversion zur Verfügung g</w:t>
      </w:r>
      <w:r>
        <w:t xml:space="preserve">estellt </w:t>
      </w:r>
    </w:p>
    <w:p w:rsidR="005161ED" w:rsidRDefault="001D36AE">
      <w:pPr>
        <w:numPr>
          <w:ilvl w:val="2"/>
          <w:numId w:val="23"/>
        </w:numPr>
        <w:ind w:right="83" w:firstLine="360"/>
      </w:pPr>
      <w:r>
        <w:t xml:space="preserve">Eingeschränkte Funktionalität </w:t>
      </w:r>
    </w:p>
    <w:p w:rsidR="005161ED" w:rsidRDefault="001D36AE">
      <w:pPr>
        <w:numPr>
          <w:ilvl w:val="2"/>
          <w:numId w:val="23"/>
        </w:numPr>
        <w:ind w:right="83" w:firstLine="360"/>
      </w:pPr>
      <w:r>
        <w:t xml:space="preserve">Zeitlich uneingeschränkt nutzbar </w:t>
      </w:r>
    </w:p>
    <w:p w:rsidR="005161ED" w:rsidRDefault="001D36AE">
      <w:pPr>
        <w:numPr>
          <w:ilvl w:val="0"/>
          <w:numId w:val="21"/>
        </w:numPr>
        <w:ind w:right="4218" w:hanging="360"/>
      </w:pPr>
      <w:r>
        <w:t xml:space="preserve">Freeware </w:t>
      </w:r>
      <w:r>
        <w:rPr>
          <w:rFonts w:ascii="Courier New" w:eastAsia="Courier New" w:hAnsi="Courier New" w:cs="Courier New"/>
        </w:rPr>
        <w:t>o</w:t>
      </w:r>
      <w:r>
        <w:t xml:space="preserve"> </w:t>
      </w:r>
      <w:r>
        <w:tab/>
        <w:t xml:space="preserve">Nutzungsrecht pauschal an jedermann vergeben  </w:t>
      </w:r>
    </w:p>
    <w:p w:rsidR="005161ED" w:rsidRDefault="001D36AE">
      <w:pPr>
        <w:numPr>
          <w:ilvl w:val="1"/>
          <w:numId w:val="21"/>
        </w:numPr>
        <w:ind w:right="2063" w:hanging="360"/>
      </w:pPr>
      <w:r>
        <w:t xml:space="preserve">Urheber verzichtet auf Nutzungsvergütung, nicht auf Urheberrecht </w:t>
      </w:r>
      <w:r>
        <w:rPr>
          <w:rFonts w:ascii="Courier New" w:eastAsia="Courier New" w:hAnsi="Courier New" w:cs="Courier New"/>
        </w:rPr>
        <w:t>o</w:t>
      </w:r>
      <w:r>
        <w:t xml:space="preserve"> </w:t>
      </w:r>
      <w:r>
        <w:tab/>
        <w:t>Änderung der SW/ Nutzung von Teilen des Programmes unte</w:t>
      </w:r>
      <w:r>
        <w:t xml:space="preserve">rsagt </w:t>
      </w:r>
      <w:r>
        <w:rPr>
          <w:rFonts w:ascii="Courier New" w:eastAsia="Courier New" w:hAnsi="Courier New" w:cs="Courier New"/>
        </w:rPr>
        <w:t>o</w:t>
      </w:r>
      <w:r>
        <w:t xml:space="preserve"> </w:t>
      </w:r>
      <w:r>
        <w:tab/>
        <w:t xml:space="preserve">Anfertigung von Kopien &amp; Weitergabe erlaubt </w:t>
      </w:r>
      <w:r>
        <w:rPr>
          <w:rFonts w:ascii="Courier New" w:eastAsia="Courier New" w:hAnsi="Courier New" w:cs="Courier New"/>
        </w:rPr>
        <w:t>o</w:t>
      </w:r>
      <w:r>
        <w:t xml:space="preserve"> </w:t>
      </w:r>
      <w:r>
        <w:tab/>
        <w:t xml:space="preserve">Meist Proprietäre SW </w:t>
      </w:r>
    </w:p>
    <w:p w:rsidR="005161ED" w:rsidRDefault="001D36AE">
      <w:pPr>
        <w:numPr>
          <w:ilvl w:val="0"/>
          <w:numId w:val="21"/>
        </w:numPr>
        <w:ind w:right="4218" w:hanging="360"/>
      </w:pPr>
      <w:r>
        <w:t xml:space="preserve">Proprietäre/Kommerzielle SW </w:t>
      </w:r>
      <w:r>
        <w:rPr>
          <w:rFonts w:ascii="Courier New" w:eastAsia="Courier New" w:hAnsi="Courier New" w:cs="Courier New"/>
        </w:rPr>
        <w:t>o</w:t>
      </w:r>
      <w:r>
        <w:t xml:space="preserve"> </w:t>
      </w:r>
      <w:r>
        <w:tab/>
        <w:t xml:space="preserve">Proprietär = Eigentümer </w:t>
      </w:r>
      <w:r>
        <w:rPr>
          <w:rFonts w:ascii="Courier New" w:eastAsia="Courier New" w:hAnsi="Courier New" w:cs="Courier New"/>
        </w:rPr>
        <w:t>o</w:t>
      </w:r>
      <w:r>
        <w:t xml:space="preserve"> </w:t>
      </w:r>
      <w:r>
        <w:tab/>
        <w:t xml:space="preserve">Eigentümer </w:t>
      </w:r>
    </w:p>
    <w:p w:rsidR="005161ED" w:rsidRDefault="001D36AE">
      <w:pPr>
        <w:numPr>
          <w:ilvl w:val="2"/>
          <w:numId w:val="22"/>
        </w:numPr>
        <w:ind w:right="83" w:firstLine="360"/>
      </w:pPr>
      <w:r>
        <w:t xml:space="preserve">Copyrightholder </w:t>
      </w:r>
    </w:p>
    <w:p w:rsidR="005161ED" w:rsidRDefault="001D36AE">
      <w:pPr>
        <w:numPr>
          <w:ilvl w:val="2"/>
          <w:numId w:val="22"/>
        </w:numPr>
        <w:ind w:right="83" w:firstLine="360"/>
      </w:pPr>
      <w:r>
        <w:lastRenderedPageBreak/>
        <w:t xml:space="preserve">Halter der exklusiven Rechte </w:t>
      </w:r>
    </w:p>
    <w:p w:rsidR="005161ED" w:rsidRDefault="001D36AE">
      <w:pPr>
        <w:numPr>
          <w:ilvl w:val="2"/>
          <w:numId w:val="22"/>
        </w:numPr>
        <w:ind w:right="83" w:firstLine="360"/>
      </w:pPr>
      <w:r>
        <w:t xml:space="preserve">Kann sie gegen Geld vertrieben </w:t>
      </w:r>
      <w:r>
        <w:rPr>
          <w:rFonts w:ascii="Courier New" w:eastAsia="Courier New" w:hAnsi="Courier New" w:cs="Courier New"/>
        </w:rPr>
        <w:t>o</w:t>
      </w:r>
      <w:r>
        <w:t xml:space="preserve"> </w:t>
      </w:r>
      <w:r>
        <w:tab/>
        <w:t xml:space="preserve">an sich keine Lizenz </w:t>
      </w:r>
      <w:r>
        <w:rPr>
          <w:rFonts w:ascii="Courier New" w:eastAsia="Courier New" w:hAnsi="Courier New" w:cs="Courier New"/>
        </w:rPr>
        <w:t>o</w:t>
      </w:r>
      <w:r>
        <w:t xml:space="preserve"> </w:t>
      </w:r>
      <w:r>
        <w:tab/>
        <w:t>bei</w:t>
      </w:r>
      <w:r>
        <w:t xml:space="preserve">nhaltet verschiedene Lizenzen </w:t>
      </w:r>
      <w:r>
        <w:rPr>
          <w:rFonts w:ascii="Courier New" w:eastAsia="Courier New" w:hAnsi="Courier New" w:cs="Courier New"/>
        </w:rPr>
        <w:t>o</w:t>
      </w:r>
      <w:r>
        <w:t xml:space="preserve"> </w:t>
      </w:r>
      <w:r>
        <w:tab/>
        <w:t xml:space="preserve">Quellcode nicht öffentlich zugänglich </w:t>
      </w:r>
      <w:r>
        <w:rPr>
          <w:rFonts w:ascii="Courier New" w:eastAsia="Courier New" w:hAnsi="Courier New" w:cs="Courier New"/>
        </w:rPr>
        <w:t>o</w:t>
      </w:r>
      <w:r>
        <w:t xml:space="preserve"> </w:t>
      </w:r>
      <w:r>
        <w:tab/>
        <w:t xml:space="preserve">Inbegriffen in Gebühr </w:t>
      </w:r>
    </w:p>
    <w:p w:rsidR="005161ED" w:rsidRDefault="001D36AE">
      <w:pPr>
        <w:numPr>
          <w:ilvl w:val="2"/>
          <w:numId w:val="22"/>
        </w:numPr>
        <w:ind w:right="83" w:firstLine="360"/>
      </w:pPr>
      <w:r>
        <w:t xml:space="preserve">Professioneller Service </w:t>
      </w:r>
    </w:p>
    <w:p w:rsidR="005161ED" w:rsidRDefault="001D36AE">
      <w:pPr>
        <w:numPr>
          <w:ilvl w:val="2"/>
          <w:numId w:val="22"/>
        </w:numPr>
        <w:ind w:right="83" w:firstLine="360"/>
      </w:pPr>
      <w:r>
        <w:t xml:space="preserve">Upgrades </w:t>
      </w:r>
    </w:p>
    <w:p w:rsidR="005161ED" w:rsidRDefault="001D36AE">
      <w:pPr>
        <w:numPr>
          <w:ilvl w:val="2"/>
          <w:numId w:val="22"/>
        </w:numPr>
        <w:ind w:right="83" w:firstLine="360"/>
      </w:pPr>
      <w:r>
        <w:t xml:space="preserve">Supports </w:t>
      </w:r>
      <w:r>
        <w:rPr>
          <w:rFonts w:ascii="Courier New" w:eastAsia="Courier New" w:hAnsi="Courier New" w:cs="Courier New"/>
        </w:rPr>
        <w:t>o</w:t>
      </w:r>
      <w:r>
        <w:t xml:space="preserve"> </w:t>
      </w:r>
      <w:r>
        <w:tab/>
        <w:t xml:space="preserve">Datenschutz durch Hersteller gegeben </w:t>
      </w:r>
    </w:p>
    <w:p w:rsidR="005161ED" w:rsidRDefault="001D36AE">
      <w:pPr>
        <w:numPr>
          <w:ilvl w:val="0"/>
          <w:numId w:val="21"/>
        </w:numPr>
        <w:ind w:right="4218" w:hanging="360"/>
      </w:pPr>
      <w:r>
        <w:t xml:space="preserve">EULA (End User License Agreement) </w:t>
      </w:r>
      <w:r>
        <w:rPr>
          <w:rFonts w:ascii="Courier New" w:eastAsia="Courier New" w:hAnsi="Courier New" w:cs="Courier New"/>
        </w:rPr>
        <w:t>o</w:t>
      </w:r>
      <w:r>
        <w:t xml:space="preserve"> </w:t>
      </w:r>
      <w:r>
        <w:tab/>
      </w:r>
      <w:r>
        <w:t xml:space="preserve">Während Installation von proprietärer SW </w:t>
      </w:r>
      <w:r>
        <w:rPr>
          <w:rFonts w:ascii="Courier New" w:eastAsia="Courier New" w:hAnsi="Courier New" w:cs="Courier New"/>
        </w:rPr>
        <w:t>o</w:t>
      </w:r>
      <w:r>
        <w:t xml:space="preserve"> </w:t>
      </w:r>
      <w:r>
        <w:tab/>
        <w:t xml:space="preserve">Seit Mitte 1990er Jahre </w:t>
      </w:r>
    </w:p>
    <w:p w:rsidR="005161ED" w:rsidRDefault="001D36AE">
      <w:pPr>
        <w:numPr>
          <w:ilvl w:val="1"/>
          <w:numId w:val="21"/>
        </w:numPr>
        <w:ind w:right="2063" w:hanging="360"/>
      </w:pPr>
      <w:proofErr w:type="gramStart"/>
      <w:r>
        <w:t>Bestätigung</w:t>
      </w:r>
      <w:proofErr w:type="gramEnd"/>
      <w:r>
        <w:t xml:space="preserve"> um Installation fortfahren zu können </w:t>
      </w:r>
      <w:r>
        <w:rPr>
          <w:rFonts w:ascii="Courier New" w:eastAsia="Courier New" w:hAnsi="Courier New" w:cs="Courier New"/>
        </w:rPr>
        <w:t>o</w:t>
      </w:r>
      <w:r>
        <w:t xml:space="preserve"> </w:t>
      </w:r>
      <w:r>
        <w:tab/>
        <w:t xml:space="preserve">In Europa nur beschränkt gültig </w:t>
      </w:r>
      <w:r>
        <w:rPr>
          <w:rFonts w:ascii="Courier New" w:eastAsia="Courier New" w:hAnsi="Courier New" w:cs="Courier New"/>
        </w:rPr>
        <w:t>o</w:t>
      </w:r>
      <w:r>
        <w:t xml:space="preserve"> </w:t>
      </w:r>
      <w:r>
        <w:tab/>
        <w:t xml:space="preserve">Erlaubt nichts was ohnehin schon erlaubt ist </w:t>
      </w:r>
      <w:r>
        <w:rPr>
          <w:rFonts w:ascii="Courier New" w:eastAsia="Courier New" w:hAnsi="Courier New" w:cs="Courier New"/>
        </w:rPr>
        <w:t>o</w:t>
      </w:r>
      <w:r>
        <w:t xml:space="preserve"> </w:t>
      </w:r>
      <w:r>
        <w:tab/>
      </w:r>
      <w:r>
        <w:t xml:space="preserve">Klauseln die gegen AGB/ABGB verstoßen ungültig </w:t>
      </w:r>
    </w:p>
    <w:p w:rsidR="005161ED" w:rsidRDefault="001D36AE">
      <w:pPr>
        <w:numPr>
          <w:ilvl w:val="1"/>
          <w:numId w:val="21"/>
        </w:numPr>
        <w:ind w:right="2063" w:hanging="360"/>
      </w:pPr>
      <w:r>
        <w:t xml:space="preserve">Fragwürdig da Zustimmung erst nach Kauf &amp; Vorgabe vom Verkäufer </w:t>
      </w:r>
      <w:r>
        <w:rPr>
          <w:rFonts w:ascii="Wingdings" w:eastAsia="Wingdings" w:hAnsi="Wingdings" w:cs="Wingdings"/>
        </w:rPr>
        <w:t>→</w:t>
      </w:r>
      <w:r>
        <w:t xml:space="preserve"> widerspricht grundsätzlichen Aufbau eines Vertrages </w:t>
      </w:r>
    </w:p>
    <w:p w:rsidR="005161ED" w:rsidRDefault="001D36AE">
      <w:pPr>
        <w:numPr>
          <w:ilvl w:val="1"/>
          <w:numId w:val="21"/>
        </w:numPr>
        <w:spacing w:after="337"/>
        <w:ind w:right="2063" w:hanging="360"/>
      </w:pPr>
      <w:r>
        <w:t xml:space="preserve">Button Klick kann nicht als Zustimmung zu Vertrag gesehen werden </w:t>
      </w:r>
      <w:r>
        <w:rPr>
          <w:rFonts w:ascii="Courier New" w:eastAsia="Courier New" w:hAnsi="Courier New" w:cs="Courier New"/>
        </w:rPr>
        <w:t>o</w:t>
      </w:r>
      <w:r>
        <w:t xml:space="preserve"> </w:t>
      </w:r>
      <w:r>
        <w:tab/>
        <w:t>Daher Botton erst Kli</w:t>
      </w:r>
      <w:r>
        <w:t xml:space="preserve">ckbar, wenn EULA runtergescrollt wurde </w:t>
      </w:r>
      <w:r>
        <w:rPr>
          <w:rFonts w:ascii="Wingdings" w:eastAsia="Wingdings" w:hAnsi="Wingdings" w:cs="Wingdings"/>
        </w:rPr>
        <w:t>→</w:t>
      </w:r>
      <w:r>
        <w:t xml:space="preserve"> auch keine Lösung </w:t>
      </w:r>
    </w:p>
    <w:p w:rsidR="005161ED" w:rsidRDefault="001D36AE">
      <w:pPr>
        <w:pStyle w:val="berschrift2"/>
        <w:ind w:left="-5"/>
      </w:pPr>
      <w:r>
        <w:t xml:space="preserve">Lizenzen im proprietären Bereich </w:t>
      </w:r>
    </w:p>
    <w:p w:rsidR="005161ED" w:rsidRDefault="001D36AE">
      <w:pPr>
        <w:pStyle w:val="berschrift3"/>
        <w:spacing w:after="123"/>
        <w:ind w:left="-5"/>
      </w:pPr>
      <w:r>
        <w:t xml:space="preserve">Einzelplatzlizenz </w:t>
      </w:r>
    </w:p>
    <w:p w:rsidR="005161ED" w:rsidRDefault="001D36AE">
      <w:pPr>
        <w:numPr>
          <w:ilvl w:val="0"/>
          <w:numId w:val="24"/>
        </w:numPr>
        <w:ind w:right="83" w:hanging="360"/>
      </w:pPr>
      <w:r>
        <w:t xml:space="preserve">Nur auf einem Computer installierbar </w:t>
      </w:r>
    </w:p>
    <w:p w:rsidR="005161ED" w:rsidRDefault="001D36AE">
      <w:pPr>
        <w:numPr>
          <w:ilvl w:val="0"/>
          <w:numId w:val="24"/>
        </w:numPr>
        <w:spacing w:after="190"/>
        <w:ind w:right="83" w:hanging="360"/>
      </w:pPr>
      <w:r>
        <w:t xml:space="preserve">Dauerhaft an physischen Computer gebunden </w:t>
      </w:r>
    </w:p>
    <w:p w:rsidR="005161ED" w:rsidRPr="001D36AE" w:rsidRDefault="001D36AE">
      <w:pPr>
        <w:pStyle w:val="berschrift3"/>
        <w:spacing w:after="120"/>
        <w:ind w:left="-5"/>
        <w:rPr>
          <w:lang w:val="en-GB"/>
        </w:rPr>
      </w:pPr>
      <w:r w:rsidRPr="001D36AE">
        <w:rPr>
          <w:lang w:val="en-GB"/>
        </w:rPr>
        <w:t xml:space="preserve">Netzwerklizenz (Floating license, concurrent licensing) </w:t>
      </w:r>
    </w:p>
    <w:p w:rsidR="005161ED" w:rsidRDefault="001D36AE">
      <w:pPr>
        <w:numPr>
          <w:ilvl w:val="0"/>
          <w:numId w:val="25"/>
        </w:numPr>
        <w:ind w:right="83" w:hanging="360"/>
      </w:pPr>
      <w:r>
        <w:t>Insta</w:t>
      </w:r>
      <w:r>
        <w:t xml:space="preserve">llation eines Produktes auf festgelegte Anzahl von Arbeitsplätzen </w:t>
      </w:r>
    </w:p>
    <w:p w:rsidR="005161ED" w:rsidRDefault="001D36AE">
      <w:pPr>
        <w:numPr>
          <w:ilvl w:val="0"/>
          <w:numId w:val="25"/>
        </w:numPr>
        <w:ind w:right="83" w:hanging="360"/>
      </w:pPr>
      <w:r>
        <w:t xml:space="preserve">Ohne Aktivierung auf jedem Arbeitsplatz </w:t>
      </w:r>
    </w:p>
    <w:p w:rsidR="005161ED" w:rsidRDefault="001D36AE">
      <w:pPr>
        <w:numPr>
          <w:ilvl w:val="0"/>
          <w:numId w:val="25"/>
        </w:numPr>
        <w:ind w:right="83" w:hanging="360"/>
      </w:pPr>
      <w:r>
        <w:t xml:space="preserve">License-Manager auf Server/beliebigen Computer </w:t>
      </w:r>
      <w:proofErr w:type="gramStart"/>
      <w:r>
        <w:t>auf lokalen Netzwerk</w:t>
      </w:r>
      <w:proofErr w:type="gramEnd"/>
      <w:r>
        <w:t xml:space="preserve"> notwendig </w:t>
      </w:r>
    </w:p>
    <w:p w:rsidR="005161ED" w:rsidRDefault="001D36AE">
      <w:pPr>
        <w:numPr>
          <w:ilvl w:val="0"/>
          <w:numId w:val="25"/>
        </w:numPr>
        <w:ind w:right="83" w:hanging="360"/>
      </w:pPr>
      <w:r>
        <w:t xml:space="preserve">License-Manager weiß Anzahl an erworbenen Lizenzen </w:t>
      </w:r>
      <w:r>
        <w:rPr>
          <w:rFonts w:ascii="Wingdings" w:eastAsia="Wingdings" w:hAnsi="Wingdings" w:cs="Wingdings"/>
        </w:rPr>
        <w:t>→</w:t>
      </w:r>
      <w:r>
        <w:t xml:space="preserve"> nur so viele Nut</w:t>
      </w:r>
      <w:r>
        <w:t xml:space="preserve">zer dürfen Produkt gleichzeitig verwenden </w:t>
      </w:r>
    </w:p>
    <w:p w:rsidR="005161ED" w:rsidRDefault="001D36AE">
      <w:pPr>
        <w:numPr>
          <w:ilvl w:val="0"/>
          <w:numId w:val="25"/>
        </w:numPr>
        <w:spacing w:after="184"/>
        <w:ind w:right="83" w:hanging="360"/>
      </w:pPr>
      <w:proofErr w:type="spellStart"/>
      <w:r>
        <w:t>Zb</w:t>
      </w:r>
      <w:proofErr w:type="spellEnd"/>
      <w:r>
        <w:t xml:space="preserve"> Firma hat 5 Lizenzen erworben </w:t>
      </w:r>
      <w:r>
        <w:rPr>
          <w:rFonts w:ascii="Wingdings" w:eastAsia="Wingdings" w:hAnsi="Wingdings" w:cs="Wingdings"/>
        </w:rPr>
        <w:t>→</w:t>
      </w:r>
      <w:r>
        <w:t xml:space="preserve"> Programm auf 6 Rechnern installiert </w:t>
      </w:r>
      <w:r>
        <w:rPr>
          <w:rFonts w:ascii="Wingdings" w:eastAsia="Wingdings" w:hAnsi="Wingdings" w:cs="Wingdings"/>
        </w:rPr>
        <w:t>→</w:t>
      </w:r>
      <w:r>
        <w:t xml:space="preserve"> 5 Benutzer können gleichzeitig Programm verwenden der 6. Muss warten bis eine Lizenz frei wird </w:t>
      </w:r>
    </w:p>
    <w:p w:rsidR="005161ED" w:rsidRDefault="001D36AE">
      <w:pPr>
        <w:pStyle w:val="berschrift3"/>
        <w:spacing w:after="121"/>
        <w:ind w:left="-5"/>
      </w:pPr>
      <w:r>
        <w:t xml:space="preserve">Dauerlizenz (= Subskription) </w:t>
      </w:r>
    </w:p>
    <w:p w:rsidR="005161ED" w:rsidRDefault="001D36AE">
      <w:pPr>
        <w:numPr>
          <w:ilvl w:val="0"/>
          <w:numId w:val="26"/>
        </w:numPr>
        <w:ind w:right="3013" w:hanging="360"/>
      </w:pPr>
      <w:r>
        <w:t xml:space="preserve">Solange Computer mit Betriebssystem </w:t>
      </w:r>
      <w:proofErr w:type="gramStart"/>
      <w:r>
        <w:t>läuft</w:t>
      </w:r>
      <w:proofErr w:type="gramEnd"/>
      <w:r>
        <w:t xml:space="preserve"> </w:t>
      </w:r>
    </w:p>
    <w:p w:rsidR="005161ED" w:rsidRPr="001D36AE" w:rsidRDefault="001D36AE">
      <w:pPr>
        <w:numPr>
          <w:ilvl w:val="0"/>
          <w:numId w:val="26"/>
        </w:numPr>
        <w:spacing w:line="265" w:lineRule="auto"/>
        <w:ind w:right="3013" w:hanging="360"/>
        <w:rPr>
          <w:lang w:val="en-GB"/>
        </w:rPr>
      </w:pPr>
      <w:r w:rsidRPr="001D36AE">
        <w:rPr>
          <w:lang w:val="en-GB"/>
        </w:rPr>
        <w:t xml:space="preserve">Subskription-Support </w:t>
      </w:r>
      <w:r w:rsidRPr="001D36AE">
        <w:rPr>
          <w:rFonts w:ascii="Courier New" w:eastAsia="Courier New" w:hAnsi="Courier New" w:cs="Courier New"/>
          <w:lang w:val="en-GB"/>
        </w:rPr>
        <w:t>o</w:t>
      </w:r>
      <w:r w:rsidRPr="001D36AE">
        <w:rPr>
          <w:lang w:val="en-GB"/>
        </w:rPr>
        <w:t xml:space="preserve"> Technischer Support </w:t>
      </w:r>
      <w:r w:rsidRPr="001D36AE">
        <w:rPr>
          <w:rFonts w:ascii="Courier New" w:eastAsia="Courier New" w:hAnsi="Courier New" w:cs="Courier New"/>
          <w:lang w:val="en-GB"/>
        </w:rPr>
        <w:t>o</w:t>
      </w:r>
      <w:r w:rsidRPr="001D36AE">
        <w:rPr>
          <w:lang w:val="en-GB"/>
        </w:rPr>
        <w:t xml:space="preserve"> Updates </w:t>
      </w:r>
    </w:p>
    <w:p w:rsidR="005161ED" w:rsidRDefault="001D36AE">
      <w:pPr>
        <w:tabs>
          <w:tab w:val="center" w:pos="1134"/>
          <w:tab w:val="center" w:pos="2521"/>
        </w:tabs>
        <w:spacing w:after="147"/>
        <w:ind w:left="0" w:firstLine="0"/>
      </w:pPr>
      <w:r w:rsidRPr="001D36AE">
        <w:rPr>
          <w:rFonts w:ascii="Calibri" w:eastAsia="Calibri" w:hAnsi="Calibri" w:cs="Calibri"/>
          <w:sz w:val="22"/>
          <w:lang w:val="en-GB"/>
        </w:rPr>
        <w:tab/>
      </w:r>
      <w:r>
        <w:rPr>
          <w:rFonts w:ascii="Courier New" w:eastAsia="Courier New" w:hAnsi="Courier New" w:cs="Courier New"/>
        </w:rPr>
        <w:t>o</w:t>
      </w:r>
      <w:r>
        <w:t xml:space="preserve"> </w:t>
      </w:r>
      <w:r>
        <w:tab/>
        <w:t xml:space="preserve">Andere Service Leistungen </w:t>
      </w:r>
    </w:p>
    <w:p w:rsidR="005161ED" w:rsidRDefault="001D36AE">
      <w:pPr>
        <w:pStyle w:val="berschrift3"/>
        <w:spacing w:after="122"/>
        <w:ind w:left="-5"/>
      </w:pPr>
      <w:r>
        <w:t xml:space="preserve">Mietlizenz (= Desktop-Lizenz) </w:t>
      </w:r>
    </w:p>
    <w:p w:rsidR="005161ED" w:rsidRDefault="001D36AE">
      <w:pPr>
        <w:numPr>
          <w:ilvl w:val="0"/>
          <w:numId w:val="27"/>
        </w:numPr>
        <w:ind w:right="83" w:hanging="360"/>
      </w:pPr>
      <w:r>
        <w:t xml:space="preserve">Nutzungsbedingungen laufen nach im Vertrag geregeltem Zeitraum ab </w:t>
      </w:r>
    </w:p>
    <w:p w:rsidR="005161ED" w:rsidRDefault="001D36AE">
      <w:pPr>
        <w:numPr>
          <w:ilvl w:val="0"/>
          <w:numId w:val="27"/>
        </w:numPr>
        <w:ind w:right="83" w:hanging="360"/>
      </w:pPr>
      <w:r>
        <w:t xml:space="preserve">Gleichstellung mit Mietvertag </w:t>
      </w:r>
    </w:p>
    <w:p w:rsidR="005161ED" w:rsidRDefault="001D36AE">
      <w:pPr>
        <w:numPr>
          <w:ilvl w:val="0"/>
          <w:numId w:val="27"/>
        </w:numPr>
        <w:spacing w:after="188"/>
        <w:ind w:right="83" w:hanging="360"/>
      </w:pPr>
      <w:r>
        <w:t xml:space="preserve">Meist über Zeitraum von 1 Jahr </w:t>
      </w:r>
    </w:p>
    <w:p w:rsidR="005161ED" w:rsidRDefault="001D36AE">
      <w:pPr>
        <w:pStyle w:val="berschrift3"/>
        <w:spacing w:after="122"/>
        <w:ind w:left="-5"/>
      </w:pPr>
      <w:r>
        <w:t xml:space="preserve">Cloudlizenzen </w:t>
      </w:r>
    </w:p>
    <w:p w:rsidR="005161ED" w:rsidRDefault="001D36AE">
      <w:pPr>
        <w:numPr>
          <w:ilvl w:val="0"/>
          <w:numId w:val="28"/>
        </w:numPr>
        <w:ind w:right="83" w:hanging="360"/>
      </w:pPr>
      <w:r>
        <w:t xml:space="preserve">Nutzung pro Monat/Aufruf wird bezahlt </w:t>
      </w:r>
    </w:p>
    <w:p w:rsidR="005161ED" w:rsidRDefault="001D36AE">
      <w:pPr>
        <w:numPr>
          <w:ilvl w:val="0"/>
          <w:numId w:val="28"/>
        </w:numPr>
        <w:spacing w:after="202"/>
        <w:ind w:right="83" w:hanging="360"/>
      </w:pPr>
      <w:r>
        <w:t xml:space="preserve">SW nicht mehr benötigt =&gt; Kündigen </w:t>
      </w:r>
    </w:p>
    <w:p w:rsidR="005161ED" w:rsidRDefault="001D36AE">
      <w:pPr>
        <w:spacing w:after="0" w:line="259" w:lineRule="auto"/>
        <w:ind w:left="0" w:firstLine="0"/>
      </w:pPr>
      <w:r>
        <w:rPr>
          <w:rFonts w:ascii="Calibri" w:eastAsia="Calibri" w:hAnsi="Calibri" w:cs="Calibri"/>
          <w:b/>
          <w:sz w:val="21"/>
        </w:rPr>
        <w:t xml:space="preserve"> </w:t>
      </w:r>
      <w:r>
        <w:rPr>
          <w:rFonts w:ascii="Calibri" w:eastAsia="Calibri" w:hAnsi="Calibri" w:cs="Calibri"/>
          <w:b/>
          <w:sz w:val="21"/>
        </w:rPr>
        <w:tab/>
        <w:t xml:space="preserve"> </w:t>
      </w:r>
    </w:p>
    <w:p w:rsidR="005161ED" w:rsidRDefault="001D36AE">
      <w:pPr>
        <w:pStyle w:val="berschrift3"/>
        <w:spacing w:after="122"/>
        <w:ind w:left="-5"/>
      </w:pPr>
      <w:r>
        <w:t xml:space="preserve">Volumenlizenzen (= Multilizenzen) </w:t>
      </w:r>
    </w:p>
    <w:p w:rsidR="005161ED" w:rsidRDefault="001D36AE">
      <w:pPr>
        <w:numPr>
          <w:ilvl w:val="0"/>
          <w:numId w:val="29"/>
        </w:numPr>
        <w:ind w:right="83" w:hanging="360"/>
      </w:pPr>
      <w:r>
        <w:t xml:space="preserve">Größere Mengen an SW-Lizenzen für sich selbst </w:t>
      </w:r>
    </w:p>
    <w:p w:rsidR="005161ED" w:rsidRDefault="001D36AE">
      <w:pPr>
        <w:numPr>
          <w:ilvl w:val="0"/>
          <w:numId w:val="29"/>
        </w:numPr>
        <w:ind w:right="83" w:hanging="360"/>
      </w:pPr>
      <w:proofErr w:type="spellStart"/>
      <w:r>
        <w:t>Zb</w:t>
      </w:r>
      <w:proofErr w:type="spellEnd"/>
      <w:r>
        <w:t xml:space="preserve"> </w:t>
      </w:r>
      <w:r>
        <w:t xml:space="preserve">großes Unternehmen für mehrere tausend Computer </w:t>
      </w:r>
    </w:p>
    <w:p w:rsidR="005161ED" w:rsidRDefault="001D36AE">
      <w:pPr>
        <w:numPr>
          <w:ilvl w:val="0"/>
          <w:numId w:val="29"/>
        </w:numPr>
        <w:ind w:right="83" w:hanging="360"/>
      </w:pPr>
      <w:r>
        <w:t xml:space="preserve">Preisnachlass + mit einem Lizenzschlüssel auf vorher vereinbarter Anzahl an Rechnern installierbar </w:t>
      </w:r>
    </w:p>
    <w:p w:rsidR="005161ED" w:rsidRDefault="001D36AE">
      <w:pPr>
        <w:numPr>
          <w:ilvl w:val="0"/>
          <w:numId w:val="29"/>
        </w:numPr>
        <w:ind w:right="83" w:hanging="360"/>
      </w:pPr>
      <w:r>
        <w:t xml:space="preserve">Besonderes Support-Anforderung </w:t>
      </w:r>
    </w:p>
    <w:p w:rsidR="005161ED" w:rsidRDefault="001D36AE">
      <w:pPr>
        <w:spacing w:after="147"/>
        <w:ind w:left="1090" w:right="4696"/>
      </w:pPr>
      <w:r>
        <w:rPr>
          <w:rFonts w:ascii="Courier New" w:eastAsia="Courier New" w:hAnsi="Courier New" w:cs="Courier New"/>
        </w:rPr>
        <w:t>o</w:t>
      </w:r>
      <w:r>
        <w:t xml:space="preserve"> Installation &amp; Wartung über Server </w:t>
      </w:r>
      <w:r>
        <w:rPr>
          <w:rFonts w:ascii="Courier New" w:eastAsia="Courier New" w:hAnsi="Courier New" w:cs="Courier New"/>
        </w:rPr>
        <w:t>o</w:t>
      </w:r>
      <w:r>
        <w:t xml:space="preserve"> Müssen vorab besprochen werden </w:t>
      </w:r>
    </w:p>
    <w:p w:rsidR="005161ED" w:rsidRDefault="001D36AE">
      <w:pPr>
        <w:pStyle w:val="berschrift3"/>
        <w:spacing w:after="122"/>
        <w:ind w:left="-5"/>
      </w:pPr>
      <w:r>
        <w:lastRenderedPageBreak/>
        <w:t>Schu</w:t>
      </w:r>
      <w:r>
        <w:t xml:space="preserve">llizenzen </w:t>
      </w:r>
    </w:p>
    <w:p w:rsidR="005161ED" w:rsidRDefault="001D36AE">
      <w:pPr>
        <w:numPr>
          <w:ilvl w:val="0"/>
          <w:numId w:val="30"/>
        </w:numPr>
        <w:ind w:right="83" w:hanging="360"/>
      </w:pPr>
      <w:r>
        <w:t xml:space="preserve">Extra für Bildungseinrichtungen </w:t>
      </w:r>
    </w:p>
    <w:p w:rsidR="005161ED" w:rsidRDefault="001D36AE">
      <w:pPr>
        <w:numPr>
          <w:ilvl w:val="0"/>
          <w:numId w:val="30"/>
        </w:numPr>
        <w:ind w:right="83" w:hanging="360"/>
      </w:pPr>
      <w:r>
        <w:t xml:space="preserve">Kostenfrei/sehr günstig </w:t>
      </w:r>
    </w:p>
    <w:p w:rsidR="005161ED" w:rsidRDefault="001D36AE">
      <w:pPr>
        <w:numPr>
          <w:ilvl w:val="0"/>
          <w:numId w:val="30"/>
        </w:numPr>
        <w:spacing w:after="190"/>
        <w:ind w:right="83" w:hanging="360"/>
      </w:pPr>
      <w:r>
        <w:t xml:space="preserve">Nur für schulische Zwecke </w:t>
      </w:r>
    </w:p>
    <w:p w:rsidR="005161ED" w:rsidRDefault="001D36AE">
      <w:pPr>
        <w:pStyle w:val="berschrift3"/>
        <w:spacing w:after="121"/>
        <w:ind w:left="-5"/>
      </w:pPr>
      <w:r>
        <w:t xml:space="preserve">Andere Arten </w:t>
      </w:r>
    </w:p>
    <w:p w:rsidR="005161ED" w:rsidRDefault="001D36AE">
      <w:pPr>
        <w:numPr>
          <w:ilvl w:val="0"/>
          <w:numId w:val="31"/>
        </w:numPr>
        <w:ind w:right="83" w:hanging="360"/>
      </w:pPr>
      <w:r>
        <w:t xml:space="preserve">Nur extern Nutzbare Lizenzen </w:t>
      </w:r>
    </w:p>
    <w:p w:rsidR="005161ED" w:rsidRDefault="001D36AE">
      <w:pPr>
        <w:numPr>
          <w:ilvl w:val="1"/>
          <w:numId w:val="31"/>
        </w:numPr>
        <w:ind w:right="83" w:hanging="360"/>
      </w:pPr>
      <w:r>
        <w:t xml:space="preserve">Laptop darf in Firma nicht ins Netz gehängt werden </w:t>
      </w:r>
    </w:p>
    <w:p w:rsidR="005161ED" w:rsidRDefault="001D36AE">
      <w:pPr>
        <w:numPr>
          <w:ilvl w:val="0"/>
          <w:numId w:val="31"/>
        </w:numPr>
        <w:ind w:right="83" w:hanging="360"/>
      </w:pPr>
      <w:r>
        <w:t xml:space="preserve">User spezifische Lizenz (Microsoft, Office) </w:t>
      </w:r>
    </w:p>
    <w:p w:rsidR="005161ED" w:rsidRDefault="001D36AE">
      <w:pPr>
        <w:numPr>
          <w:ilvl w:val="0"/>
          <w:numId w:val="31"/>
        </w:numPr>
        <w:ind w:right="83" w:hanging="360"/>
      </w:pPr>
      <w:r>
        <w:t>Prozessor/Kernelmäß</w:t>
      </w:r>
      <w:r>
        <w:t xml:space="preserve">ige Lizenzierung </w:t>
      </w:r>
      <w:r>
        <w:rPr>
          <w:rFonts w:ascii="Courier New" w:eastAsia="Courier New" w:hAnsi="Courier New" w:cs="Courier New"/>
        </w:rPr>
        <w:t>o</w:t>
      </w:r>
      <w:r>
        <w:t xml:space="preserve"> </w:t>
      </w:r>
      <w:r>
        <w:tab/>
        <w:t xml:space="preserve">günstige Lizenz, große Serverlandschaften im Hintergrund </w:t>
      </w:r>
      <w:proofErr w:type="spellStart"/>
      <w:r>
        <w:t>Zb</w:t>
      </w:r>
      <w:proofErr w:type="spellEnd"/>
      <w:r>
        <w:t xml:space="preserve"> Oracle Programme </w:t>
      </w:r>
    </w:p>
    <w:p w:rsidR="005161ED" w:rsidRDefault="001D36AE">
      <w:pPr>
        <w:numPr>
          <w:ilvl w:val="0"/>
          <w:numId w:val="31"/>
        </w:numPr>
        <w:ind w:right="83" w:hanging="360"/>
      </w:pPr>
      <w:r>
        <w:t xml:space="preserve">Microsoft Staffelung nach Leistung der Geräte </w:t>
      </w:r>
    </w:p>
    <w:p w:rsidR="005161ED" w:rsidRDefault="001D36AE">
      <w:pPr>
        <w:numPr>
          <w:ilvl w:val="0"/>
          <w:numId w:val="31"/>
        </w:numPr>
        <w:ind w:right="83" w:hanging="360"/>
      </w:pPr>
      <w:r>
        <w:t xml:space="preserve">Dynamische Lizenzmodelle </w:t>
      </w:r>
      <w:r>
        <w:rPr>
          <w:rFonts w:ascii="Courier New" w:eastAsia="Courier New" w:hAnsi="Courier New" w:cs="Courier New"/>
        </w:rPr>
        <w:t>o</w:t>
      </w:r>
      <w:r>
        <w:t xml:space="preserve"> </w:t>
      </w:r>
      <w:r>
        <w:tab/>
      </w:r>
      <w:proofErr w:type="spellStart"/>
      <w:r>
        <w:t>Zb</w:t>
      </w:r>
      <w:proofErr w:type="spellEnd"/>
      <w:r>
        <w:t xml:space="preserve"> volle Funktionalität gegeben aber auf Stück begrenzt (100 Rechnungen pro Monat =</w:t>
      </w:r>
      <w:r>
        <w:t xml:space="preserve">&gt; SAP) </w:t>
      </w:r>
    </w:p>
    <w:p w:rsidR="005161ED" w:rsidRDefault="001D36AE">
      <w:pPr>
        <w:numPr>
          <w:ilvl w:val="0"/>
          <w:numId w:val="31"/>
        </w:numPr>
        <w:ind w:right="83" w:hanging="360"/>
      </w:pPr>
      <w:r>
        <w:t xml:space="preserve">Multilizenzen </w:t>
      </w:r>
    </w:p>
    <w:p w:rsidR="005161ED" w:rsidRDefault="001D36AE">
      <w:pPr>
        <w:numPr>
          <w:ilvl w:val="1"/>
          <w:numId w:val="31"/>
        </w:numPr>
        <w:spacing w:after="289"/>
        <w:ind w:right="83" w:hanging="360"/>
      </w:pPr>
      <w:r>
        <w:t xml:space="preserve">1. Arbeitsplatz voller Betrag, weitere Arbeitsplätze günstiger </w:t>
      </w:r>
    </w:p>
    <w:p w:rsidR="005161ED" w:rsidRDefault="001D36AE">
      <w:pPr>
        <w:pStyle w:val="berschrift2"/>
        <w:ind w:left="-5"/>
      </w:pPr>
      <w:r>
        <w:t xml:space="preserve">Erklärung und Definition </w:t>
      </w:r>
    </w:p>
    <w:p w:rsidR="005161ED" w:rsidRDefault="001D36AE">
      <w:pPr>
        <w:spacing w:after="170" w:line="267" w:lineRule="auto"/>
        <w:ind w:left="-5"/>
      </w:pPr>
      <w:r>
        <w:rPr>
          <w:b/>
        </w:rPr>
        <w:t>Copyright</w:t>
      </w:r>
      <w:r>
        <w:rPr>
          <w:rFonts w:ascii="Calibri" w:eastAsia="Calibri" w:hAnsi="Calibri" w:cs="Calibri"/>
          <w:sz w:val="21"/>
        </w:rPr>
        <w:t xml:space="preserve"> </w:t>
      </w:r>
      <w:r>
        <w:rPr>
          <w:rFonts w:ascii="Calibri" w:eastAsia="Calibri" w:hAnsi="Calibri" w:cs="Calibri"/>
          <w:sz w:val="21"/>
        </w:rPr>
        <w:t>ist ähnlich dem deutschen Urheberrecht aber schützt denjenigen, der im wirtschaftlichen Sinn die Rechte an dem Werk hat. Ein korrekter Copyright-Vermerk sieht dann wie folgt aus: ©-Symbol, Name des Rechtinhabers, Jahreszahl der ersten Veröffentlichung plus</w:t>
      </w:r>
      <w:r>
        <w:rPr>
          <w:rFonts w:ascii="Calibri" w:eastAsia="Calibri" w:hAnsi="Calibri" w:cs="Calibri"/>
          <w:sz w:val="21"/>
        </w:rPr>
        <w:t xml:space="preserve"> die Angabe „all </w:t>
      </w:r>
      <w:proofErr w:type="spellStart"/>
      <w:r>
        <w:rPr>
          <w:rFonts w:ascii="Calibri" w:eastAsia="Calibri" w:hAnsi="Calibri" w:cs="Calibri"/>
          <w:sz w:val="21"/>
        </w:rPr>
        <w:t>rights</w:t>
      </w:r>
      <w:proofErr w:type="spellEnd"/>
      <w:r>
        <w:rPr>
          <w:rFonts w:ascii="Calibri" w:eastAsia="Calibri" w:hAnsi="Calibri" w:cs="Calibri"/>
          <w:sz w:val="21"/>
        </w:rPr>
        <w:t xml:space="preserve"> </w:t>
      </w:r>
      <w:proofErr w:type="spellStart"/>
      <w:r>
        <w:rPr>
          <w:rFonts w:ascii="Calibri" w:eastAsia="Calibri" w:hAnsi="Calibri" w:cs="Calibri"/>
          <w:sz w:val="21"/>
        </w:rPr>
        <w:t>reserved</w:t>
      </w:r>
      <w:proofErr w:type="spellEnd"/>
      <w:r>
        <w:rPr>
          <w:rFonts w:ascii="Calibri" w:eastAsia="Calibri" w:hAnsi="Calibri" w:cs="Calibri"/>
          <w:sz w:val="21"/>
        </w:rPr>
        <w:t xml:space="preserve">“. </w:t>
      </w:r>
    </w:p>
    <w:p w:rsidR="005161ED" w:rsidRDefault="001D36AE">
      <w:pPr>
        <w:spacing w:after="170" w:line="267" w:lineRule="auto"/>
        <w:ind w:left="-5"/>
      </w:pPr>
      <w:r>
        <w:rPr>
          <w:b/>
        </w:rPr>
        <w:t>Copyleft</w:t>
      </w:r>
      <w:r>
        <w:rPr>
          <w:rFonts w:ascii="Calibri" w:eastAsia="Calibri" w:hAnsi="Calibri" w:cs="Calibri"/>
          <w:sz w:val="21"/>
        </w:rPr>
        <w:t xml:space="preserve"> Hier gelten die Rechte des Originals, auch wenn es abgeändert oder erweitert wird, dies bedeutet, wenn beim Original der Quellcode offen war, muss er es immer sein. Problematisch beim Copyleft ist, dass zwei ver</w:t>
      </w:r>
      <w:r>
        <w:rPr>
          <w:rFonts w:ascii="Calibri" w:eastAsia="Calibri" w:hAnsi="Calibri" w:cs="Calibri"/>
          <w:sz w:val="21"/>
        </w:rPr>
        <w:t xml:space="preserve">schiedene Copyleft-Lizenzen grundsätzlich miteinander inkompatibel sind. Das heißt, es können zwei Werke unter verschiedenen Copyleft-Lizenzen nicht zu einem einzigen kombiniert werden. Für freie Literatur, freie Musik usw. lauert hier eine große Gefahr. </w:t>
      </w:r>
    </w:p>
    <w:p w:rsidR="005161ED" w:rsidRDefault="001D36AE">
      <w:pPr>
        <w:spacing w:after="170" w:line="267" w:lineRule="auto"/>
        <w:ind w:left="-5"/>
      </w:pPr>
      <w:r>
        <w:rPr>
          <w:b/>
        </w:rPr>
        <w:t>Upgrade</w:t>
      </w:r>
      <w:r>
        <w:rPr>
          <w:rFonts w:ascii="Calibri" w:eastAsia="Calibri" w:hAnsi="Calibri" w:cs="Calibri"/>
          <w:sz w:val="21"/>
        </w:rPr>
        <w:t xml:space="preserve"> Änderung auf eine höherwertige Konfiguration oder Version, also eine Aufwertung um neue Funktionen. </w:t>
      </w:r>
    </w:p>
    <w:p w:rsidR="005161ED" w:rsidRDefault="001D36AE">
      <w:pPr>
        <w:spacing w:after="400" w:line="267" w:lineRule="auto"/>
        <w:ind w:left="-5"/>
      </w:pPr>
      <w:r>
        <w:rPr>
          <w:b/>
        </w:rPr>
        <w:t>Update</w:t>
      </w:r>
      <w:r>
        <w:rPr>
          <w:rFonts w:ascii="Calibri" w:eastAsia="Calibri" w:hAnsi="Calibri" w:cs="Calibri"/>
          <w:sz w:val="21"/>
        </w:rPr>
        <w:t xml:space="preserve"> Umfassen Fehlerkorrekturen oder kleinere Software-Ergänzungen, meist als Hotfix innerhalb einer Version. Beim Einsatz eines Updates wird kei</w:t>
      </w:r>
      <w:r>
        <w:rPr>
          <w:rFonts w:ascii="Calibri" w:eastAsia="Calibri" w:hAnsi="Calibri" w:cs="Calibri"/>
          <w:sz w:val="21"/>
        </w:rPr>
        <w:t xml:space="preserve">n zusätzlicher Lizenznachweis für die Update-Version erforderlich </w:t>
      </w:r>
    </w:p>
    <w:p w:rsidR="005161ED" w:rsidRDefault="001D36AE">
      <w:pPr>
        <w:spacing w:after="0" w:line="259" w:lineRule="auto"/>
        <w:ind w:left="0" w:firstLine="0"/>
      </w:pPr>
      <w:r>
        <w:rPr>
          <w:rFonts w:ascii="Calibri" w:eastAsia="Calibri" w:hAnsi="Calibri" w:cs="Calibri"/>
          <w:sz w:val="21"/>
        </w:rPr>
        <w:t xml:space="preserve"> </w:t>
      </w:r>
      <w:r>
        <w:rPr>
          <w:rFonts w:ascii="Calibri" w:eastAsia="Calibri" w:hAnsi="Calibri" w:cs="Calibri"/>
          <w:sz w:val="21"/>
        </w:rPr>
        <w:tab/>
      </w:r>
      <w:r>
        <w:rPr>
          <w:rFonts w:ascii="Calibri" w:eastAsia="Calibri" w:hAnsi="Calibri" w:cs="Calibri"/>
          <w:color w:val="262626"/>
          <w:sz w:val="40"/>
        </w:rPr>
        <w:t xml:space="preserve"> </w:t>
      </w:r>
    </w:p>
    <w:p w:rsidR="005161ED" w:rsidRDefault="001D36AE">
      <w:pPr>
        <w:pStyle w:val="berschrift1"/>
        <w:ind w:left="-5"/>
      </w:pPr>
      <w:r>
        <w:t xml:space="preserve">Internetrecht </w:t>
      </w:r>
    </w:p>
    <w:p w:rsidR="005161ED" w:rsidRDefault="001D36AE">
      <w:pPr>
        <w:spacing w:after="127" w:line="259" w:lineRule="auto"/>
        <w:ind w:left="-29" w:right="-57" w:firstLine="0"/>
      </w:pPr>
      <w:r>
        <w:rPr>
          <w:rFonts w:ascii="Calibri" w:eastAsia="Calibri" w:hAnsi="Calibri" w:cs="Calibri"/>
          <w:noProof/>
          <w:sz w:val="22"/>
        </w:rPr>
        <mc:AlternateContent>
          <mc:Choice Requires="wpg">
            <w:drawing>
              <wp:inline distT="0" distB="0" distL="0" distR="0">
                <wp:extent cx="5798185" cy="6096"/>
                <wp:effectExtent l="0" t="0" r="0" b="0"/>
                <wp:docPr id="20683" name="Group 20683"/>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3293" name="Shape 23293"/>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inline>
            </w:drawing>
          </mc:Choice>
          <mc:Fallback xmlns:a="http://schemas.openxmlformats.org/drawingml/2006/main">
            <w:pict>
              <v:group id="Group 20683" style="width:456.55pt;height:0.47998pt;mso-position-horizontal-relative:char;mso-position-vertical-relative:line" coordsize="57981,60">
                <v:shape id="Shape 23294" style="position:absolute;width:57981;height:91;left:0;top:0;" coordsize="5798185,9144" path="m0,0l5798185,0l5798185,9144l0,9144l0,0">
                  <v:stroke weight="0pt" endcap="flat" joinstyle="miter" miterlimit="10" on="false" color="#000000" opacity="0"/>
                  <v:fill on="true" color="#ed7d31"/>
                </v:shape>
              </v:group>
            </w:pict>
          </mc:Fallback>
        </mc:AlternateContent>
      </w:r>
    </w:p>
    <w:p w:rsidR="005161ED" w:rsidRDefault="001D36AE">
      <w:pPr>
        <w:numPr>
          <w:ilvl w:val="0"/>
          <w:numId w:val="32"/>
        </w:numPr>
        <w:ind w:right="83" w:hanging="360"/>
      </w:pPr>
      <w:r>
        <w:t xml:space="preserve">Gegen Ende 1990er Bewusstsein für Regeln im Internet entwickelt </w:t>
      </w:r>
    </w:p>
    <w:p w:rsidR="005161ED" w:rsidRDefault="001D36AE">
      <w:pPr>
        <w:numPr>
          <w:ilvl w:val="0"/>
          <w:numId w:val="32"/>
        </w:numPr>
        <w:ind w:right="83" w:hanging="360"/>
      </w:pPr>
      <w:r>
        <w:t xml:space="preserve">Kein eigenes Recht </w:t>
      </w:r>
    </w:p>
    <w:p w:rsidR="005161ED" w:rsidRDefault="001D36AE">
      <w:pPr>
        <w:numPr>
          <w:ilvl w:val="0"/>
          <w:numId w:val="32"/>
        </w:numPr>
        <w:spacing w:line="265" w:lineRule="auto"/>
        <w:ind w:right="83" w:hanging="360"/>
      </w:pPr>
      <w:r>
        <w:t xml:space="preserve">Rechtsgebiete </w:t>
      </w:r>
      <w:r>
        <w:rPr>
          <w:rFonts w:ascii="Courier New" w:eastAsia="Courier New" w:hAnsi="Courier New" w:cs="Courier New"/>
        </w:rPr>
        <w:t>o</w:t>
      </w:r>
      <w:r>
        <w:t xml:space="preserve"> Wettbewerbsrecht </w:t>
      </w:r>
      <w:r>
        <w:rPr>
          <w:rFonts w:ascii="Courier New" w:eastAsia="Courier New" w:hAnsi="Courier New" w:cs="Courier New"/>
        </w:rPr>
        <w:t>o</w:t>
      </w:r>
      <w:r>
        <w:t xml:space="preserve"> E-Commerce Recht </w:t>
      </w:r>
      <w:r>
        <w:rPr>
          <w:rFonts w:ascii="Courier New" w:eastAsia="Courier New" w:hAnsi="Courier New" w:cs="Courier New"/>
        </w:rPr>
        <w:t>o</w:t>
      </w:r>
      <w:r>
        <w:t xml:space="preserve"> Urheberrecht </w:t>
      </w:r>
      <w:r>
        <w:rPr>
          <w:rFonts w:ascii="Courier New" w:eastAsia="Courier New" w:hAnsi="Courier New" w:cs="Courier New"/>
        </w:rPr>
        <w:t>o</w:t>
      </w:r>
      <w:r>
        <w:t xml:space="preserve"> </w:t>
      </w:r>
      <w:r>
        <w:t xml:space="preserve">Domainrecht </w:t>
      </w:r>
    </w:p>
    <w:p w:rsidR="005161ED" w:rsidRDefault="001D36AE">
      <w:pPr>
        <w:tabs>
          <w:tab w:val="center" w:pos="1134"/>
          <w:tab w:val="center" w:pos="4422"/>
        </w:tabs>
        <w:spacing w:after="339"/>
        <w:ind w:left="0" w:firstLine="0"/>
      </w:pPr>
      <w:r>
        <w:rPr>
          <w:rFonts w:ascii="Calibri" w:eastAsia="Calibri" w:hAnsi="Calibri" w:cs="Calibri"/>
          <w:sz w:val="22"/>
        </w:rPr>
        <w:tab/>
      </w:r>
      <w:r>
        <w:rPr>
          <w:rFonts w:ascii="Courier New" w:eastAsia="Courier New" w:hAnsi="Courier New" w:cs="Courier New"/>
        </w:rPr>
        <w:t>o</w:t>
      </w:r>
      <w:r>
        <w:t xml:space="preserve"> </w:t>
      </w:r>
      <w:r>
        <w:tab/>
        <w:t xml:space="preserve">Andere zivilrechtliche, strafrechtliche, öffentlich-rechtliche Normgrundlagen </w:t>
      </w:r>
    </w:p>
    <w:p w:rsidR="005161ED" w:rsidRDefault="001D36AE">
      <w:pPr>
        <w:pStyle w:val="berschrift2"/>
        <w:ind w:left="-5"/>
      </w:pPr>
      <w:r>
        <w:t xml:space="preserve">E-Commerce </w:t>
      </w:r>
    </w:p>
    <w:p w:rsidR="005161ED" w:rsidRDefault="001D36AE">
      <w:pPr>
        <w:numPr>
          <w:ilvl w:val="0"/>
          <w:numId w:val="33"/>
        </w:numPr>
        <w:ind w:right="83" w:hanging="360"/>
      </w:pPr>
      <w:r>
        <w:t xml:space="preserve">Rechtlichen Fragen &amp; Probleme beim elektronischen Handel </w:t>
      </w:r>
    </w:p>
    <w:p w:rsidR="005161ED" w:rsidRDefault="001D36AE">
      <w:pPr>
        <w:numPr>
          <w:ilvl w:val="0"/>
          <w:numId w:val="33"/>
        </w:numPr>
        <w:ind w:right="83" w:hanging="360"/>
      </w:pPr>
      <w:r>
        <w:t xml:space="preserve">Gesetzlich anwendbar </w:t>
      </w:r>
    </w:p>
    <w:p w:rsidR="005161ED" w:rsidRDefault="001D36AE">
      <w:pPr>
        <w:numPr>
          <w:ilvl w:val="1"/>
          <w:numId w:val="33"/>
        </w:numPr>
        <w:ind w:right="83" w:hanging="360"/>
      </w:pPr>
      <w:r>
        <w:t xml:space="preserve">ABGB </w:t>
      </w:r>
      <w:r>
        <w:rPr>
          <w:rFonts w:ascii="Courier New" w:eastAsia="Courier New" w:hAnsi="Courier New" w:cs="Courier New"/>
        </w:rPr>
        <w:t>o</w:t>
      </w:r>
      <w:r>
        <w:t xml:space="preserve"> </w:t>
      </w:r>
      <w:r>
        <w:tab/>
        <w:t xml:space="preserve">HGB </w:t>
      </w:r>
    </w:p>
    <w:p w:rsidR="005161ED" w:rsidRDefault="001D36AE">
      <w:pPr>
        <w:numPr>
          <w:ilvl w:val="1"/>
          <w:numId w:val="33"/>
        </w:numPr>
        <w:ind w:right="83" w:hanging="360"/>
      </w:pPr>
      <w:r>
        <w:t xml:space="preserve">KSchG </w:t>
      </w:r>
    </w:p>
    <w:p w:rsidR="005161ED" w:rsidRDefault="001D36AE">
      <w:pPr>
        <w:numPr>
          <w:ilvl w:val="0"/>
          <w:numId w:val="33"/>
        </w:numPr>
        <w:ind w:right="83" w:hanging="360"/>
      </w:pPr>
      <w:r>
        <w:t xml:space="preserve">Einteilbar in </w:t>
      </w:r>
    </w:p>
    <w:p w:rsidR="005161ED" w:rsidRDefault="001D36AE">
      <w:pPr>
        <w:numPr>
          <w:ilvl w:val="1"/>
          <w:numId w:val="33"/>
        </w:numPr>
        <w:ind w:right="83" w:hanging="360"/>
      </w:pPr>
      <w:r>
        <w:t xml:space="preserve">B2B </w:t>
      </w:r>
    </w:p>
    <w:p w:rsidR="005161ED" w:rsidRDefault="001D36AE">
      <w:pPr>
        <w:numPr>
          <w:ilvl w:val="1"/>
          <w:numId w:val="33"/>
        </w:numPr>
        <w:ind w:right="83" w:hanging="360"/>
      </w:pPr>
      <w:r>
        <w:t xml:space="preserve">B2C </w:t>
      </w:r>
    </w:p>
    <w:p w:rsidR="005161ED" w:rsidRPr="001D36AE" w:rsidRDefault="001D36AE">
      <w:pPr>
        <w:numPr>
          <w:ilvl w:val="1"/>
          <w:numId w:val="33"/>
        </w:numPr>
        <w:spacing w:after="192"/>
        <w:ind w:right="83" w:hanging="360"/>
        <w:rPr>
          <w:lang w:val="en-GB"/>
        </w:rPr>
      </w:pPr>
      <w:r w:rsidRPr="001D36AE">
        <w:rPr>
          <w:lang w:val="en-GB"/>
        </w:rPr>
        <w:t xml:space="preserve">B2A </w:t>
      </w:r>
      <w:r w:rsidRPr="001D36AE">
        <w:rPr>
          <w:lang w:val="en-GB"/>
        </w:rPr>
        <w:tab/>
      </w:r>
      <w:r w:rsidRPr="001D36AE">
        <w:rPr>
          <w:lang w:val="en-GB"/>
        </w:rPr>
        <w:t xml:space="preserve">Business to Administration Commerce </w:t>
      </w:r>
      <w:r w:rsidRPr="001D36AE">
        <w:rPr>
          <w:rFonts w:ascii="Courier New" w:eastAsia="Courier New" w:hAnsi="Courier New" w:cs="Courier New"/>
          <w:lang w:val="en-GB"/>
        </w:rPr>
        <w:t>o</w:t>
      </w:r>
      <w:r w:rsidRPr="001D36AE">
        <w:rPr>
          <w:lang w:val="en-GB"/>
        </w:rPr>
        <w:t xml:space="preserve"> </w:t>
      </w:r>
      <w:r w:rsidRPr="001D36AE">
        <w:rPr>
          <w:lang w:val="en-GB"/>
        </w:rPr>
        <w:tab/>
        <w:t xml:space="preserve">C2C </w:t>
      </w:r>
    </w:p>
    <w:p w:rsidR="005161ED" w:rsidRDefault="001D36AE">
      <w:pPr>
        <w:pStyle w:val="berschrift3"/>
        <w:ind w:left="-5"/>
      </w:pPr>
      <w:r>
        <w:lastRenderedPageBreak/>
        <w:t xml:space="preserve">Richtlinien </w:t>
      </w:r>
    </w:p>
    <w:p w:rsidR="005161ED" w:rsidRDefault="001D36AE">
      <w:pPr>
        <w:spacing w:after="325"/>
        <w:ind w:left="1065" w:right="83" w:hanging="720"/>
      </w:pPr>
      <w:r>
        <w:t xml:space="preserve">- </w:t>
      </w:r>
      <w:r>
        <w:tab/>
        <w:t xml:space="preserve">Herkunftslandprinzip </w:t>
      </w:r>
      <w:r>
        <w:rPr>
          <w:rFonts w:ascii="Courier New" w:eastAsia="Courier New" w:hAnsi="Courier New" w:cs="Courier New"/>
        </w:rPr>
        <w:t>o</w:t>
      </w:r>
      <w:r>
        <w:t xml:space="preserve"> </w:t>
      </w:r>
      <w:r>
        <w:tab/>
        <w:t xml:space="preserve">Webseiten/Webshop-Betreiber unterliegen grundsätzlich den rechtlichen Bestimmungen jenes Staates, in dem der Unternehmenssitz liegt </w:t>
      </w:r>
    </w:p>
    <w:p w:rsidR="005161ED" w:rsidRDefault="001D36AE">
      <w:pPr>
        <w:pStyle w:val="berschrift2"/>
        <w:ind w:left="-5"/>
      </w:pPr>
      <w:r>
        <w:t xml:space="preserve">Internetauftritt &amp; Webshop </w:t>
      </w:r>
    </w:p>
    <w:p w:rsidR="005161ED" w:rsidRDefault="001D36AE">
      <w:pPr>
        <w:pStyle w:val="berschrift3"/>
        <w:ind w:left="-5"/>
      </w:pPr>
      <w:r>
        <w:t xml:space="preserve">Daten </w:t>
      </w:r>
    </w:p>
    <w:p w:rsidR="005161ED" w:rsidRDefault="001D36AE">
      <w:pPr>
        <w:numPr>
          <w:ilvl w:val="0"/>
          <w:numId w:val="34"/>
        </w:numPr>
        <w:ind w:right="4773" w:hanging="360"/>
      </w:pPr>
      <w:r>
        <w:t>Pers</w:t>
      </w:r>
      <w:r>
        <w:t xml:space="preserve">önliche Daten = personenbezogene Daten </w:t>
      </w:r>
      <w:r>
        <w:rPr>
          <w:rFonts w:ascii="Courier New" w:eastAsia="Courier New" w:hAnsi="Courier New" w:cs="Courier New"/>
        </w:rPr>
        <w:t>o</w:t>
      </w:r>
      <w:r>
        <w:t xml:space="preserve"> Adresse, Name, Geburtsdatum, etc. </w:t>
      </w:r>
    </w:p>
    <w:p w:rsidR="005161ED" w:rsidRDefault="001D36AE">
      <w:pPr>
        <w:tabs>
          <w:tab w:val="center" w:pos="1134"/>
          <w:tab w:val="center" w:pos="2521"/>
        </w:tabs>
        <w:ind w:left="0" w:firstLine="0"/>
      </w:pPr>
      <w:r>
        <w:rPr>
          <w:rFonts w:ascii="Calibri" w:eastAsia="Calibri" w:hAnsi="Calibri" w:cs="Calibri"/>
          <w:sz w:val="22"/>
        </w:rPr>
        <w:tab/>
      </w:r>
      <w:r>
        <w:rPr>
          <w:rFonts w:ascii="Courier New" w:eastAsia="Courier New" w:hAnsi="Courier New" w:cs="Courier New"/>
        </w:rPr>
        <w:t>o</w:t>
      </w:r>
      <w:r>
        <w:t xml:space="preserve"> </w:t>
      </w:r>
      <w:r>
        <w:tab/>
        <w:t xml:space="preserve">Email-Adresse, IP-Adresse </w:t>
      </w:r>
    </w:p>
    <w:p w:rsidR="005161ED" w:rsidRDefault="001D36AE">
      <w:pPr>
        <w:numPr>
          <w:ilvl w:val="0"/>
          <w:numId w:val="34"/>
        </w:numPr>
        <w:spacing w:after="193"/>
        <w:ind w:right="4773" w:hanging="360"/>
      </w:pPr>
      <w:r>
        <w:t xml:space="preserve">Sensible Daten </w:t>
      </w:r>
      <w:r>
        <w:rPr>
          <w:rFonts w:ascii="Courier New" w:eastAsia="Courier New" w:hAnsi="Courier New" w:cs="Courier New"/>
        </w:rPr>
        <w:t>o</w:t>
      </w:r>
      <w:r>
        <w:t xml:space="preserve"> </w:t>
      </w:r>
      <w:r>
        <w:tab/>
        <w:t xml:space="preserve">Informationen über Gesundheit </w:t>
      </w:r>
      <w:r>
        <w:rPr>
          <w:rFonts w:ascii="Courier New" w:eastAsia="Courier New" w:hAnsi="Courier New" w:cs="Courier New"/>
        </w:rPr>
        <w:t>o</w:t>
      </w:r>
      <w:r>
        <w:t xml:space="preserve"> </w:t>
      </w:r>
      <w:r>
        <w:tab/>
        <w:t xml:space="preserve">Politische Haltung </w:t>
      </w:r>
      <w:r>
        <w:rPr>
          <w:rFonts w:ascii="Courier New" w:eastAsia="Courier New" w:hAnsi="Courier New" w:cs="Courier New"/>
        </w:rPr>
        <w:t>o</w:t>
      </w:r>
      <w:r>
        <w:t xml:space="preserve"> </w:t>
      </w:r>
      <w:r>
        <w:tab/>
        <w:t xml:space="preserve">Religiöse Überzeugungen </w:t>
      </w:r>
      <w:r>
        <w:rPr>
          <w:rFonts w:ascii="Courier New" w:eastAsia="Courier New" w:hAnsi="Courier New" w:cs="Courier New"/>
        </w:rPr>
        <w:t>o</w:t>
      </w:r>
      <w:r>
        <w:t xml:space="preserve"> </w:t>
      </w:r>
      <w:r>
        <w:tab/>
        <w:t xml:space="preserve">Ethnische Herkunft </w:t>
      </w:r>
      <w:r>
        <w:rPr>
          <w:rFonts w:ascii="Courier New" w:eastAsia="Courier New" w:hAnsi="Courier New" w:cs="Courier New"/>
        </w:rPr>
        <w:t>o</w:t>
      </w:r>
      <w:r>
        <w:t xml:space="preserve"> </w:t>
      </w:r>
      <w:r>
        <w:tab/>
        <w:t xml:space="preserve">Sexualleben </w:t>
      </w:r>
    </w:p>
    <w:p w:rsidR="005161ED" w:rsidRDefault="001D36AE">
      <w:pPr>
        <w:pStyle w:val="berschrift3"/>
        <w:ind w:left="-5"/>
      </w:pPr>
      <w:r>
        <w:t>Datenkategorie</w:t>
      </w:r>
      <w:r>
        <w:t xml:space="preserve">n </w:t>
      </w:r>
    </w:p>
    <w:p w:rsidR="005161ED" w:rsidRDefault="001D36AE">
      <w:pPr>
        <w:numPr>
          <w:ilvl w:val="0"/>
          <w:numId w:val="35"/>
        </w:numPr>
        <w:ind w:right="4074" w:hanging="360"/>
      </w:pPr>
      <w:r>
        <w:t xml:space="preserve">Nutzungsdaten </w:t>
      </w:r>
      <w:r>
        <w:rPr>
          <w:rFonts w:ascii="Courier New" w:eastAsia="Courier New" w:hAnsi="Courier New" w:cs="Courier New"/>
        </w:rPr>
        <w:t>o</w:t>
      </w:r>
      <w:r>
        <w:t xml:space="preserve"> </w:t>
      </w:r>
      <w:r>
        <w:tab/>
        <w:t xml:space="preserve">Ermöglichen User Zugang zu Anbieterdienst </w:t>
      </w:r>
    </w:p>
    <w:p w:rsidR="005161ED" w:rsidRDefault="001D36AE">
      <w:pPr>
        <w:numPr>
          <w:ilvl w:val="1"/>
          <w:numId w:val="35"/>
        </w:numPr>
        <w:ind w:right="83" w:hanging="360"/>
      </w:pPr>
      <w:r>
        <w:t xml:space="preserve">Dienstanbieter darf für Marktforschung Nutzungsprofile bei Verwendung von Pseudonymen erstellen </w:t>
      </w:r>
    </w:p>
    <w:p w:rsidR="005161ED" w:rsidRDefault="001D36AE">
      <w:pPr>
        <w:numPr>
          <w:ilvl w:val="1"/>
          <w:numId w:val="35"/>
        </w:numPr>
        <w:ind w:right="83" w:hanging="360"/>
      </w:pPr>
      <w:r>
        <w:t xml:space="preserve">Hinweis auf Möglichkeit des Widerspruchs zur Weitergabe der Daten </w:t>
      </w:r>
    </w:p>
    <w:p w:rsidR="005161ED" w:rsidRDefault="001D36AE">
      <w:pPr>
        <w:numPr>
          <w:ilvl w:val="0"/>
          <w:numId w:val="35"/>
        </w:numPr>
        <w:ind w:right="4074" w:hanging="360"/>
      </w:pPr>
      <w:r>
        <w:t xml:space="preserve">Abrechnungsdaten </w:t>
      </w:r>
      <w:r>
        <w:rPr>
          <w:rFonts w:ascii="Courier New" w:eastAsia="Courier New" w:hAnsi="Courier New" w:cs="Courier New"/>
        </w:rPr>
        <w:t>o</w:t>
      </w:r>
      <w:r>
        <w:t xml:space="preserve"> </w:t>
      </w:r>
      <w:r>
        <w:tab/>
        <w:t xml:space="preserve">Für Rechnungslegung nötig </w:t>
      </w:r>
    </w:p>
    <w:p w:rsidR="005161ED" w:rsidRDefault="001D36AE">
      <w:pPr>
        <w:numPr>
          <w:ilvl w:val="1"/>
          <w:numId w:val="35"/>
        </w:numPr>
        <w:ind w:right="83" w:hanging="360"/>
      </w:pPr>
      <w:r>
        <w:t xml:space="preserve">Löschen zum Zeitpunkt, an dem sie nicht mehr gebraucht werden </w:t>
      </w:r>
    </w:p>
    <w:p w:rsidR="005161ED" w:rsidRDefault="001D36AE">
      <w:pPr>
        <w:numPr>
          <w:ilvl w:val="0"/>
          <w:numId w:val="35"/>
        </w:numPr>
        <w:spacing w:after="209" w:line="265" w:lineRule="auto"/>
        <w:ind w:right="4074" w:hanging="360"/>
      </w:pPr>
      <w:r>
        <w:t xml:space="preserve">Bestandsdaten </w:t>
      </w:r>
      <w:r>
        <w:rPr>
          <w:rFonts w:ascii="Courier New" w:eastAsia="Courier New" w:hAnsi="Courier New" w:cs="Courier New"/>
        </w:rPr>
        <w:t>o</w:t>
      </w:r>
      <w:r>
        <w:t xml:space="preserve"> Für Abwicklung eines Vertrages erfasst </w:t>
      </w:r>
      <w:r>
        <w:rPr>
          <w:rFonts w:ascii="Courier New" w:eastAsia="Courier New" w:hAnsi="Courier New" w:cs="Courier New"/>
        </w:rPr>
        <w:t>o</w:t>
      </w:r>
      <w:r>
        <w:t xml:space="preserve"> </w:t>
      </w:r>
      <w:proofErr w:type="spellStart"/>
      <w:r>
        <w:t>Nur</w:t>
      </w:r>
      <w:proofErr w:type="spellEnd"/>
      <w:r>
        <w:t xml:space="preserve"> bei Einwilligung d</w:t>
      </w:r>
      <w:r>
        <w:t xml:space="preserve">ürfen sie zur Marktforschung benutzt/an Dritte weitergegeben werden </w:t>
      </w:r>
      <w:r>
        <w:rPr>
          <w:rFonts w:ascii="Courier New" w:eastAsia="Courier New" w:hAnsi="Courier New" w:cs="Courier New"/>
        </w:rPr>
        <w:t>o</w:t>
      </w:r>
      <w:r>
        <w:t xml:space="preserve"> </w:t>
      </w:r>
      <w:proofErr w:type="spellStart"/>
      <w:r>
        <w:t>Nach</w:t>
      </w:r>
      <w:proofErr w:type="spellEnd"/>
      <w:r>
        <w:t xml:space="preserve"> Vertragsende umgehend zu löschen </w:t>
      </w:r>
    </w:p>
    <w:p w:rsidR="005161ED" w:rsidRDefault="001D36AE">
      <w:pPr>
        <w:spacing w:after="0" w:line="259" w:lineRule="auto"/>
        <w:ind w:left="0" w:firstLine="0"/>
      </w:pPr>
      <w:r>
        <w:rPr>
          <w:rFonts w:ascii="Calibri" w:eastAsia="Calibri" w:hAnsi="Calibri" w:cs="Calibri"/>
          <w:b/>
          <w:sz w:val="21"/>
        </w:rPr>
        <w:t xml:space="preserve"> </w:t>
      </w:r>
      <w:r>
        <w:rPr>
          <w:rFonts w:ascii="Calibri" w:eastAsia="Calibri" w:hAnsi="Calibri" w:cs="Calibri"/>
          <w:b/>
          <w:sz w:val="21"/>
        </w:rPr>
        <w:tab/>
        <w:t xml:space="preserve"> </w:t>
      </w:r>
    </w:p>
    <w:p w:rsidR="005161ED" w:rsidRDefault="001D36AE">
      <w:pPr>
        <w:pStyle w:val="berschrift3"/>
        <w:ind w:left="-5"/>
      </w:pPr>
      <w:r>
        <w:t>Probleme</w:t>
      </w:r>
      <w:r>
        <w:rPr>
          <w:b w:val="0"/>
        </w:rPr>
        <w:t xml:space="preserve"> </w:t>
      </w:r>
    </w:p>
    <w:p w:rsidR="005161ED" w:rsidRDefault="001D36AE">
      <w:pPr>
        <w:numPr>
          <w:ilvl w:val="0"/>
          <w:numId w:val="36"/>
        </w:numPr>
        <w:ind w:right="2953" w:hanging="360"/>
      </w:pPr>
      <w:r>
        <w:t xml:space="preserve">Cookies </w:t>
      </w:r>
    </w:p>
    <w:p w:rsidR="005161ED" w:rsidRDefault="001D36AE">
      <w:pPr>
        <w:numPr>
          <w:ilvl w:val="1"/>
          <w:numId w:val="36"/>
        </w:numPr>
        <w:ind w:right="1581"/>
      </w:pPr>
      <w:r>
        <w:t xml:space="preserve">Textdateien die Informationen über Surfer auf PC speichern </w:t>
      </w:r>
      <w:r>
        <w:rPr>
          <w:rFonts w:ascii="Courier New" w:eastAsia="Courier New" w:hAnsi="Courier New" w:cs="Courier New"/>
        </w:rPr>
        <w:t>o</w:t>
      </w:r>
      <w:r>
        <w:t xml:space="preserve"> </w:t>
      </w:r>
      <w:r>
        <w:tab/>
      </w:r>
      <w:r>
        <w:t xml:space="preserve">Webserver schreibt Informationen in Cookies </w:t>
      </w:r>
      <w:r>
        <w:rPr>
          <w:rFonts w:ascii="Courier New" w:eastAsia="Courier New" w:hAnsi="Courier New" w:cs="Courier New"/>
        </w:rPr>
        <w:t>o</w:t>
      </w:r>
      <w:r>
        <w:t xml:space="preserve"> </w:t>
      </w:r>
      <w:r>
        <w:tab/>
        <w:t xml:space="preserve">Abruf beim nächsten Besuch der Seite </w:t>
      </w:r>
      <w:r>
        <w:rPr>
          <w:rFonts w:ascii="Courier New" w:eastAsia="Courier New" w:hAnsi="Courier New" w:cs="Courier New"/>
        </w:rPr>
        <w:t>o</w:t>
      </w:r>
      <w:r>
        <w:t xml:space="preserve"> </w:t>
      </w:r>
      <w:r>
        <w:tab/>
        <w:t xml:space="preserve">Hauptzweck </w:t>
      </w:r>
    </w:p>
    <w:p w:rsidR="005161ED" w:rsidRDefault="001D36AE">
      <w:pPr>
        <w:numPr>
          <w:ilvl w:val="2"/>
          <w:numId w:val="36"/>
        </w:numPr>
        <w:ind w:right="83" w:hanging="360"/>
      </w:pPr>
      <w:r>
        <w:t xml:space="preserve">Benutzer kennzeichnen </w:t>
      </w:r>
    </w:p>
    <w:p w:rsidR="005161ED" w:rsidRDefault="001D36AE">
      <w:pPr>
        <w:numPr>
          <w:ilvl w:val="2"/>
          <w:numId w:val="36"/>
        </w:numPr>
        <w:ind w:right="83" w:hanging="360"/>
      </w:pPr>
      <w:r>
        <w:t xml:space="preserve">Kundengebundene Netzseiten vorbereiten </w:t>
      </w:r>
    </w:p>
    <w:p w:rsidR="005161ED" w:rsidRDefault="001D36AE">
      <w:pPr>
        <w:numPr>
          <w:ilvl w:val="0"/>
          <w:numId w:val="36"/>
        </w:numPr>
        <w:ind w:right="2953" w:hanging="360"/>
      </w:pPr>
      <w:r>
        <w:t xml:space="preserve">Logfiles </w:t>
      </w:r>
      <w:r>
        <w:rPr>
          <w:rFonts w:ascii="Courier New" w:eastAsia="Courier New" w:hAnsi="Courier New" w:cs="Courier New"/>
        </w:rPr>
        <w:t>o</w:t>
      </w:r>
      <w:r>
        <w:t xml:space="preserve"> </w:t>
      </w:r>
      <w:r>
        <w:tab/>
        <w:t xml:space="preserve">Dateien, die Verbindungs- &amp; Zustandsdaten eines Servers speichern </w:t>
      </w:r>
      <w:r>
        <w:rPr>
          <w:rFonts w:ascii="Courier New" w:eastAsia="Courier New" w:hAnsi="Courier New" w:cs="Courier New"/>
        </w:rPr>
        <w:t>o</w:t>
      </w:r>
      <w:r>
        <w:t xml:space="preserve"> </w:t>
      </w:r>
      <w:r>
        <w:tab/>
        <w:t xml:space="preserve">Zweck </w:t>
      </w:r>
    </w:p>
    <w:p w:rsidR="005161ED" w:rsidRDefault="001D36AE">
      <w:pPr>
        <w:numPr>
          <w:ilvl w:val="2"/>
          <w:numId w:val="38"/>
        </w:numPr>
        <w:ind w:right="463" w:firstLine="720"/>
      </w:pPr>
      <w:r>
        <w:t>Techni</w:t>
      </w:r>
      <w:r>
        <w:t xml:space="preserve">sche Überwachung von Systemen </w:t>
      </w:r>
    </w:p>
    <w:p w:rsidR="005161ED" w:rsidRDefault="001D36AE">
      <w:pPr>
        <w:numPr>
          <w:ilvl w:val="2"/>
          <w:numId w:val="38"/>
        </w:numPr>
        <w:ind w:right="463" w:firstLine="720"/>
      </w:pPr>
      <w:r>
        <w:t xml:space="preserve">Benutzer ausspionieren </w:t>
      </w:r>
      <w:r>
        <w:rPr>
          <w:rFonts w:ascii="Courier New" w:eastAsia="Courier New" w:hAnsi="Courier New" w:cs="Courier New"/>
        </w:rPr>
        <w:t>o</w:t>
      </w:r>
      <w:r>
        <w:t xml:space="preserve"> </w:t>
      </w:r>
      <w:r>
        <w:tab/>
        <w:t xml:space="preserve">Problematisch bei längeren als technischen Notwendigen Aufbewahrungszeiträumen </w:t>
      </w:r>
    </w:p>
    <w:p w:rsidR="005161ED" w:rsidRDefault="001D36AE">
      <w:pPr>
        <w:numPr>
          <w:ilvl w:val="0"/>
          <w:numId w:val="36"/>
        </w:numPr>
        <w:spacing w:line="265" w:lineRule="auto"/>
        <w:ind w:right="2953" w:hanging="360"/>
      </w:pPr>
      <w:r>
        <w:t xml:space="preserve">Data Mining </w:t>
      </w:r>
      <w:r>
        <w:rPr>
          <w:rFonts w:ascii="Courier New" w:eastAsia="Courier New" w:hAnsi="Courier New" w:cs="Courier New"/>
        </w:rPr>
        <w:t>o</w:t>
      </w:r>
      <w:r>
        <w:t xml:space="preserve"> Persönliche Daten von Kunden sammeln </w:t>
      </w:r>
      <w:r>
        <w:rPr>
          <w:rFonts w:ascii="Courier New" w:eastAsia="Courier New" w:hAnsi="Courier New" w:cs="Courier New"/>
        </w:rPr>
        <w:t>o</w:t>
      </w:r>
      <w:r>
        <w:t xml:space="preserve"> </w:t>
      </w:r>
      <w:proofErr w:type="gramStart"/>
      <w:r>
        <w:t>Erfolgt</w:t>
      </w:r>
      <w:proofErr w:type="gramEnd"/>
      <w:r>
        <w:t xml:space="preserve"> auch außerhalb des Internets </w:t>
      </w:r>
      <w:r>
        <w:rPr>
          <w:rFonts w:ascii="Courier New" w:eastAsia="Courier New" w:hAnsi="Courier New" w:cs="Courier New"/>
        </w:rPr>
        <w:t>o</w:t>
      </w:r>
      <w:r>
        <w:t xml:space="preserve"> System von Kundenkarten </w:t>
      </w:r>
    </w:p>
    <w:p w:rsidR="005161ED" w:rsidRDefault="001D36AE">
      <w:pPr>
        <w:numPr>
          <w:ilvl w:val="2"/>
          <w:numId w:val="37"/>
        </w:numPr>
        <w:ind w:right="83" w:hanging="360"/>
      </w:pPr>
      <w:r>
        <w:t xml:space="preserve">Soll auf ersten Blick stärkere Kundenbindung durch Rabattgewährung sichern </w:t>
      </w:r>
    </w:p>
    <w:p w:rsidR="005161ED" w:rsidRDefault="001D36AE">
      <w:pPr>
        <w:numPr>
          <w:ilvl w:val="2"/>
          <w:numId w:val="37"/>
        </w:numPr>
        <w:ind w:right="83" w:hanging="360"/>
      </w:pPr>
      <w:r>
        <w:t xml:space="preserve">Konsumentengewohnheiten erfassen &amp; auswerten </w:t>
      </w:r>
    </w:p>
    <w:p w:rsidR="005161ED" w:rsidRDefault="001D36AE">
      <w:pPr>
        <w:numPr>
          <w:ilvl w:val="2"/>
          <w:numId w:val="37"/>
        </w:numPr>
        <w:ind w:right="83" w:hanging="360"/>
      </w:pPr>
      <w:r>
        <w:t xml:space="preserve">Viele Informationen </w:t>
      </w:r>
    </w:p>
    <w:p w:rsidR="005161ED" w:rsidRDefault="001D36AE">
      <w:pPr>
        <w:numPr>
          <w:ilvl w:val="2"/>
          <w:numId w:val="37"/>
        </w:numPr>
        <w:ind w:right="83" w:hanging="360"/>
      </w:pPr>
      <w:r>
        <w:t xml:space="preserve">Gezielte Werbung möglich </w:t>
      </w:r>
    </w:p>
    <w:p w:rsidR="005161ED" w:rsidRDefault="001D36AE">
      <w:pPr>
        <w:numPr>
          <w:ilvl w:val="2"/>
          <w:numId w:val="37"/>
        </w:numPr>
        <w:ind w:right="83" w:hanging="360"/>
      </w:pPr>
      <w:r>
        <w:t>Aussagen über Kreditwür</w:t>
      </w:r>
      <w:r>
        <w:t xml:space="preserve">digkeit </w:t>
      </w:r>
    </w:p>
    <w:p w:rsidR="005161ED" w:rsidRDefault="001D36AE">
      <w:pPr>
        <w:numPr>
          <w:ilvl w:val="0"/>
          <w:numId w:val="36"/>
        </w:numPr>
        <w:ind w:right="2953" w:hanging="360"/>
      </w:pPr>
      <w:r>
        <w:t xml:space="preserve">Speicherung von IP Adressen </w:t>
      </w:r>
      <w:r>
        <w:rPr>
          <w:rFonts w:ascii="Courier New" w:eastAsia="Courier New" w:hAnsi="Courier New" w:cs="Courier New"/>
        </w:rPr>
        <w:t>o</w:t>
      </w:r>
      <w:r>
        <w:t xml:space="preserve"> </w:t>
      </w:r>
      <w:r>
        <w:tab/>
        <w:t xml:space="preserve">Streit zwischen Datenschützern &amp; Unternehmen </w:t>
      </w:r>
      <w:r>
        <w:rPr>
          <w:rFonts w:ascii="Courier New" w:eastAsia="Courier New" w:hAnsi="Courier New" w:cs="Courier New"/>
        </w:rPr>
        <w:t>o</w:t>
      </w:r>
      <w:r>
        <w:t xml:space="preserve"> </w:t>
      </w:r>
      <w:r>
        <w:tab/>
        <w:t xml:space="preserve">In der Praxis schwierig nicht zu speichern </w:t>
      </w:r>
    </w:p>
    <w:p w:rsidR="005161ED" w:rsidRDefault="001D36AE">
      <w:pPr>
        <w:numPr>
          <w:ilvl w:val="1"/>
          <w:numId w:val="36"/>
        </w:numPr>
        <w:spacing w:after="194"/>
        <w:ind w:right="1581"/>
      </w:pPr>
      <w:r>
        <w:t xml:space="preserve">Bei Betreten von Internetseite wird IP-Adresse erfasst ohne Einverständnis </w:t>
      </w:r>
      <w:r>
        <w:rPr>
          <w:rFonts w:ascii="Courier New" w:eastAsia="Courier New" w:hAnsi="Courier New" w:cs="Courier New"/>
        </w:rPr>
        <w:t>o</w:t>
      </w:r>
      <w:r>
        <w:t xml:space="preserve"> </w:t>
      </w:r>
      <w:r>
        <w:tab/>
        <w:t xml:space="preserve">Online-Shop kein Problem </w:t>
      </w:r>
      <w:r>
        <w:rPr>
          <w:rFonts w:ascii="Wingdings" w:eastAsia="Wingdings" w:hAnsi="Wingdings" w:cs="Wingdings"/>
        </w:rPr>
        <w:t>→</w:t>
      </w:r>
      <w:r>
        <w:t xml:space="preserve"> Zustimmung zur Spei</w:t>
      </w:r>
      <w:r>
        <w:t xml:space="preserve">cherung von personenbezogenen Daten </w:t>
      </w:r>
    </w:p>
    <w:p w:rsidR="005161ED" w:rsidRDefault="001D36AE">
      <w:pPr>
        <w:pStyle w:val="berschrift3"/>
        <w:ind w:left="-5"/>
      </w:pPr>
      <w:r>
        <w:lastRenderedPageBreak/>
        <w:t>Datenschutzerklärung</w:t>
      </w:r>
      <w:r>
        <w:rPr>
          <w:b w:val="0"/>
        </w:rPr>
        <w:t xml:space="preserve"> </w:t>
      </w:r>
    </w:p>
    <w:p w:rsidR="005161ED" w:rsidRDefault="001D36AE">
      <w:pPr>
        <w:numPr>
          <w:ilvl w:val="0"/>
          <w:numId w:val="39"/>
        </w:numPr>
        <w:ind w:right="83" w:hanging="360"/>
      </w:pPr>
      <w:r>
        <w:t xml:space="preserve">Probleme Grund für diese </w:t>
      </w:r>
    </w:p>
    <w:p w:rsidR="005161ED" w:rsidRDefault="001D36AE">
      <w:pPr>
        <w:numPr>
          <w:ilvl w:val="0"/>
          <w:numId w:val="39"/>
        </w:numPr>
        <w:ind w:right="83" w:hanging="360"/>
      </w:pPr>
      <w:r>
        <w:t xml:space="preserve">Jeder Onlineshop informiert über: </w:t>
      </w:r>
    </w:p>
    <w:p w:rsidR="005161ED" w:rsidRDefault="001D36AE">
      <w:pPr>
        <w:numPr>
          <w:ilvl w:val="1"/>
          <w:numId w:val="39"/>
        </w:numPr>
        <w:ind w:right="83" w:hanging="360"/>
      </w:pPr>
      <w:r>
        <w:t xml:space="preserve">Daten die durch Besuch des Shops anfallen </w:t>
      </w:r>
    </w:p>
    <w:p w:rsidR="005161ED" w:rsidRDefault="001D36AE">
      <w:pPr>
        <w:numPr>
          <w:ilvl w:val="2"/>
          <w:numId w:val="39"/>
        </w:numPr>
        <w:ind w:right="83" w:hanging="360"/>
      </w:pPr>
      <w:r>
        <w:t xml:space="preserve">Informieren welche Daten zu welchem Zweck in welchem Umfang erhoben werden </w:t>
      </w:r>
      <w:r>
        <w:rPr>
          <w:rFonts w:ascii="Courier New" w:eastAsia="Courier New" w:hAnsi="Courier New" w:cs="Courier New"/>
        </w:rPr>
        <w:t>o</w:t>
      </w:r>
      <w:r>
        <w:t xml:space="preserve"> </w:t>
      </w:r>
      <w:r>
        <w:tab/>
        <w:t>Kunden- &amp; Beste</w:t>
      </w:r>
      <w:r>
        <w:t xml:space="preserve">lldaten </w:t>
      </w:r>
    </w:p>
    <w:p w:rsidR="005161ED" w:rsidRDefault="001D36AE">
      <w:pPr>
        <w:numPr>
          <w:ilvl w:val="2"/>
          <w:numId w:val="39"/>
        </w:numPr>
        <w:ind w:right="83" w:hanging="360"/>
      </w:pPr>
      <w:r>
        <w:t xml:space="preserve">Informieren welche Daten beim Bestellvorgang zu welchem Zweck gespeichert/genutzt werden </w:t>
      </w:r>
    </w:p>
    <w:p w:rsidR="005161ED" w:rsidRDefault="001D36AE">
      <w:pPr>
        <w:numPr>
          <w:ilvl w:val="1"/>
          <w:numId w:val="39"/>
        </w:numPr>
        <w:ind w:right="83" w:hanging="360"/>
      </w:pPr>
      <w:r>
        <w:t xml:space="preserve">Daten, die durch Tracking Tools &amp; </w:t>
      </w:r>
      <w:proofErr w:type="spellStart"/>
      <w:r>
        <w:t>Social</w:t>
      </w:r>
      <w:proofErr w:type="spellEnd"/>
      <w:r>
        <w:t xml:space="preserve"> Media Plugins anfallen </w:t>
      </w:r>
    </w:p>
    <w:p w:rsidR="005161ED" w:rsidRDefault="001D36AE">
      <w:pPr>
        <w:numPr>
          <w:ilvl w:val="2"/>
          <w:numId w:val="39"/>
        </w:numPr>
        <w:ind w:right="83" w:hanging="360"/>
      </w:pPr>
      <w:r>
        <w:t xml:space="preserve">Bei Einbindung sozialer Netzwerke (Facebook liken Button) </w:t>
      </w:r>
    </w:p>
    <w:p w:rsidR="005161ED" w:rsidRDefault="001D36AE">
      <w:pPr>
        <w:numPr>
          <w:ilvl w:val="2"/>
          <w:numId w:val="39"/>
        </w:numPr>
        <w:ind w:right="83" w:hanging="360"/>
      </w:pPr>
      <w:r>
        <w:t xml:space="preserve">Tools wie Google Analytics </w:t>
      </w:r>
      <w:proofErr w:type="spellStart"/>
      <w:proofErr w:type="gramStart"/>
      <w:r>
        <w:t>etc</w:t>
      </w:r>
      <w:proofErr w:type="spellEnd"/>
      <w:proofErr w:type="gramEnd"/>
      <w:r>
        <w:t xml:space="preserve"> um</w:t>
      </w:r>
      <w:r>
        <w:t xml:space="preserve"> Nutzerverhalten zu analysieren </w:t>
      </w:r>
    </w:p>
    <w:p w:rsidR="005161ED" w:rsidRDefault="001D36AE">
      <w:pPr>
        <w:numPr>
          <w:ilvl w:val="2"/>
          <w:numId w:val="39"/>
        </w:numPr>
        <w:spacing w:after="185"/>
        <w:ind w:right="83" w:hanging="360"/>
      </w:pPr>
      <w:r>
        <w:t xml:space="preserve">Tools für Produktwerbung </w:t>
      </w:r>
    </w:p>
    <w:p w:rsidR="005161ED" w:rsidRDefault="001D36AE">
      <w:pPr>
        <w:pStyle w:val="berschrift3"/>
        <w:ind w:left="-5"/>
      </w:pPr>
      <w:r>
        <w:t>Widerrufsrecht</w:t>
      </w:r>
      <w:r>
        <w:rPr>
          <w:b w:val="0"/>
        </w:rPr>
        <w:t>/</w:t>
      </w:r>
      <w:r>
        <w:t>Rücktrittsrecht</w:t>
      </w:r>
      <w:r>
        <w:rPr>
          <w:b w:val="0"/>
        </w:rPr>
        <w:t xml:space="preserve"> </w:t>
      </w:r>
    </w:p>
    <w:p w:rsidR="005161ED" w:rsidRDefault="001D36AE">
      <w:pPr>
        <w:numPr>
          <w:ilvl w:val="0"/>
          <w:numId w:val="40"/>
        </w:numPr>
        <w:ind w:right="3998" w:hanging="360"/>
      </w:pPr>
      <w:r>
        <w:t xml:space="preserve">Zurücksenden der Ware innerhalb einer bestimmten Frist ohne Angaben von Gründen </w:t>
      </w:r>
    </w:p>
    <w:p w:rsidR="005161ED" w:rsidRDefault="001D36AE">
      <w:pPr>
        <w:numPr>
          <w:ilvl w:val="0"/>
          <w:numId w:val="40"/>
        </w:numPr>
        <w:ind w:right="3998" w:hanging="360"/>
      </w:pPr>
      <w:r>
        <w:t xml:space="preserve">Rücksendekosten </w:t>
      </w:r>
      <w:r>
        <w:rPr>
          <w:rFonts w:ascii="Courier New" w:eastAsia="Courier New" w:hAnsi="Courier New" w:cs="Courier New"/>
        </w:rPr>
        <w:t>o</w:t>
      </w:r>
      <w:r>
        <w:t xml:space="preserve"> </w:t>
      </w:r>
      <w:r>
        <w:tab/>
      </w:r>
      <w:r>
        <w:t xml:space="preserve">Kunde muss diese grundsätzlich tragen </w:t>
      </w:r>
    </w:p>
    <w:p w:rsidR="005161ED" w:rsidRDefault="001D36AE">
      <w:pPr>
        <w:tabs>
          <w:tab w:val="center" w:pos="1134"/>
          <w:tab w:val="center" w:pos="3687"/>
        </w:tabs>
        <w:ind w:left="0" w:firstLine="0"/>
      </w:pPr>
      <w:r>
        <w:rPr>
          <w:rFonts w:ascii="Calibri" w:eastAsia="Calibri" w:hAnsi="Calibri" w:cs="Calibri"/>
          <w:sz w:val="22"/>
        </w:rPr>
        <w:tab/>
      </w:r>
      <w:r>
        <w:rPr>
          <w:rFonts w:ascii="Courier New" w:eastAsia="Courier New" w:hAnsi="Courier New" w:cs="Courier New"/>
        </w:rPr>
        <w:t>o</w:t>
      </w:r>
      <w:r>
        <w:t xml:space="preserve"> </w:t>
      </w:r>
      <w:r>
        <w:tab/>
        <w:t xml:space="preserve">Meisten wird vereinbart, dass Shop-Betreiber diese trägt </w:t>
      </w:r>
    </w:p>
    <w:p w:rsidR="005161ED" w:rsidRDefault="001D36AE">
      <w:pPr>
        <w:numPr>
          <w:ilvl w:val="0"/>
          <w:numId w:val="40"/>
        </w:numPr>
        <w:ind w:right="3998" w:hanging="360"/>
      </w:pPr>
      <w:r>
        <w:t xml:space="preserve">Warenlieferung/Teillieferung </w:t>
      </w:r>
      <w:r>
        <w:rPr>
          <w:rFonts w:ascii="Courier New" w:eastAsia="Courier New" w:hAnsi="Courier New" w:cs="Courier New"/>
        </w:rPr>
        <w:t>o</w:t>
      </w:r>
      <w:r>
        <w:t xml:space="preserve"> </w:t>
      </w:r>
      <w:r>
        <w:tab/>
        <w:t xml:space="preserve">Eine Bestellung als Teillieferungen ausliefert </w:t>
      </w:r>
      <w:r>
        <w:rPr>
          <w:rFonts w:ascii="Courier New" w:eastAsia="Courier New" w:hAnsi="Courier New" w:cs="Courier New"/>
        </w:rPr>
        <w:t>o</w:t>
      </w:r>
      <w:r>
        <w:t xml:space="preserve"> </w:t>
      </w:r>
      <w:r>
        <w:tab/>
        <w:t xml:space="preserve">Anderslautende Belehrung als bei nur einem Paket </w:t>
      </w:r>
    </w:p>
    <w:p w:rsidR="005161ED" w:rsidRDefault="001D36AE">
      <w:pPr>
        <w:numPr>
          <w:ilvl w:val="0"/>
          <w:numId w:val="40"/>
        </w:numPr>
        <w:ind w:right="3998" w:hanging="360"/>
      </w:pPr>
      <w:r>
        <w:t xml:space="preserve">Widerrufsfrist </w:t>
      </w:r>
      <w:r>
        <w:rPr>
          <w:rFonts w:ascii="Courier New" w:eastAsia="Courier New" w:hAnsi="Courier New" w:cs="Courier New"/>
        </w:rPr>
        <w:t>o</w:t>
      </w:r>
      <w:r>
        <w:t xml:space="preserve"> </w:t>
      </w:r>
      <w:r>
        <w:tab/>
        <w:t>In de</w:t>
      </w:r>
      <w:r>
        <w:t xml:space="preserve">r Regel 14 Tage ab Zeitpunkt </w:t>
      </w:r>
    </w:p>
    <w:p w:rsidR="005161ED" w:rsidRDefault="001D36AE">
      <w:pPr>
        <w:numPr>
          <w:ilvl w:val="1"/>
          <w:numId w:val="41"/>
        </w:numPr>
        <w:ind w:right="83" w:hanging="360"/>
      </w:pPr>
      <w:r>
        <w:t xml:space="preserve">Kunde ordentlich über Widerrufs-Recht belehrt wurde </w:t>
      </w:r>
    </w:p>
    <w:p w:rsidR="005161ED" w:rsidRDefault="001D36AE">
      <w:pPr>
        <w:numPr>
          <w:ilvl w:val="1"/>
          <w:numId w:val="41"/>
        </w:numPr>
        <w:spacing w:after="202"/>
        <w:ind w:right="83" w:hanging="360"/>
      </w:pPr>
      <w:r>
        <w:t xml:space="preserve">Ware eingegangen ist </w:t>
      </w:r>
    </w:p>
    <w:p w:rsidR="005161ED" w:rsidRDefault="001D36AE">
      <w:pPr>
        <w:spacing w:after="0" w:line="259" w:lineRule="auto"/>
        <w:ind w:left="0" w:firstLine="0"/>
      </w:pPr>
      <w:r>
        <w:rPr>
          <w:rFonts w:ascii="Calibri" w:eastAsia="Calibri" w:hAnsi="Calibri" w:cs="Calibri"/>
          <w:b/>
          <w:sz w:val="21"/>
        </w:rPr>
        <w:t xml:space="preserve"> </w:t>
      </w:r>
      <w:r>
        <w:rPr>
          <w:rFonts w:ascii="Calibri" w:eastAsia="Calibri" w:hAnsi="Calibri" w:cs="Calibri"/>
          <w:b/>
          <w:sz w:val="21"/>
        </w:rPr>
        <w:tab/>
        <w:t xml:space="preserve"> </w:t>
      </w:r>
    </w:p>
    <w:p w:rsidR="005161ED" w:rsidRDefault="001D36AE">
      <w:pPr>
        <w:pStyle w:val="berschrift3"/>
        <w:ind w:left="-5"/>
      </w:pPr>
      <w:r>
        <w:t xml:space="preserve">Informationspflicht vor Vertragsabschluss </w:t>
      </w:r>
    </w:p>
    <w:p w:rsidR="005161ED" w:rsidRDefault="001D36AE">
      <w:pPr>
        <w:numPr>
          <w:ilvl w:val="0"/>
          <w:numId w:val="42"/>
        </w:numPr>
        <w:ind w:right="83" w:hanging="360"/>
      </w:pPr>
      <w:r>
        <w:t xml:space="preserve">Identität der Firma </w:t>
      </w:r>
    </w:p>
    <w:p w:rsidR="005161ED" w:rsidRDefault="001D36AE">
      <w:pPr>
        <w:numPr>
          <w:ilvl w:val="0"/>
          <w:numId w:val="42"/>
        </w:numPr>
        <w:ind w:right="83" w:hanging="360"/>
      </w:pPr>
      <w:r>
        <w:t xml:space="preserve">Details der Geschäftsbeziehung (Wareneigenschaften, Lieferkosten, etc.) </w:t>
      </w:r>
    </w:p>
    <w:p w:rsidR="005161ED" w:rsidRDefault="001D36AE">
      <w:pPr>
        <w:numPr>
          <w:ilvl w:val="0"/>
          <w:numId w:val="42"/>
        </w:numPr>
        <w:ind w:right="83" w:hanging="360"/>
      </w:pPr>
      <w:r>
        <w:t>Informatio</w:t>
      </w:r>
      <w:r>
        <w:t xml:space="preserve">n über das Rücktrittsrecht </w:t>
      </w:r>
    </w:p>
    <w:p w:rsidR="005161ED" w:rsidRDefault="001D36AE">
      <w:pPr>
        <w:numPr>
          <w:ilvl w:val="0"/>
          <w:numId w:val="42"/>
        </w:numPr>
        <w:ind w:right="83" w:hanging="360"/>
      </w:pPr>
      <w:r>
        <w:t xml:space="preserve">Gültigkeitsdauer von Angebot &amp; Preis </w:t>
      </w:r>
    </w:p>
    <w:p w:rsidR="005161ED" w:rsidRDefault="001D36AE">
      <w:pPr>
        <w:numPr>
          <w:ilvl w:val="0"/>
          <w:numId w:val="42"/>
        </w:numPr>
        <w:ind w:right="83" w:hanging="360"/>
      </w:pPr>
      <w:r>
        <w:t xml:space="preserve">Mindestlaufzeit des Vertrages </w:t>
      </w:r>
    </w:p>
    <w:p w:rsidR="005161ED" w:rsidRDefault="001D36AE">
      <w:pPr>
        <w:numPr>
          <w:ilvl w:val="0"/>
          <w:numId w:val="42"/>
        </w:numPr>
        <w:spacing w:after="188"/>
        <w:ind w:right="83" w:hanging="360"/>
      </w:pPr>
      <w:r>
        <w:t xml:space="preserve">Umsatzsteuer-ID </w:t>
      </w:r>
    </w:p>
    <w:p w:rsidR="005161ED" w:rsidRDefault="001D36AE">
      <w:pPr>
        <w:pStyle w:val="berschrift3"/>
        <w:ind w:left="-5"/>
      </w:pPr>
      <w:r>
        <w:t>Impressumspflicht</w:t>
      </w:r>
      <w:r>
        <w:rPr>
          <w:b w:val="0"/>
        </w:rPr>
        <w:t xml:space="preserve"> </w:t>
      </w:r>
    </w:p>
    <w:p w:rsidR="005161ED" w:rsidRDefault="001D36AE">
      <w:pPr>
        <w:numPr>
          <w:ilvl w:val="0"/>
          <w:numId w:val="43"/>
        </w:numPr>
        <w:ind w:right="3142" w:hanging="360"/>
      </w:pPr>
      <w:r>
        <w:t xml:space="preserve">Auf allen Webseiten notwendig </w:t>
      </w:r>
    </w:p>
    <w:p w:rsidR="005161ED" w:rsidRDefault="001D36AE">
      <w:pPr>
        <w:numPr>
          <w:ilvl w:val="0"/>
          <w:numId w:val="43"/>
        </w:numPr>
        <w:ind w:right="3142" w:hanging="360"/>
      </w:pPr>
      <w:r>
        <w:t xml:space="preserve">Folgende Daten </w:t>
      </w:r>
      <w:r>
        <w:rPr>
          <w:rFonts w:ascii="Courier New" w:eastAsia="Courier New" w:hAnsi="Courier New" w:cs="Courier New"/>
        </w:rPr>
        <w:t>o</w:t>
      </w:r>
      <w:r>
        <w:t xml:space="preserve"> </w:t>
      </w:r>
      <w:r>
        <w:tab/>
        <w:t xml:space="preserve">Name &amp; Anschrift </w:t>
      </w:r>
    </w:p>
    <w:p w:rsidR="005161ED" w:rsidRDefault="001D36AE">
      <w:pPr>
        <w:numPr>
          <w:ilvl w:val="1"/>
          <w:numId w:val="43"/>
        </w:numPr>
        <w:ind w:right="2019" w:hanging="360"/>
      </w:pPr>
      <w:r>
        <w:t xml:space="preserve">Juristische Person/jeweils Vertretungsberechtigter </w:t>
      </w:r>
    </w:p>
    <w:p w:rsidR="005161ED" w:rsidRDefault="001D36AE">
      <w:pPr>
        <w:numPr>
          <w:ilvl w:val="1"/>
          <w:numId w:val="43"/>
        </w:numPr>
        <w:spacing w:after="196"/>
        <w:ind w:right="2019" w:hanging="360"/>
      </w:pPr>
      <w:r>
        <w:t xml:space="preserve">Kontaktdaten </w:t>
      </w:r>
      <w:r>
        <w:rPr>
          <w:rFonts w:ascii="Courier New" w:eastAsia="Courier New" w:hAnsi="Courier New" w:cs="Courier New"/>
        </w:rPr>
        <w:t>o</w:t>
      </w:r>
      <w:r>
        <w:t xml:space="preserve"> </w:t>
      </w:r>
      <w:r>
        <w:tab/>
      </w:r>
      <w:proofErr w:type="spellStart"/>
      <w:r>
        <w:t>USt</w:t>
      </w:r>
      <w:proofErr w:type="spellEnd"/>
      <w:r>
        <w:t xml:space="preserve">-Identifikationsnummer </w:t>
      </w:r>
      <w:r>
        <w:rPr>
          <w:rFonts w:ascii="Courier New" w:eastAsia="Courier New" w:hAnsi="Courier New" w:cs="Courier New"/>
        </w:rPr>
        <w:t>o</w:t>
      </w:r>
      <w:r>
        <w:t xml:space="preserve"> </w:t>
      </w:r>
      <w:r>
        <w:tab/>
        <w:t xml:space="preserve">Zusätzliche Regelungen für bestimmte Berufe </w:t>
      </w:r>
    </w:p>
    <w:p w:rsidR="005161ED" w:rsidRDefault="001D36AE">
      <w:pPr>
        <w:pStyle w:val="berschrift3"/>
        <w:ind w:left="-5"/>
      </w:pPr>
      <w:r>
        <w:t>Links</w:t>
      </w:r>
      <w:r>
        <w:rPr>
          <w:b w:val="0"/>
        </w:rPr>
        <w:t xml:space="preserve"> </w:t>
      </w:r>
    </w:p>
    <w:p w:rsidR="005161ED" w:rsidRDefault="001D36AE">
      <w:pPr>
        <w:numPr>
          <w:ilvl w:val="0"/>
          <w:numId w:val="44"/>
        </w:numPr>
        <w:ind w:right="83" w:hanging="360"/>
      </w:pPr>
      <w:r>
        <w:t xml:space="preserve">müssen sorgfältig geprüft werden </w:t>
      </w:r>
    </w:p>
    <w:p w:rsidR="005161ED" w:rsidRDefault="001D36AE">
      <w:pPr>
        <w:numPr>
          <w:ilvl w:val="0"/>
          <w:numId w:val="44"/>
        </w:numPr>
        <w:spacing w:after="188"/>
        <w:ind w:right="83" w:hanging="360"/>
      </w:pPr>
      <w:r>
        <w:t xml:space="preserve">der Webseitenbetreiber ist für sie verantwortlich </w:t>
      </w:r>
    </w:p>
    <w:p w:rsidR="005161ED" w:rsidRDefault="001D36AE">
      <w:pPr>
        <w:pStyle w:val="berschrift3"/>
        <w:ind w:left="-5"/>
      </w:pPr>
      <w:r>
        <w:t xml:space="preserve">Verbotene Inhalte </w:t>
      </w:r>
    </w:p>
    <w:p w:rsidR="005161ED" w:rsidRDefault="001D36AE">
      <w:pPr>
        <w:numPr>
          <w:ilvl w:val="0"/>
          <w:numId w:val="45"/>
        </w:numPr>
        <w:ind w:right="1310" w:hanging="360"/>
      </w:pPr>
      <w:r>
        <w:t>Kin</w:t>
      </w:r>
      <w:r>
        <w:t xml:space="preserve">derpornographie </w:t>
      </w:r>
    </w:p>
    <w:p w:rsidR="005161ED" w:rsidRDefault="001D36AE">
      <w:pPr>
        <w:numPr>
          <w:ilvl w:val="0"/>
          <w:numId w:val="45"/>
        </w:numPr>
        <w:ind w:right="1310" w:hanging="360"/>
      </w:pPr>
      <w:r>
        <w:t xml:space="preserve">Nationalsozialistisches Gedankengut – Verbotsgesetz </w:t>
      </w:r>
    </w:p>
    <w:p w:rsidR="005161ED" w:rsidRDefault="001D36AE">
      <w:pPr>
        <w:numPr>
          <w:ilvl w:val="0"/>
          <w:numId w:val="45"/>
        </w:numPr>
        <w:ind w:right="1310" w:hanging="360"/>
      </w:pPr>
      <w:r>
        <w:t xml:space="preserve">Selbstmordforen </w:t>
      </w:r>
      <w:r>
        <w:rPr>
          <w:rFonts w:ascii="Courier New" w:eastAsia="Courier New" w:hAnsi="Courier New" w:cs="Courier New"/>
        </w:rPr>
        <w:t>o</w:t>
      </w:r>
      <w:r>
        <w:t xml:space="preserve"> </w:t>
      </w:r>
      <w:r>
        <w:tab/>
        <w:t xml:space="preserve">Nicht direkt strafbar </w:t>
      </w:r>
    </w:p>
    <w:p w:rsidR="005161ED" w:rsidRDefault="001D36AE">
      <w:pPr>
        <w:tabs>
          <w:tab w:val="center" w:pos="1134"/>
          <w:tab w:val="center" w:pos="4838"/>
        </w:tabs>
        <w:ind w:left="0" w:firstLine="0"/>
      </w:pPr>
      <w:r>
        <w:rPr>
          <w:rFonts w:ascii="Calibri" w:eastAsia="Calibri" w:hAnsi="Calibri" w:cs="Calibri"/>
          <w:sz w:val="22"/>
        </w:rPr>
        <w:tab/>
      </w:r>
      <w:r>
        <w:rPr>
          <w:rFonts w:ascii="Courier New" w:eastAsia="Courier New" w:hAnsi="Courier New" w:cs="Courier New"/>
        </w:rPr>
        <w:t>o</w:t>
      </w:r>
      <w:r>
        <w:t xml:space="preserve"> </w:t>
      </w:r>
      <w:r>
        <w:tab/>
        <w:t xml:space="preserve">Aber Beihilfe/Anstiftung/Ermunterung/Bestärkung/Verleitung zum Selbstmord strafbar </w:t>
      </w:r>
    </w:p>
    <w:p w:rsidR="005161ED" w:rsidRDefault="001D36AE">
      <w:pPr>
        <w:numPr>
          <w:ilvl w:val="0"/>
          <w:numId w:val="45"/>
        </w:numPr>
        <w:spacing w:after="330"/>
        <w:ind w:right="1310" w:hanging="360"/>
      </w:pPr>
      <w:r>
        <w:t xml:space="preserve">Medieninhaltsdelikte </w:t>
      </w:r>
      <w:r>
        <w:rPr>
          <w:rFonts w:ascii="Courier New" w:eastAsia="Courier New" w:hAnsi="Courier New" w:cs="Courier New"/>
        </w:rPr>
        <w:t>o</w:t>
      </w:r>
      <w:r>
        <w:t xml:space="preserve"> </w:t>
      </w:r>
      <w:r>
        <w:tab/>
      </w:r>
      <w:proofErr w:type="spellStart"/>
      <w:r>
        <w:t>Durch</w:t>
      </w:r>
      <w:proofErr w:type="spellEnd"/>
      <w:r>
        <w:t xml:space="preserve"> direkte Äußerung über ein Medium </w:t>
      </w:r>
      <w:r>
        <w:rPr>
          <w:rFonts w:ascii="Wingdings" w:eastAsia="Wingdings" w:hAnsi="Wingdings" w:cs="Wingdings"/>
        </w:rPr>
        <w:t>→</w:t>
      </w:r>
      <w:r>
        <w:t xml:space="preserve"> Verleumdung usw. - </w:t>
      </w:r>
      <w:r>
        <w:tab/>
        <w:t xml:space="preserve">Urheberdelikte </w:t>
      </w:r>
    </w:p>
    <w:p w:rsidR="005161ED" w:rsidRDefault="001D36AE">
      <w:pPr>
        <w:pStyle w:val="berschrift2"/>
        <w:ind w:left="-5"/>
      </w:pPr>
      <w:r>
        <w:lastRenderedPageBreak/>
        <w:t xml:space="preserve">Domainrecht  </w:t>
      </w:r>
    </w:p>
    <w:p w:rsidR="005161ED" w:rsidRDefault="001D36AE">
      <w:pPr>
        <w:pStyle w:val="berschrift3"/>
        <w:ind w:left="-5"/>
      </w:pPr>
      <w:r>
        <w:t>Aufbau</w:t>
      </w:r>
      <w:r>
        <w:rPr>
          <w:b w:val="0"/>
        </w:rPr>
        <w:t xml:space="preserve"> </w:t>
      </w:r>
    </w:p>
    <w:p w:rsidR="005161ED" w:rsidRPr="001D36AE" w:rsidRDefault="001D36AE">
      <w:pPr>
        <w:numPr>
          <w:ilvl w:val="0"/>
          <w:numId w:val="46"/>
        </w:numPr>
        <w:ind w:right="4122" w:hanging="360"/>
        <w:rPr>
          <w:lang w:val="en-GB"/>
        </w:rPr>
      </w:pPr>
      <w:r w:rsidRPr="001D36AE">
        <w:rPr>
          <w:lang w:val="en-GB"/>
        </w:rPr>
        <w:t xml:space="preserve">Top-Level-Domain </w:t>
      </w:r>
      <w:r w:rsidRPr="001D36AE">
        <w:rPr>
          <w:rFonts w:ascii="Courier New" w:eastAsia="Courier New" w:hAnsi="Courier New" w:cs="Courier New"/>
          <w:lang w:val="en-GB"/>
        </w:rPr>
        <w:t>o</w:t>
      </w:r>
      <w:r w:rsidRPr="001D36AE">
        <w:rPr>
          <w:lang w:val="en-GB"/>
        </w:rPr>
        <w:t xml:space="preserve"> Generische Domains </w:t>
      </w:r>
    </w:p>
    <w:p w:rsidR="005161ED" w:rsidRDefault="001D36AE">
      <w:pPr>
        <w:numPr>
          <w:ilvl w:val="1"/>
          <w:numId w:val="47"/>
        </w:numPr>
        <w:ind w:right="83" w:hanging="360"/>
      </w:pPr>
      <w:r>
        <w:t>Können Organisationen, Institutionen, Bildungseinrichtungen, behördliche, Kommerzielle, nicht kommerzielle Einrichtung</w:t>
      </w:r>
      <w:r>
        <w:t xml:space="preserve">en repräsentieren </w:t>
      </w:r>
    </w:p>
    <w:p w:rsidR="005161ED" w:rsidRDefault="001D36AE">
      <w:pPr>
        <w:numPr>
          <w:ilvl w:val="1"/>
          <w:numId w:val="47"/>
        </w:numPr>
        <w:ind w:right="83" w:hanging="360"/>
      </w:pPr>
      <w:r>
        <w:t>„</w:t>
      </w:r>
      <w:proofErr w:type="spellStart"/>
      <w:r>
        <w:t>com</w:t>
      </w:r>
      <w:proofErr w:type="spellEnd"/>
      <w:r>
        <w:t xml:space="preserve">“ </w:t>
      </w:r>
      <w:r>
        <w:rPr>
          <w:rFonts w:ascii="Wingdings" w:eastAsia="Wingdings" w:hAnsi="Wingdings" w:cs="Wingdings"/>
        </w:rPr>
        <w:t>→</w:t>
      </w:r>
      <w:r>
        <w:t xml:space="preserve"> kommerzielle Organisation </w:t>
      </w:r>
    </w:p>
    <w:p w:rsidR="005161ED" w:rsidRDefault="001D36AE">
      <w:pPr>
        <w:numPr>
          <w:ilvl w:val="1"/>
          <w:numId w:val="47"/>
        </w:numPr>
        <w:ind w:right="83" w:hanging="360"/>
      </w:pPr>
      <w:r>
        <w:t>„</w:t>
      </w:r>
      <w:proofErr w:type="spellStart"/>
      <w:r>
        <w:t>gov</w:t>
      </w:r>
      <w:proofErr w:type="spellEnd"/>
      <w:r>
        <w:t xml:space="preserve">“ </w:t>
      </w:r>
      <w:r>
        <w:rPr>
          <w:rFonts w:ascii="Wingdings" w:eastAsia="Wingdings" w:hAnsi="Wingdings" w:cs="Wingdings"/>
        </w:rPr>
        <w:t>→</w:t>
      </w:r>
      <w:r>
        <w:t xml:space="preserve"> Regierungseinrichtungen </w:t>
      </w:r>
    </w:p>
    <w:p w:rsidR="005161ED" w:rsidRDefault="001D36AE">
      <w:pPr>
        <w:numPr>
          <w:ilvl w:val="1"/>
          <w:numId w:val="47"/>
        </w:numPr>
        <w:ind w:right="83" w:hanging="360"/>
      </w:pPr>
      <w:r>
        <w:t>„</w:t>
      </w:r>
      <w:proofErr w:type="spellStart"/>
      <w:r>
        <w:t>mil</w:t>
      </w:r>
      <w:proofErr w:type="spellEnd"/>
      <w:r>
        <w:t xml:space="preserve">“ </w:t>
      </w:r>
      <w:r>
        <w:rPr>
          <w:rFonts w:ascii="Wingdings" w:eastAsia="Wingdings" w:hAnsi="Wingdings" w:cs="Wingdings"/>
        </w:rPr>
        <w:t>→</w:t>
      </w:r>
      <w:r>
        <w:t xml:space="preserve"> Militärorganisation </w:t>
      </w:r>
      <w:r>
        <w:rPr>
          <w:rFonts w:ascii="Courier New" w:eastAsia="Courier New" w:hAnsi="Courier New" w:cs="Courier New"/>
        </w:rPr>
        <w:t>o</w:t>
      </w:r>
      <w:r>
        <w:t xml:space="preserve"> </w:t>
      </w:r>
      <w:r>
        <w:tab/>
        <w:t xml:space="preserve">Geographische Domains </w:t>
      </w:r>
      <w:r>
        <w:rPr>
          <w:rFonts w:ascii="Wingdings" w:eastAsia="Wingdings" w:hAnsi="Wingdings" w:cs="Wingdings"/>
        </w:rPr>
        <w:t>▪</w:t>
      </w:r>
      <w:r>
        <w:t xml:space="preserve"> </w:t>
      </w:r>
      <w:r>
        <w:tab/>
        <w:t xml:space="preserve">„at“ </w:t>
      </w:r>
      <w:r>
        <w:rPr>
          <w:rFonts w:ascii="Wingdings" w:eastAsia="Wingdings" w:hAnsi="Wingdings" w:cs="Wingdings"/>
        </w:rPr>
        <w:t>→</w:t>
      </w:r>
      <w:r>
        <w:t xml:space="preserve"> Österreich </w:t>
      </w:r>
    </w:p>
    <w:p w:rsidR="005161ED" w:rsidRDefault="001D36AE">
      <w:pPr>
        <w:numPr>
          <w:ilvl w:val="1"/>
          <w:numId w:val="47"/>
        </w:numPr>
        <w:ind w:right="83" w:hanging="360"/>
      </w:pPr>
      <w:r>
        <w:t xml:space="preserve">„de“ </w:t>
      </w:r>
      <w:r>
        <w:rPr>
          <w:rFonts w:ascii="Wingdings" w:eastAsia="Wingdings" w:hAnsi="Wingdings" w:cs="Wingdings"/>
        </w:rPr>
        <w:t>→</w:t>
      </w:r>
      <w:r>
        <w:t xml:space="preserve"> Deutschland </w:t>
      </w:r>
    </w:p>
    <w:p w:rsidR="005161ED" w:rsidRDefault="001D36AE">
      <w:pPr>
        <w:numPr>
          <w:ilvl w:val="0"/>
          <w:numId w:val="46"/>
        </w:numPr>
        <w:spacing w:after="39"/>
        <w:ind w:right="4122" w:hanging="360"/>
      </w:pPr>
      <w:r>
        <w:t xml:space="preserve">Second-Level-Domain </w:t>
      </w:r>
      <w:r>
        <w:rPr>
          <w:rFonts w:ascii="Courier New" w:eastAsia="Courier New" w:hAnsi="Courier New" w:cs="Courier New"/>
        </w:rPr>
        <w:t>o</w:t>
      </w:r>
      <w:r>
        <w:t xml:space="preserve"> </w:t>
      </w:r>
      <w:r>
        <w:tab/>
        <w:t>Zu jeder Top-level-Domain nur eine einzige Second-L</w:t>
      </w:r>
      <w:r>
        <w:t xml:space="preserve">evel-Domain </w:t>
      </w:r>
      <w:r>
        <w:rPr>
          <w:rFonts w:ascii="Courier New" w:eastAsia="Courier New" w:hAnsi="Courier New" w:cs="Courier New"/>
        </w:rPr>
        <w:t>o</w:t>
      </w:r>
      <w:r>
        <w:t xml:space="preserve"> </w:t>
      </w:r>
      <w:r>
        <w:tab/>
        <w:t xml:space="preserve">Keine identische Namensvergabe möglich </w:t>
      </w:r>
    </w:p>
    <w:p w:rsidR="005161ED" w:rsidRDefault="001D36AE">
      <w:pPr>
        <w:spacing w:after="205"/>
        <w:ind w:left="1090" w:right="1052"/>
      </w:pPr>
      <w:r>
        <w:rPr>
          <w:rFonts w:ascii="Courier New" w:eastAsia="Courier New" w:hAnsi="Courier New" w:cs="Courier New"/>
        </w:rPr>
        <w:t>o</w:t>
      </w:r>
      <w:r>
        <w:t xml:space="preserve"> </w:t>
      </w:r>
      <w:r>
        <w:tab/>
        <w:t xml:space="preserve">„eigentlicher Name“ einer Seite vor Ländererkennung/einer generischen Domain </w:t>
      </w:r>
      <w:r>
        <w:rPr>
          <w:rFonts w:ascii="Courier New" w:eastAsia="Courier New" w:hAnsi="Courier New" w:cs="Courier New"/>
        </w:rPr>
        <w:t>o</w:t>
      </w:r>
      <w:r>
        <w:t xml:space="preserve"> </w:t>
      </w:r>
      <w:r>
        <w:tab/>
        <w:t>Grundsatz: „</w:t>
      </w:r>
      <w:proofErr w:type="spellStart"/>
      <w:r>
        <w:t>first</w:t>
      </w:r>
      <w:proofErr w:type="spellEnd"/>
      <w:r>
        <w:t xml:space="preserve"> </w:t>
      </w:r>
      <w:proofErr w:type="spellStart"/>
      <w:r>
        <w:t>come</w:t>
      </w:r>
      <w:proofErr w:type="spellEnd"/>
      <w:r>
        <w:t xml:space="preserve">, </w:t>
      </w:r>
      <w:proofErr w:type="spellStart"/>
      <w:r>
        <w:t>first</w:t>
      </w:r>
      <w:proofErr w:type="spellEnd"/>
      <w:r>
        <w:t xml:space="preserve"> </w:t>
      </w:r>
      <w:proofErr w:type="spellStart"/>
      <w:r>
        <w:t>served</w:t>
      </w:r>
      <w:proofErr w:type="spellEnd"/>
      <w:r>
        <w:t xml:space="preserve"> “ </w:t>
      </w:r>
    </w:p>
    <w:p w:rsidR="005161ED" w:rsidRDefault="001D36AE">
      <w:pPr>
        <w:spacing w:after="0" w:line="259" w:lineRule="auto"/>
        <w:ind w:left="0" w:firstLine="0"/>
      </w:pPr>
      <w:r>
        <w:rPr>
          <w:rFonts w:ascii="Calibri" w:eastAsia="Calibri" w:hAnsi="Calibri" w:cs="Calibri"/>
          <w:b/>
          <w:sz w:val="21"/>
        </w:rPr>
        <w:t xml:space="preserve"> </w:t>
      </w:r>
      <w:r>
        <w:rPr>
          <w:rFonts w:ascii="Calibri" w:eastAsia="Calibri" w:hAnsi="Calibri" w:cs="Calibri"/>
          <w:b/>
          <w:sz w:val="21"/>
        </w:rPr>
        <w:tab/>
        <w:t xml:space="preserve"> </w:t>
      </w:r>
    </w:p>
    <w:p w:rsidR="005161ED" w:rsidRDefault="001D36AE">
      <w:pPr>
        <w:pStyle w:val="berschrift3"/>
        <w:ind w:left="-5"/>
      </w:pPr>
      <w:r>
        <w:t xml:space="preserve">Rechtliche Probleme </w:t>
      </w:r>
    </w:p>
    <w:p w:rsidR="005161ED" w:rsidRDefault="001D36AE">
      <w:pPr>
        <w:numPr>
          <w:ilvl w:val="0"/>
          <w:numId w:val="48"/>
        </w:numPr>
        <w:ind w:right="83" w:hanging="360"/>
      </w:pPr>
      <w:proofErr w:type="gramStart"/>
      <w:r>
        <w:t>Im primär Bereich</w:t>
      </w:r>
      <w:proofErr w:type="gramEnd"/>
      <w:r>
        <w:t xml:space="preserve"> mehr Probleme </w:t>
      </w:r>
    </w:p>
    <w:p w:rsidR="005161ED" w:rsidRDefault="001D36AE">
      <w:pPr>
        <w:numPr>
          <w:ilvl w:val="0"/>
          <w:numId w:val="48"/>
        </w:numPr>
        <w:ind w:right="83" w:hanging="360"/>
      </w:pPr>
      <w:r>
        <w:t>Enthält Domain Marke</w:t>
      </w:r>
      <w:r>
        <w:t xml:space="preserve">nname &amp; Name von Unternehmen? </w:t>
      </w:r>
    </w:p>
    <w:p w:rsidR="005161ED" w:rsidRDefault="001D36AE">
      <w:pPr>
        <w:numPr>
          <w:ilvl w:val="1"/>
          <w:numId w:val="48"/>
        </w:numPr>
        <w:ind w:right="83" w:hanging="360"/>
      </w:pPr>
      <w:r>
        <w:t xml:space="preserve">Nutzung von Markennamen im Domainname </w:t>
      </w:r>
    </w:p>
    <w:p w:rsidR="005161ED" w:rsidRDefault="001D36AE">
      <w:pPr>
        <w:numPr>
          <w:ilvl w:val="2"/>
          <w:numId w:val="48"/>
        </w:numPr>
        <w:spacing w:after="29"/>
        <w:ind w:right="83" w:firstLine="720"/>
      </w:pPr>
      <w:r>
        <w:t xml:space="preserve">Genehmigung des Rechteinhabers benötig </w:t>
      </w:r>
    </w:p>
    <w:p w:rsidR="005161ED" w:rsidRDefault="001D36AE">
      <w:pPr>
        <w:numPr>
          <w:ilvl w:val="2"/>
          <w:numId w:val="48"/>
        </w:numPr>
        <w:ind w:right="83" w:firstLine="720"/>
      </w:pPr>
      <w:r>
        <w:t xml:space="preserve">Streitwert beginnend ab 50.000€ </w:t>
      </w:r>
      <w:r>
        <w:rPr>
          <w:rFonts w:ascii="Courier New" w:eastAsia="Courier New" w:hAnsi="Courier New" w:cs="Courier New"/>
        </w:rPr>
        <w:t>o</w:t>
      </w:r>
      <w:r>
        <w:t xml:space="preserve"> </w:t>
      </w:r>
      <w:r>
        <w:tab/>
        <w:t xml:space="preserve">Firmennamen im Domainname </w:t>
      </w:r>
    </w:p>
    <w:p w:rsidR="005161ED" w:rsidRDefault="001D36AE">
      <w:pPr>
        <w:numPr>
          <w:ilvl w:val="2"/>
          <w:numId w:val="48"/>
        </w:numPr>
        <w:ind w:right="83" w:firstLine="720"/>
      </w:pPr>
      <w:r>
        <w:t xml:space="preserve">Ohne Genehmigung nicht erlaubt </w:t>
      </w:r>
    </w:p>
    <w:p w:rsidR="005161ED" w:rsidRDefault="001D36AE">
      <w:pPr>
        <w:numPr>
          <w:ilvl w:val="2"/>
          <w:numId w:val="48"/>
        </w:numPr>
        <w:ind w:right="83" w:firstLine="720"/>
      </w:pPr>
      <w:r>
        <w:t xml:space="preserve">Namensrecht </w:t>
      </w:r>
    </w:p>
    <w:p w:rsidR="005161ED" w:rsidRDefault="001D36AE">
      <w:pPr>
        <w:numPr>
          <w:ilvl w:val="0"/>
          <w:numId w:val="48"/>
        </w:numPr>
        <w:ind w:right="83" w:hanging="360"/>
      </w:pPr>
      <w:r>
        <w:t xml:space="preserve">Enthält Domain Namen von Prominenten </w:t>
      </w:r>
      <w:r>
        <w:rPr>
          <w:rFonts w:ascii="Courier New" w:eastAsia="Courier New" w:hAnsi="Courier New" w:cs="Courier New"/>
        </w:rPr>
        <w:t>o</w:t>
      </w:r>
      <w:r>
        <w:t xml:space="preserve"> </w:t>
      </w:r>
      <w:r>
        <w:tab/>
        <w:t xml:space="preserve">Namensrecht aus §12 BGB </w:t>
      </w:r>
    </w:p>
    <w:p w:rsidR="005161ED" w:rsidRDefault="001D36AE">
      <w:pPr>
        <w:numPr>
          <w:ilvl w:val="0"/>
          <w:numId w:val="48"/>
        </w:numPr>
        <w:spacing w:after="38"/>
        <w:ind w:right="83" w:hanging="360"/>
      </w:pPr>
      <w:r>
        <w:t xml:space="preserve">Enthält Domain Title von Zeitschriften, Filmen, SW </w:t>
      </w:r>
      <w:r>
        <w:rPr>
          <w:rFonts w:ascii="Courier New" w:eastAsia="Courier New" w:hAnsi="Courier New" w:cs="Courier New"/>
        </w:rPr>
        <w:t>o</w:t>
      </w:r>
      <w:r>
        <w:t xml:space="preserve"> </w:t>
      </w:r>
      <w:r>
        <w:tab/>
        <w:t xml:space="preserve">Titel unterliegen Titelschutz </w:t>
      </w:r>
      <w:r>
        <w:rPr>
          <w:rFonts w:ascii="Courier New" w:eastAsia="Courier New" w:hAnsi="Courier New" w:cs="Courier New"/>
        </w:rPr>
        <w:t>o</w:t>
      </w:r>
      <w:r>
        <w:t xml:space="preserve"> </w:t>
      </w:r>
      <w:r>
        <w:tab/>
      </w:r>
      <w:proofErr w:type="gramStart"/>
      <w:r>
        <w:t>Gilt</w:t>
      </w:r>
      <w:proofErr w:type="gramEnd"/>
      <w:r>
        <w:t xml:space="preserve"> auch für Fanseiten </w:t>
      </w:r>
    </w:p>
    <w:p w:rsidR="005161ED" w:rsidRDefault="001D36AE">
      <w:pPr>
        <w:numPr>
          <w:ilvl w:val="0"/>
          <w:numId w:val="48"/>
        </w:numPr>
        <w:ind w:right="83" w:hanging="360"/>
      </w:pPr>
      <w:r>
        <w:t>Gezielte „Tippfehler-Domain“ einer bekannten Domain oder Verwechslungsgefahr vo</w:t>
      </w:r>
      <w:r>
        <w:t xml:space="preserve">rhanden? </w:t>
      </w:r>
    </w:p>
    <w:p w:rsidR="005161ED" w:rsidRDefault="001D36AE">
      <w:pPr>
        <w:numPr>
          <w:ilvl w:val="1"/>
          <w:numId w:val="48"/>
        </w:numPr>
        <w:ind w:right="83" w:hanging="360"/>
      </w:pPr>
      <w:r>
        <w:t xml:space="preserve">Nicht zulässig sind Tippfehler Domains </w:t>
      </w:r>
    </w:p>
    <w:p w:rsidR="005161ED" w:rsidRDefault="001D36AE">
      <w:pPr>
        <w:numPr>
          <w:ilvl w:val="2"/>
          <w:numId w:val="48"/>
        </w:numPr>
        <w:spacing w:after="195"/>
        <w:ind w:right="83" w:firstLine="720"/>
      </w:pPr>
      <w:r>
        <w:t xml:space="preserve">Auch hier Verletzung von Marken-, Namens- / Titelschutzrechts </w:t>
      </w:r>
      <w:r>
        <w:rPr>
          <w:rFonts w:ascii="Courier New" w:eastAsia="Courier New" w:hAnsi="Courier New" w:cs="Courier New"/>
        </w:rPr>
        <w:t>o</w:t>
      </w:r>
      <w:r>
        <w:t xml:space="preserve"> </w:t>
      </w:r>
      <w:r>
        <w:tab/>
        <w:t xml:space="preserve">Keine Städtenamen, Behörden, Bezeichnung von staatlichen Einrichtungen </w:t>
      </w:r>
    </w:p>
    <w:p w:rsidR="005161ED" w:rsidRDefault="001D36AE">
      <w:pPr>
        <w:pStyle w:val="berschrift3"/>
        <w:ind w:left="-5"/>
      </w:pPr>
      <w:r>
        <w:t>Domainrechtverletzung</w:t>
      </w:r>
      <w:r>
        <w:rPr>
          <w:b w:val="0"/>
        </w:rPr>
        <w:t xml:space="preserve"> </w:t>
      </w:r>
    </w:p>
    <w:p w:rsidR="005161ED" w:rsidRDefault="001D36AE">
      <w:pPr>
        <w:numPr>
          <w:ilvl w:val="0"/>
          <w:numId w:val="49"/>
        </w:numPr>
        <w:ind w:right="83" w:hanging="360"/>
      </w:pPr>
      <w:r>
        <w:t xml:space="preserve">Inhaber einer Domain haftet </w:t>
      </w:r>
    </w:p>
    <w:p w:rsidR="005161ED" w:rsidRDefault="001D36AE">
      <w:pPr>
        <w:numPr>
          <w:ilvl w:val="0"/>
          <w:numId w:val="49"/>
        </w:numPr>
        <w:ind w:right="83" w:hanging="360"/>
      </w:pPr>
      <w:r>
        <w:t xml:space="preserve">Domaininhaber muss Rechtsverletzung zurechnen lassen </w:t>
      </w:r>
    </w:p>
    <w:p w:rsidR="005161ED" w:rsidRDefault="001D36AE">
      <w:pPr>
        <w:numPr>
          <w:ilvl w:val="0"/>
          <w:numId w:val="49"/>
        </w:numPr>
        <w:spacing w:after="188"/>
        <w:ind w:right="83" w:hanging="360"/>
      </w:pPr>
      <w:r>
        <w:t xml:space="preserve">Strittig, wenn kein Inhalt angeboten wird </w:t>
      </w:r>
      <w:proofErr w:type="spellStart"/>
      <w:r>
        <w:t>Zb</w:t>
      </w:r>
      <w:proofErr w:type="spellEnd"/>
      <w:r>
        <w:t xml:space="preserve"> File Hosters </w:t>
      </w:r>
    </w:p>
    <w:p w:rsidR="005161ED" w:rsidRDefault="001D36AE">
      <w:pPr>
        <w:spacing w:after="407" w:line="259" w:lineRule="auto"/>
        <w:ind w:left="0" w:firstLine="0"/>
      </w:pPr>
      <w:r>
        <w:rPr>
          <w:rFonts w:ascii="Calibri" w:eastAsia="Calibri" w:hAnsi="Calibri" w:cs="Calibri"/>
          <w:sz w:val="21"/>
        </w:rPr>
        <w:t xml:space="preserve"> </w:t>
      </w:r>
    </w:p>
    <w:p w:rsidR="005161ED" w:rsidRDefault="001D36AE">
      <w:pPr>
        <w:spacing w:after="0" w:line="259" w:lineRule="auto"/>
        <w:ind w:left="0" w:firstLine="0"/>
      </w:pPr>
      <w:r>
        <w:rPr>
          <w:rFonts w:ascii="Calibri" w:eastAsia="Calibri" w:hAnsi="Calibri" w:cs="Calibri"/>
          <w:sz w:val="21"/>
        </w:rPr>
        <w:t xml:space="preserve"> </w:t>
      </w:r>
      <w:r>
        <w:rPr>
          <w:rFonts w:ascii="Calibri" w:eastAsia="Calibri" w:hAnsi="Calibri" w:cs="Calibri"/>
          <w:sz w:val="21"/>
        </w:rPr>
        <w:tab/>
      </w:r>
      <w:r>
        <w:rPr>
          <w:rFonts w:ascii="Calibri" w:eastAsia="Calibri" w:hAnsi="Calibri" w:cs="Calibri"/>
          <w:color w:val="262626"/>
          <w:sz w:val="40"/>
        </w:rPr>
        <w:t xml:space="preserve"> </w:t>
      </w:r>
      <w:r>
        <w:br w:type="page"/>
      </w:r>
    </w:p>
    <w:p w:rsidR="005161ED" w:rsidRDefault="001D36AE">
      <w:pPr>
        <w:pStyle w:val="berschrift1"/>
        <w:ind w:left="-5"/>
      </w:pPr>
      <w:r>
        <w:lastRenderedPageBreak/>
        <w:t xml:space="preserve">Systemsicherheit </w:t>
      </w:r>
    </w:p>
    <w:p w:rsidR="005161ED" w:rsidRDefault="001D36AE">
      <w:pPr>
        <w:spacing w:after="166" w:line="259" w:lineRule="auto"/>
        <w:ind w:left="-29" w:right="-57" w:firstLine="0"/>
      </w:pPr>
      <w:r>
        <w:rPr>
          <w:rFonts w:ascii="Calibri" w:eastAsia="Calibri" w:hAnsi="Calibri" w:cs="Calibri"/>
          <w:noProof/>
          <w:sz w:val="22"/>
        </w:rPr>
        <mc:AlternateContent>
          <mc:Choice Requires="wpg">
            <w:drawing>
              <wp:inline distT="0" distB="0" distL="0" distR="0">
                <wp:extent cx="5798185" cy="6096"/>
                <wp:effectExtent l="0" t="0" r="0" b="0"/>
                <wp:docPr id="21085" name="Group 21085"/>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3295" name="Shape 23295"/>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inline>
            </w:drawing>
          </mc:Choice>
          <mc:Fallback xmlns:a="http://schemas.openxmlformats.org/drawingml/2006/main">
            <w:pict>
              <v:group id="Group 21085" style="width:456.55pt;height:0.47998pt;mso-position-horizontal-relative:char;mso-position-vertical-relative:line" coordsize="57981,60">
                <v:shape id="Shape 23296" style="position:absolute;width:57981;height:91;left:0;top:0;" coordsize="5798185,9144" path="m0,0l5798185,0l5798185,9144l0,9144l0,0">
                  <v:stroke weight="0pt" endcap="flat" joinstyle="miter" miterlimit="10" on="false" color="#000000" opacity="0"/>
                  <v:fill on="true" color="#ed7d31"/>
                </v:shape>
              </v:group>
            </w:pict>
          </mc:Fallback>
        </mc:AlternateContent>
      </w:r>
    </w:p>
    <w:p w:rsidR="005161ED" w:rsidRDefault="001D36AE">
      <w:pPr>
        <w:spacing w:after="304"/>
        <w:ind w:left="-5"/>
      </w:pPr>
      <w:r>
        <w:rPr>
          <w:rFonts w:ascii="Calibri" w:eastAsia="Calibri" w:hAnsi="Calibri" w:cs="Calibri"/>
          <w:sz w:val="22"/>
        </w:rPr>
        <w:t>In einer Bank sind wir der IT-</w:t>
      </w:r>
      <w:r>
        <w:rPr>
          <w:rFonts w:ascii="Calibri" w:eastAsia="Calibri" w:hAnsi="Calibri" w:cs="Calibri"/>
          <w:sz w:val="22"/>
        </w:rPr>
        <w:t xml:space="preserve">Sicherheitsbeauftragte und haben die Aufgabe das Gesamtsystem zu überarbeiten </w:t>
      </w:r>
    </w:p>
    <w:p w:rsidR="005161ED" w:rsidRDefault="001D36AE">
      <w:pPr>
        <w:pStyle w:val="berschrift2"/>
        <w:ind w:left="-5"/>
      </w:pPr>
      <w:r>
        <w:t xml:space="preserve">Computersicherheit </w:t>
      </w:r>
    </w:p>
    <w:p w:rsidR="005161ED" w:rsidRDefault="001D36AE">
      <w:pPr>
        <w:spacing w:after="170" w:line="267" w:lineRule="auto"/>
        <w:ind w:left="-5"/>
      </w:pPr>
      <w:r>
        <w:rPr>
          <w:rFonts w:ascii="Calibri" w:eastAsia="Calibri" w:hAnsi="Calibri" w:cs="Calibri"/>
          <w:sz w:val="21"/>
        </w:rPr>
        <w:t xml:space="preserve">Schutz eines Computers und darauf gespeicherte Daten vor Cyber-Bedrohungen (Hacker, Angriffe, Viren) </w:t>
      </w:r>
    </w:p>
    <w:p w:rsidR="005161ED" w:rsidRDefault="001D36AE">
      <w:pPr>
        <w:pStyle w:val="berschrift3"/>
        <w:ind w:left="-5"/>
      </w:pPr>
      <w:r>
        <w:t xml:space="preserve">Schutzmaßnahmen </w:t>
      </w:r>
    </w:p>
    <w:p w:rsidR="005161ED" w:rsidRDefault="001D36AE">
      <w:pPr>
        <w:numPr>
          <w:ilvl w:val="0"/>
          <w:numId w:val="50"/>
        </w:numPr>
        <w:ind w:right="83" w:hanging="360"/>
      </w:pPr>
      <w:r>
        <w:t>Firewall und Antivirus Programm</w:t>
      </w:r>
      <w:r>
        <w:rPr>
          <w:b/>
        </w:rPr>
        <w:t xml:space="preserve"> </w:t>
      </w:r>
    </w:p>
    <w:p w:rsidR="005161ED" w:rsidRDefault="001D36AE">
      <w:pPr>
        <w:numPr>
          <w:ilvl w:val="0"/>
          <w:numId w:val="50"/>
        </w:numPr>
        <w:ind w:right="83" w:hanging="360"/>
      </w:pPr>
      <w:r>
        <w:t>Siche</w:t>
      </w:r>
      <w:r>
        <w:t>rheitsupdates</w:t>
      </w:r>
      <w:r>
        <w:rPr>
          <w:b/>
        </w:rPr>
        <w:t xml:space="preserve"> </w:t>
      </w:r>
    </w:p>
    <w:p w:rsidR="005161ED" w:rsidRDefault="001D36AE">
      <w:pPr>
        <w:numPr>
          <w:ilvl w:val="0"/>
          <w:numId w:val="50"/>
        </w:numPr>
        <w:ind w:right="83" w:hanging="360"/>
      </w:pPr>
      <w:r>
        <w:t>Nur vertrauenswürdige Programme</w:t>
      </w:r>
      <w:r>
        <w:rPr>
          <w:b/>
        </w:rPr>
        <w:t xml:space="preserve"> </w:t>
      </w:r>
      <w:r>
        <w:t xml:space="preserve">- </w:t>
      </w:r>
      <w:r>
        <w:tab/>
        <w:t>Keine Beta- Testsoftware benutzen</w:t>
      </w:r>
      <w:r>
        <w:rPr>
          <w:b/>
        </w:rPr>
        <w:t xml:space="preserve"> </w:t>
      </w:r>
    </w:p>
    <w:p w:rsidR="005161ED" w:rsidRDefault="001D36AE">
      <w:pPr>
        <w:numPr>
          <w:ilvl w:val="0"/>
          <w:numId w:val="50"/>
        </w:numPr>
        <w:ind w:right="83" w:hanging="360"/>
      </w:pPr>
      <w:r>
        <w:t>Schutzmaßnahmen im Browser treffen</w:t>
      </w:r>
      <w:r>
        <w:rPr>
          <w:b/>
        </w:rPr>
        <w:t xml:space="preserve"> </w:t>
      </w:r>
    </w:p>
    <w:p w:rsidR="005161ED" w:rsidRDefault="001D36AE">
      <w:pPr>
        <w:numPr>
          <w:ilvl w:val="0"/>
          <w:numId w:val="50"/>
        </w:numPr>
        <w:ind w:right="83" w:hanging="360"/>
      </w:pPr>
      <w:r>
        <w:t>Verschlüsselte Verbindung: SSL/TLS (https &amp; Schlosssymbol)</w:t>
      </w:r>
      <w:r>
        <w:rPr>
          <w:b/>
        </w:rPr>
        <w:t xml:space="preserve"> </w:t>
      </w:r>
      <w:r>
        <w:rPr>
          <w:rFonts w:ascii="Courier New" w:eastAsia="Courier New" w:hAnsi="Courier New" w:cs="Courier New"/>
        </w:rPr>
        <w:t>o</w:t>
      </w:r>
      <w:r>
        <w:t xml:space="preserve"> </w:t>
      </w:r>
      <w:r>
        <w:tab/>
        <w:t xml:space="preserve">https </w:t>
      </w:r>
      <w:r>
        <w:rPr>
          <w:rFonts w:ascii="Wingdings" w:eastAsia="Wingdings" w:hAnsi="Wingdings" w:cs="Wingdings"/>
        </w:rPr>
        <w:t>→</w:t>
      </w:r>
      <w:r>
        <w:t xml:space="preserve"> keine Einsicht in Datenpacket, da es verschlüsselt ist (kann gefä</w:t>
      </w:r>
      <w:r>
        <w:t>hrlich sein)</w:t>
      </w:r>
      <w:r>
        <w:rPr>
          <w:b/>
        </w:rPr>
        <w:t xml:space="preserve"> </w:t>
      </w:r>
    </w:p>
    <w:p w:rsidR="005161ED" w:rsidRDefault="001D36AE">
      <w:pPr>
        <w:numPr>
          <w:ilvl w:val="0"/>
          <w:numId w:val="50"/>
        </w:numPr>
        <w:ind w:right="83" w:hanging="360"/>
      </w:pPr>
      <w:r>
        <w:t>Mit VPN verhindern, dass Datenverkehr mitgelesen wird</w:t>
      </w:r>
      <w:r>
        <w:rPr>
          <w:b/>
        </w:rPr>
        <w:t xml:space="preserve"> </w:t>
      </w:r>
    </w:p>
    <w:p w:rsidR="005161ED" w:rsidRDefault="001D36AE">
      <w:pPr>
        <w:numPr>
          <w:ilvl w:val="0"/>
          <w:numId w:val="50"/>
        </w:numPr>
        <w:ind w:right="83" w:hanging="360"/>
      </w:pPr>
      <w:r>
        <w:t>Links / Anhänge in Emails öffnen</w:t>
      </w:r>
      <w:r>
        <w:rPr>
          <w:b/>
        </w:rPr>
        <w:t xml:space="preserve"> </w:t>
      </w:r>
    </w:p>
    <w:p w:rsidR="005161ED" w:rsidRDefault="001D36AE">
      <w:pPr>
        <w:numPr>
          <w:ilvl w:val="0"/>
          <w:numId w:val="50"/>
        </w:numPr>
        <w:spacing w:after="279"/>
        <w:ind w:right="83" w:hanging="360"/>
      </w:pPr>
      <w:r>
        <w:t xml:space="preserve">Phishing </w:t>
      </w:r>
      <w:r>
        <w:rPr>
          <w:rFonts w:ascii="Wingdings" w:eastAsia="Wingdings" w:hAnsi="Wingdings" w:cs="Wingdings"/>
        </w:rPr>
        <w:t>→</w:t>
      </w:r>
      <w:r>
        <w:t xml:space="preserve"> gefälschte Seiten erkennen</w:t>
      </w:r>
      <w:r>
        <w:rPr>
          <w:b/>
        </w:rPr>
        <w:t xml:space="preserve"> </w:t>
      </w:r>
    </w:p>
    <w:p w:rsidR="005161ED" w:rsidRDefault="001D36AE">
      <w:pPr>
        <w:pStyle w:val="berschrift2"/>
        <w:ind w:left="-5"/>
      </w:pPr>
      <w:r>
        <w:t xml:space="preserve">Datensicherheit </w:t>
      </w:r>
    </w:p>
    <w:p w:rsidR="005161ED" w:rsidRDefault="001D36AE">
      <w:pPr>
        <w:spacing w:after="170" w:line="267" w:lineRule="auto"/>
        <w:ind w:left="-5"/>
      </w:pPr>
      <w:r>
        <w:rPr>
          <w:rFonts w:ascii="Calibri" w:eastAsia="Calibri" w:hAnsi="Calibri" w:cs="Calibri"/>
          <w:sz w:val="21"/>
        </w:rPr>
        <w:t xml:space="preserve">Schutz der Daten vor Verlust, Zerstörung, Manipulation, Missbrauch (Integrität) sowie der Sicherstellung der Authentizität (das Original) </w:t>
      </w:r>
    </w:p>
    <w:p w:rsidR="005161ED" w:rsidRDefault="001D36AE">
      <w:pPr>
        <w:spacing w:after="170" w:line="267" w:lineRule="auto"/>
        <w:ind w:left="-5"/>
      </w:pPr>
      <w:r>
        <w:rPr>
          <w:rFonts w:ascii="Calibri" w:eastAsia="Calibri" w:hAnsi="Calibri" w:cs="Calibri"/>
          <w:sz w:val="21"/>
        </w:rPr>
        <w:t xml:space="preserve">d.h. Sicherstellung von Vertraulichkeit, Integrität, Verfügbarkeit </w:t>
      </w:r>
    </w:p>
    <w:p w:rsidR="005161ED" w:rsidRDefault="001D36AE">
      <w:pPr>
        <w:pStyle w:val="berschrift3"/>
        <w:ind w:left="-5"/>
      </w:pPr>
      <w:r>
        <w:t xml:space="preserve">Schutzmaßnahmen  </w:t>
      </w:r>
    </w:p>
    <w:p w:rsidR="005161ED" w:rsidRDefault="001D36AE">
      <w:pPr>
        <w:numPr>
          <w:ilvl w:val="0"/>
          <w:numId w:val="51"/>
        </w:numPr>
        <w:ind w:right="3508" w:hanging="360"/>
      </w:pPr>
      <w:r>
        <w:t>Authentifizierung und Autorisie</w:t>
      </w:r>
      <w:r>
        <w:t xml:space="preserve">rung </w:t>
      </w:r>
    </w:p>
    <w:p w:rsidR="005161ED" w:rsidRDefault="001D36AE">
      <w:pPr>
        <w:numPr>
          <w:ilvl w:val="0"/>
          <w:numId w:val="51"/>
        </w:numPr>
        <w:spacing w:after="280"/>
        <w:ind w:right="3508" w:hanging="360"/>
      </w:pPr>
      <w:r>
        <w:t xml:space="preserve">Zugriffskontrolle - </w:t>
      </w:r>
      <w:r>
        <w:tab/>
        <w:t xml:space="preserve">Auftragskontrolle </w:t>
      </w:r>
    </w:p>
    <w:p w:rsidR="005161ED" w:rsidRDefault="001D36AE">
      <w:pPr>
        <w:pStyle w:val="berschrift2"/>
        <w:ind w:left="-5"/>
      </w:pPr>
      <w:r>
        <w:t xml:space="preserve">Datensicherung </w:t>
      </w:r>
    </w:p>
    <w:p w:rsidR="005161ED" w:rsidRDefault="001D36AE">
      <w:pPr>
        <w:spacing w:after="0" w:line="423" w:lineRule="auto"/>
        <w:ind w:left="-5"/>
      </w:pPr>
      <w:r>
        <w:rPr>
          <w:rFonts w:ascii="Calibri" w:eastAsia="Calibri" w:hAnsi="Calibri" w:cs="Calibri"/>
          <w:sz w:val="21"/>
        </w:rPr>
        <w:t xml:space="preserve">Maßnahmen zur Verhinderung von Verlust </w:t>
      </w:r>
      <w:r>
        <w:rPr>
          <w:rFonts w:ascii="Wingdings" w:eastAsia="Wingdings" w:hAnsi="Wingdings" w:cs="Wingdings"/>
          <w:sz w:val="21"/>
        </w:rPr>
        <w:t>→</w:t>
      </w:r>
      <w:r>
        <w:rPr>
          <w:rFonts w:ascii="Calibri" w:eastAsia="Calibri" w:hAnsi="Calibri" w:cs="Calibri"/>
          <w:sz w:val="21"/>
        </w:rPr>
        <w:t xml:space="preserve"> technischer Schutz von Daten im Allgemeinen </w:t>
      </w:r>
      <w:r>
        <w:rPr>
          <w:rFonts w:ascii="Calibri" w:eastAsia="Calibri" w:hAnsi="Calibri" w:cs="Calibri"/>
          <w:b/>
          <w:sz w:val="21"/>
        </w:rPr>
        <w:t>Vollsicherung</w:t>
      </w:r>
      <w:r>
        <w:rPr>
          <w:rFonts w:ascii="Calibri" w:eastAsia="Calibri" w:hAnsi="Calibri" w:cs="Calibri"/>
          <w:sz w:val="21"/>
        </w:rPr>
        <w:t xml:space="preserve"> </w:t>
      </w:r>
    </w:p>
    <w:p w:rsidR="005161ED" w:rsidRDefault="001D36AE">
      <w:pPr>
        <w:numPr>
          <w:ilvl w:val="0"/>
          <w:numId w:val="52"/>
        </w:numPr>
        <w:ind w:right="83" w:hanging="360"/>
      </w:pPr>
      <w:r>
        <w:t xml:space="preserve">Jedes Mal alle zu sichernden Daten in einer Sicherungsdatei speichern </w:t>
      </w:r>
    </w:p>
    <w:p w:rsidR="005161ED" w:rsidRDefault="001D36AE">
      <w:pPr>
        <w:numPr>
          <w:ilvl w:val="0"/>
          <w:numId w:val="52"/>
        </w:numPr>
        <w:ind w:right="83" w:hanging="360"/>
      </w:pPr>
      <w:r>
        <w:t>Vorteil: Wiederherstell</w:t>
      </w:r>
      <w:r>
        <w:t xml:space="preserve">ung einfach, da nur eine Datei vorhanden ist </w:t>
      </w:r>
    </w:p>
    <w:p w:rsidR="005161ED" w:rsidRDefault="001D36AE">
      <w:pPr>
        <w:numPr>
          <w:ilvl w:val="0"/>
          <w:numId w:val="52"/>
        </w:numPr>
        <w:spacing w:after="136"/>
        <w:ind w:right="83" w:hanging="360"/>
      </w:pPr>
      <w:r>
        <w:t xml:space="preserve">Nachteil: mehr Speicherkapazität benötigt </w:t>
      </w:r>
    </w:p>
    <w:p w:rsidR="005161ED" w:rsidRDefault="001D36AE">
      <w:pPr>
        <w:pStyle w:val="berschrift3"/>
        <w:ind w:left="-5"/>
      </w:pPr>
      <w:r>
        <w:t>Differentielle Datensicherung</w:t>
      </w:r>
      <w:r>
        <w:rPr>
          <w:b w:val="0"/>
        </w:rPr>
        <w:t xml:space="preserve"> </w:t>
      </w:r>
    </w:p>
    <w:p w:rsidR="005161ED" w:rsidRDefault="001D36AE">
      <w:pPr>
        <w:numPr>
          <w:ilvl w:val="0"/>
          <w:numId w:val="53"/>
        </w:numPr>
        <w:ind w:right="83" w:hanging="360"/>
      </w:pPr>
      <w:r>
        <w:t xml:space="preserve">Die, seit letztem Vollbackup veränderten / hinzugekommenen Daten gesichert </w:t>
      </w:r>
    </w:p>
    <w:p w:rsidR="005161ED" w:rsidRDefault="001D36AE">
      <w:pPr>
        <w:numPr>
          <w:ilvl w:val="0"/>
          <w:numId w:val="53"/>
        </w:numPr>
        <w:ind w:right="83" w:hanging="360"/>
      </w:pPr>
      <w:r>
        <w:t xml:space="preserve">Setzt Vollsicherung voraus </w:t>
      </w:r>
    </w:p>
    <w:p w:rsidR="005161ED" w:rsidRDefault="001D36AE">
      <w:pPr>
        <w:numPr>
          <w:ilvl w:val="0"/>
          <w:numId w:val="53"/>
        </w:numPr>
        <w:ind w:right="83" w:hanging="360"/>
      </w:pPr>
      <w:r>
        <w:t xml:space="preserve">Vorteil: weniger Speicherplatz </w:t>
      </w:r>
    </w:p>
    <w:p w:rsidR="005161ED" w:rsidRDefault="001D36AE">
      <w:pPr>
        <w:numPr>
          <w:ilvl w:val="0"/>
          <w:numId w:val="53"/>
        </w:numPr>
        <w:spacing w:after="137"/>
        <w:ind w:right="83" w:hanging="360"/>
      </w:pPr>
      <w:r>
        <w:t xml:space="preserve">Nachteil: Wiederherstellung langsamer und komplizierter (Vollsicherung und </w:t>
      </w:r>
      <w:proofErr w:type="spellStart"/>
      <w:r>
        <w:t>Differentiellesicherung</w:t>
      </w:r>
      <w:proofErr w:type="spellEnd"/>
      <w:r>
        <w:t xml:space="preserve">) </w:t>
      </w:r>
    </w:p>
    <w:p w:rsidR="005161ED" w:rsidRDefault="001D36AE">
      <w:pPr>
        <w:pStyle w:val="berschrift3"/>
        <w:ind w:left="-5"/>
      </w:pPr>
      <w:r>
        <w:t>Inkrementelle Datensicherung</w:t>
      </w:r>
      <w:r>
        <w:rPr>
          <w:b w:val="0"/>
        </w:rPr>
        <w:t xml:space="preserve"> </w:t>
      </w:r>
    </w:p>
    <w:p w:rsidR="005161ED" w:rsidRDefault="001D36AE">
      <w:pPr>
        <w:numPr>
          <w:ilvl w:val="0"/>
          <w:numId w:val="54"/>
        </w:numPr>
        <w:ind w:right="83" w:hanging="360"/>
      </w:pPr>
      <w:r>
        <w:t xml:space="preserve">Die, seit letztem Backup veränderten / hinzugekommenen Daten gesichert </w:t>
      </w:r>
    </w:p>
    <w:p w:rsidR="005161ED" w:rsidRDefault="001D36AE">
      <w:pPr>
        <w:numPr>
          <w:ilvl w:val="0"/>
          <w:numId w:val="54"/>
        </w:numPr>
        <w:ind w:right="83" w:hanging="360"/>
      </w:pPr>
      <w:r>
        <w:t>Basiert auf zuvor erstellten Backup (nur das erste is</w:t>
      </w:r>
      <w:r>
        <w:t xml:space="preserve">t ein Vollbackup) </w:t>
      </w:r>
    </w:p>
    <w:p w:rsidR="005161ED" w:rsidRDefault="001D36AE">
      <w:pPr>
        <w:numPr>
          <w:ilvl w:val="0"/>
          <w:numId w:val="54"/>
        </w:numPr>
        <w:ind w:right="83" w:hanging="360"/>
      </w:pPr>
      <w:r>
        <w:t xml:space="preserve">Vorteil: weniger Speicherkapazität </w:t>
      </w:r>
    </w:p>
    <w:p w:rsidR="005161ED" w:rsidRDefault="001D36AE">
      <w:pPr>
        <w:numPr>
          <w:ilvl w:val="0"/>
          <w:numId w:val="54"/>
        </w:numPr>
        <w:spacing w:after="132"/>
        <w:ind w:right="83" w:hanging="360"/>
      </w:pPr>
      <w:r>
        <w:t xml:space="preserve">Nachteil: Wiederherstellung langsamer und komplizierter als Voll- und differentiellen Sicherung </w:t>
      </w:r>
      <w:r>
        <w:rPr>
          <w:rFonts w:ascii="Wingdings" w:eastAsia="Wingdings" w:hAnsi="Wingdings" w:cs="Wingdings"/>
        </w:rPr>
        <w:t>→</w:t>
      </w:r>
      <w:r>
        <w:t xml:space="preserve"> Sicherungskette benötigt </w:t>
      </w:r>
    </w:p>
    <w:p w:rsidR="005161ED" w:rsidRDefault="001D36AE">
      <w:pPr>
        <w:pStyle w:val="berschrift3"/>
        <w:ind w:left="-5"/>
      </w:pPr>
      <w:r>
        <w:lastRenderedPageBreak/>
        <w:t xml:space="preserve">Klassisches Backup-Verfahren: Generationen Prinzip </w:t>
      </w:r>
    </w:p>
    <w:p w:rsidR="005161ED" w:rsidRDefault="001D36AE">
      <w:pPr>
        <w:numPr>
          <w:ilvl w:val="0"/>
          <w:numId w:val="55"/>
        </w:numPr>
        <w:ind w:right="83" w:hanging="360"/>
      </w:pPr>
      <w:r>
        <w:t xml:space="preserve">Zuerst Vollsicherung </w:t>
      </w:r>
    </w:p>
    <w:p w:rsidR="005161ED" w:rsidRDefault="001D36AE">
      <w:pPr>
        <w:numPr>
          <w:ilvl w:val="0"/>
          <w:numId w:val="55"/>
        </w:numPr>
        <w:ind w:right="83" w:hanging="360"/>
      </w:pPr>
      <w:r>
        <w:t>Täg</w:t>
      </w:r>
      <w:r>
        <w:t xml:space="preserve">liche Sicherungskopien </w:t>
      </w:r>
      <w:r>
        <w:rPr>
          <w:rFonts w:ascii="Wingdings" w:eastAsia="Wingdings" w:hAnsi="Wingdings" w:cs="Wingdings"/>
        </w:rPr>
        <w:t>→</w:t>
      </w:r>
      <w:r>
        <w:t xml:space="preserve"> „Sohn“ kann differenzielle oder inkrementelle Sicherung sein </w:t>
      </w:r>
    </w:p>
    <w:p w:rsidR="005161ED" w:rsidRDefault="001D36AE">
      <w:pPr>
        <w:numPr>
          <w:ilvl w:val="0"/>
          <w:numId w:val="55"/>
        </w:numPr>
        <w:ind w:right="83" w:hanging="360"/>
      </w:pPr>
      <w:r>
        <w:t xml:space="preserve">Wöchentliche Sicherungskopie </w:t>
      </w:r>
      <w:r>
        <w:rPr>
          <w:rFonts w:ascii="Wingdings" w:eastAsia="Wingdings" w:hAnsi="Wingdings" w:cs="Wingdings"/>
        </w:rPr>
        <w:t>→</w:t>
      </w:r>
      <w:r>
        <w:t xml:space="preserve"> „Vater“ und löschen der vorangegangenen Tages-Backups </w:t>
      </w:r>
    </w:p>
    <w:p w:rsidR="005161ED" w:rsidRDefault="001D36AE">
      <w:pPr>
        <w:numPr>
          <w:ilvl w:val="0"/>
          <w:numId w:val="55"/>
        </w:numPr>
        <w:ind w:right="83" w:hanging="360"/>
      </w:pPr>
      <w:r>
        <w:t xml:space="preserve">Monatliche Sicherungskopie </w:t>
      </w:r>
      <w:r>
        <w:rPr>
          <w:rFonts w:ascii="Wingdings" w:eastAsia="Wingdings" w:hAnsi="Wingdings" w:cs="Wingdings"/>
        </w:rPr>
        <w:t>→</w:t>
      </w:r>
      <w:r>
        <w:t xml:space="preserve"> „Großvater“ und löschen der vorangegangenen Wochen-Bac</w:t>
      </w:r>
      <w:r>
        <w:t xml:space="preserve">kups </w:t>
      </w:r>
    </w:p>
    <w:p w:rsidR="005161ED" w:rsidRDefault="001D36AE">
      <w:pPr>
        <w:pStyle w:val="berschrift2"/>
        <w:ind w:left="-5"/>
      </w:pPr>
      <w:r>
        <w:t xml:space="preserve">Datenschutz </w:t>
      </w:r>
    </w:p>
    <w:p w:rsidR="005161ED" w:rsidRDefault="001D36AE">
      <w:pPr>
        <w:spacing w:after="170" w:line="267" w:lineRule="auto"/>
        <w:ind w:left="-5"/>
      </w:pPr>
      <w:r>
        <w:rPr>
          <w:rFonts w:ascii="Calibri" w:eastAsia="Calibri" w:hAnsi="Calibri" w:cs="Calibri"/>
          <w:sz w:val="21"/>
        </w:rPr>
        <w:t xml:space="preserve">Schutz von personenbezogenen Daten </w:t>
      </w:r>
    </w:p>
    <w:p w:rsidR="005161ED" w:rsidRDefault="001D36AE">
      <w:pPr>
        <w:pStyle w:val="berschrift3"/>
        <w:ind w:left="-5"/>
      </w:pPr>
      <w:r>
        <w:t>Schutzmaßnahmen</w:t>
      </w:r>
      <w:r>
        <w:rPr>
          <w:b w:val="0"/>
        </w:rPr>
        <w:t xml:space="preserve"> </w:t>
      </w:r>
    </w:p>
    <w:p w:rsidR="005161ED" w:rsidRDefault="001D36AE">
      <w:pPr>
        <w:numPr>
          <w:ilvl w:val="0"/>
          <w:numId w:val="56"/>
        </w:numPr>
        <w:ind w:right="2376" w:firstLine="360"/>
      </w:pPr>
      <w:r>
        <w:t xml:space="preserve">Starke Passwörter und regelmäßige Änderung </w:t>
      </w:r>
    </w:p>
    <w:p w:rsidR="005161ED" w:rsidRDefault="001D36AE">
      <w:pPr>
        <w:numPr>
          <w:ilvl w:val="0"/>
          <w:numId w:val="56"/>
        </w:numPr>
        <w:spacing w:after="239" w:line="337" w:lineRule="auto"/>
        <w:ind w:right="2376" w:firstLine="360"/>
      </w:pPr>
      <w:r>
        <w:t xml:space="preserve">Daten nicht offen herumliegen lassen </w:t>
      </w:r>
      <w:r>
        <w:rPr>
          <w:rFonts w:ascii="Calibri" w:eastAsia="Calibri" w:hAnsi="Calibri" w:cs="Calibri"/>
          <w:b/>
          <w:sz w:val="21"/>
        </w:rPr>
        <w:t xml:space="preserve">DSGVO </w:t>
      </w:r>
      <w:r>
        <w:rPr>
          <w:rFonts w:ascii="Wingdings" w:eastAsia="Wingdings" w:hAnsi="Wingdings" w:cs="Wingdings"/>
          <w:sz w:val="21"/>
        </w:rPr>
        <w:t>→</w:t>
      </w:r>
      <w:r>
        <w:rPr>
          <w:rFonts w:ascii="Calibri" w:eastAsia="Calibri" w:hAnsi="Calibri" w:cs="Calibri"/>
          <w:b/>
          <w:sz w:val="21"/>
        </w:rPr>
        <w:t xml:space="preserve"> </w:t>
      </w:r>
      <w:r>
        <w:rPr>
          <w:rFonts w:ascii="Calibri" w:eastAsia="Calibri" w:hAnsi="Calibri" w:cs="Calibri"/>
          <w:sz w:val="21"/>
        </w:rPr>
        <w:t>Daten sind geschützt</w:t>
      </w:r>
      <w:r>
        <w:rPr>
          <w:rFonts w:ascii="Calibri" w:eastAsia="Calibri" w:hAnsi="Calibri" w:cs="Calibri"/>
          <w:b/>
          <w:sz w:val="21"/>
        </w:rPr>
        <w:t xml:space="preserve"> </w:t>
      </w:r>
    </w:p>
    <w:p w:rsidR="005161ED" w:rsidRDefault="001D36AE">
      <w:pPr>
        <w:pStyle w:val="berschrift2"/>
        <w:ind w:left="-5"/>
      </w:pPr>
      <w:r>
        <w:t xml:space="preserve">Angriffsszenarien </w:t>
      </w:r>
    </w:p>
    <w:p w:rsidR="005161ED" w:rsidRDefault="001D36AE">
      <w:pPr>
        <w:numPr>
          <w:ilvl w:val="0"/>
          <w:numId w:val="57"/>
        </w:numPr>
        <w:ind w:right="83" w:hanging="360"/>
      </w:pPr>
      <w:proofErr w:type="spellStart"/>
      <w:r>
        <w:t>Social</w:t>
      </w:r>
      <w:proofErr w:type="spellEnd"/>
      <w:r>
        <w:t xml:space="preserve"> Engineering </w:t>
      </w:r>
      <w:r>
        <w:rPr>
          <w:rFonts w:ascii="Wingdings" w:eastAsia="Wingdings" w:hAnsi="Wingdings" w:cs="Wingdings"/>
        </w:rPr>
        <w:t>→</w:t>
      </w:r>
      <w:r>
        <w:t xml:space="preserve"> psychologische Tricks </w:t>
      </w:r>
    </w:p>
    <w:p w:rsidR="005161ED" w:rsidRDefault="001D36AE">
      <w:pPr>
        <w:numPr>
          <w:ilvl w:val="0"/>
          <w:numId w:val="57"/>
        </w:numPr>
        <w:ind w:right="83" w:hanging="360"/>
      </w:pPr>
      <w:r>
        <w:t xml:space="preserve">DOS </w:t>
      </w:r>
      <w:r>
        <w:t>(</w:t>
      </w:r>
      <w:proofErr w:type="spellStart"/>
      <w:r>
        <w:t>Denial</w:t>
      </w:r>
      <w:proofErr w:type="spellEnd"/>
      <w:r>
        <w:t xml:space="preserve"> of Service) </w:t>
      </w:r>
      <w:r>
        <w:rPr>
          <w:rFonts w:ascii="Wingdings" w:eastAsia="Wingdings" w:hAnsi="Wingdings" w:cs="Wingdings"/>
        </w:rPr>
        <w:t>→</w:t>
      </w:r>
      <w:r>
        <w:t xml:space="preserve"> Systemzusammenbruch </w:t>
      </w:r>
    </w:p>
    <w:p w:rsidR="005161ED" w:rsidRDefault="001D36AE">
      <w:pPr>
        <w:numPr>
          <w:ilvl w:val="0"/>
          <w:numId w:val="57"/>
        </w:numPr>
        <w:ind w:right="83" w:hanging="360"/>
      </w:pPr>
      <w:r>
        <w:t xml:space="preserve">Malware (Schadprogramme) </w:t>
      </w:r>
      <w:r>
        <w:rPr>
          <w:rFonts w:ascii="Wingdings" w:eastAsia="Wingdings" w:hAnsi="Wingdings" w:cs="Wingdings"/>
        </w:rPr>
        <w:t>→</w:t>
      </w:r>
      <w:r>
        <w:t xml:space="preserve"> Viren, Würmer, Trojaner </w:t>
      </w:r>
    </w:p>
    <w:p w:rsidR="005161ED" w:rsidRDefault="001D36AE">
      <w:pPr>
        <w:numPr>
          <w:ilvl w:val="0"/>
          <w:numId w:val="57"/>
        </w:numPr>
        <w:ind w:right="83" w:hanging="360"/>
      </w:pPr>
      <w:r>
        <w:t xml:space="preserve">Angriffe auf Passwörter </w:t>
      </w:r>
      <w:r>
        <w:rPr>
          <w:rFonts w:ascii="Wingdings" w:eastAsia="Wingdings" w:hAnsi="Wingdings" w:cs="Wingdings"/>
        </w:rPr>
        <w:t>→</w:t>
      </w:r>
      <w:r>
        <w:t xml:space="preserve"> Brute Force Attacke  </w:t>
      </w:r>
    </w:p>
    <w:p w:rsidR="005161ED" w:rsidRDefault="001D36AE">
      <w:pPr>
        <w:numPr>
          <w:ilvl w:val="0"/>
          <w:numId w:val="57"/>
        </w:numPr>
        <w:ind w:right="83" w:hanging="360"/>
      </w:pPr>
      <w:r>
        <w:t xml:space="preserve">Phishing </w:t>
      </w:r>
      <w:r>
        <w:rPr>
          <w:rFonts w:ascii="Wingdings" w:eastAsia="Wingdings" w:hAnsi="Wingdings" w:cs="Wingdings"/>
        </w:rPr>
        <w:t>→</w:t>
      </w:r>
      <w:r>
        <w:t xml:space="preserve"> persönliche Daten über gefälschte Emails </w:t>
      </w:r>
    </w:p>
    <w:p w:rsidR="005161ED" w:rsidRDefault="001D36AE">
      <w:pPr>
        <w:numPr>
          <w:ilvl w:val="0"/>
          <w:numId w:val="57"/>
        </w:numPr>
        <w:ind w:right="83" w:hanging="360"/>
      </w:pPr>
      <w:r>
        <w:t xml:space="preserve">Man in </w:t>
      </w:r>
      <w:proofErr w:type="spellStart"/>
      <w:r>
        <w:t>the</w:t>
      </w:r>
      <w:proofErr w:type="spellEnd"/>
      <w:r>
        <w:t xml:space="preserve"> Middle Attacke </w:t>
      </w:r>
      <w:r>
        <w:rPr>
          <w:rFonts w:ascii="Wingdings" w:eastAsia="Wingdings" w:hAnsi="Wingdings" w:cs="Wingdings"/>
        </w:rPr>
        <w:t>→</w:t>
      </w:r>
      <w:r>
        <w:t xml:space="preserve"> Datenverkehr kontrollieren und m</w:t>
      </w:r>
      <w:r>
        <w:t xml:space="preserve">anipulieren </w:t>
      </w:r>
    </w:p>
    <w:p w:rsidR="005161ED" w:rsidRDefault="001D36AE">
      <w:pPr>
        <w:numPr>
          <w:ilvl w:val="0"/>
          <w:numId w:val="57"/>
        </w:numPr>
        <w:ind w:right="83" w:hanging="360"/>
      </w:pPr>
      <w:proofErr w:type="spellStart"/>
      <w:r>
        <w:t>Sniffing</w:t>
      </w:r>
      <w:proofErr w:type="spellEnd"/>
      <w:r>
        <w:t xml:space="preserve"> </w:t>
      </w:r>
      <w:r>
        <w:rPr>
          <w:rFonts w:ascii="Wingdings" w:eastAsia="Wingdings" w:hAnsi="Wingdings" w:cs="Wingdings"/>
        </w:rPr>
        <w:t>→</w:t>
      </w:r>
      <w:r>
        <w:t xml:space="preserve"> unberechtigte Abhören  </w:t>
      </w:r>
    </w:p>
    <w:p w:rsidR="005161ED" w:rsidRDefault="001D36AE">
      <w:pPr>
        <w:numPr>
          <w:ilvl w:val="0"/>
          <w:numId w:val="57"/>
        </w:numPr>
        <w:spacing w:after="137"/>
        <w:ind w:right="83" w:hanging="360"/>
      </w:pPr>
      <w:r>
        <w:t xml:space="preserve">Spoofing </w:t>
      </w:r>
      <w:r>
        <w:rPr>
          <w:rFonts w:ascii="Wingdings" w:eastAsia="Wingdings" w:hAnsi="Wingdings" w:cs="Wingdings"/>
        </w:rPr>
        <w:t>→</w:t>
      </w:r>
      <w:r>
        <w:t xml:space="preserve"> falsche Identität vortäuschen </w:t>
      </w:r>
    </w:p>
    <w:p w:rsidR="005161ED" w:rsidRDefault="001D36AE">
      <w:pPr>
        <w:spacing w:after="137" w:line="267" w:lineRule="auto"/>
        <w:ind w:left="-5"/>
      </w:pPr>
      <w:r>
        <w:rPr>
          <w:rFonts w:ascii="Calibri" w:eastAsia="Calibri" w:hAnsi="Calibri" w:cs="Calibri"/>
          <w:sz w:val="21"/>
        </w:rPr>
        <w:t xml:space="preserve">Zusätzlich </w:t>
      </w:r>
    </w:p>
    <w:p w:rsidR="005161ED" w:rsidRDefault="001D36AE">
      <w:pPr>
        <w:numPr>
          <w:ilvl w:val="0"/>
          <w:numId w:val="57"/>
        </w:numPr>
        <w:ind w:right="83" w:hanging="360"/>
      </w:pPr>
      <w:r>
        <w:t xml:space="preserve">Häufigsten Angriffe kommen von innen </w:t>
      </w:r>
    </w:p>
    <w:p w:rsidR="005161ED" w:rsidRDefault="001D36AE">
      <w:pPr>
        <w:numPr>
          <w:ilvl w:val="0"/>
          <w:numId w:val="57"/>
        </w:numPr>
        <w:ind w:right="83" w:hanging="360"/>
      </w:pPr>
      <w:r>
        <w:t xml:space="preserve">Ehemalige Administratoren sind gefährlich </w:t>
      </w:r>
    </w:p>
    <w:p w:rsidR="005161ED" w:rsidRDefault="001D36AE">
      <w:pPr>
        <w:numPr>
          <w:ilvl w:val="0"/>
          <w:numId w:val="57"/>
        </w:numPr>
        <w:ind w:right="83" w:hanging="360"/>
      </w:pPr>
      <w:r>
        <w:t xml:space="preserve">Über Drittanbieter </w:t>
      </w:r>
    </w:p>
    <w:p w:rsidR="005161ED" w:rsidRDefault="001D36AE">
      <w:pPr>
        <w:numPr>
          <w:ilvl w:val="0"/>
          <w:numId w:val="57"/>
        </w:numPr>
        <w:spacing w:after="145"/>
        <w:ind w:right="83" w:hanging="360"/>
      </w:pPr>
      <w:r>
        <w:t xml:space="preserve">Über offenen Ports </w:t>
      </w:r>
    </w:p>
    <w:p w:rsidR="005161ED" w:rsidRDefault="001D36AE">
      <w:pPr>
        <w:spacing w:after="137" w:line="259" w:lineRule="auto"/>
        <w:ind w:left="0" w:firstLine="0"/>
      </w:pPr>
      <w:r>
        <w:rPr>
          <w:rFonts w:ascii="Calibri" w:eastAsia="Calibri" w:hAnsi="Calibri" w:cs="Calibri"/>
          <w:b/>
          <w:sz w:val="22"/>
        </w:rPr>
        <w:t xml:space="preserve">Schutz gegen Angriff </w:t>
      </w:r>
    </w:p>
    <w:p w:rsidR="005161ED" w:rsidRDefault="001D36AE">
      <w:pPr>
        <w:numPr>
          <w:ilvl w:val="0"/>
          <w:numId w:val="57"/>
        </w:numPr>
        <w:ind w:right="83" w:hanging="360"/>
      </w:pPr>
      <w:r>
        <w:t xml:space="preserve">Allein ist </w:t>
      </w:r>
      <w:r>
        <w:t xml:space="preserve">man Hilflos </w:t>
      </w:r>
      <w:r>
        <w:rPr>
          <w:rFonts w:ascii="Wingdings" w:eastAsia="Wingdings" w:hAnsi="Wingdings" w:cs="Wingdings"/>
        </w:rPr>
        <w:t>→</w:t>
      </w:r>
      <w:r>
        <w:t xml:space="preserve"> Provider muss die daten abfangen </w:t>
      </w:r>
    </w:p>
    <w:p w:rsidR="005161ED" w:rsidRDefault="001D36AE">
      <w:pPr>
        <w:numPr>
          <w:ilvl w:val="0"/>
          <w:numId w:val="57"/>
        </w:numPr>
        <w:ind w:right="83" w:hanging="360"/>
      </w:pPr>
      <w:r>
        <w:t xml:space="preserve">Nat schütz meine Rechner (Network </w:t>
      </w:r>
      <w:proofErr w:type="spellStart"/>
      <w:r>
        <w:t>Address</w:t>
      </w:r>
      <w:proofErr w:type="spellEnd"/>
      <w:r>
        <w:t xml:space="preserve"> Translation) </w:t>
      </w:r>
    </w:p>
    <w:p w:rsidR="005161ED" w:rsidRDefault="001D36AE">
      <w:pPr>
        <w:numPr>
          <w:ilvl w:val="0"/>
          <w:numId w:val="57"/>
        </w:numPr>
        <w:ind w:right="83" w:hanging="360"/>
      </w:pPr>
      <w:r>
        <w:t xml:space="preserve">2 Stufige Firewall  </w:t>
      </w:r>
    </w:p>
    <w:p w:rsidR="005161ED" w:rsidRDefault="001D36AE">
      <w:pPr>
        <w:numPr>
          <w:ilvl w:val="0"/>
          <w:numId w:val="57"/>
        </w:numPr>
        <w:ind w:right="83" w:hanging="360"/>
      </w:pPr>
      <w:r>
        <w:t xml:space="preserve">Verschlüsselung der Daten </w:t>
      </w:r>
    </w:p>
    <w:p w:rsidR="005161ED" w:rsidRDefault="001D36AE">
      <w:pPr>
        <w:spacing w:after="280" w:line="259" w:lineRule="auto"/>
        <w:ind w:left="720" w:firstLine="0"/>
      </w:pPr>
      <w:r>
        <w:t xml:space="preserve"> </w:t>
      </w:r>
    </w:p>
    <w:p w:rsidR="005161ED" w:rsidRDefault="001D36AE">
      <w:pPr>
        <w:spacing w:after="0" w:line="259" w:lineRule="auto"/>
        <w:ind w:left="-5"/>
      </w:pPr>
      <w:r>
        <w:rPr>
          <w:rFonts w:ascii="Calibri" w:eastAsia="Calibri" w:hAnsi="Calibri" w:cs="Calibri"/>
          <w:color w:val="ED7D31"/>
          <w:sz w:val="36"/>
        </w:rPr>
        <w:t xml:space="preserve">Frage:  </w:t>
      </w:r>
    </w:p>
    <w:p w:rsidR="005161ED" w:rsidRDefault="001D36AE">
      <w:pPr>
        <w:spacing w:after="161"/>
        <w:ind w:left="-5"/>
      </w:pPr>
      <w:r>
        <w:rPr>
          <w:rFonts w:ascii="Calibri" w:eastAsia="Calibri" w:hAnsi="Calibri" w:cs="Calibri"/>
          <w:sz w:val="22"/>
        </w:rPr>
        <w:t xml:space="preserve">Beschreiben sie die Maßnahmen, </w:t>
      </w:r>
      <w:r>
        <w:rPr>
          <w:rFonts w:ascii="Calibri" w:eastAsia="Calibri" w:hAnsi="Calibri" w:cs="Calibri"/>
          <w:sz w:val="22"/>
        </w:rPr>
        <w:t xml:space="preserve">die die Systemsicherheit erhöhen und beschreiben diese. </w:t>
      </w:r>
    </w:p>
    <w:p w:rsidR="005161ED" w:rsidRDefault="001D36AE">
      <w:pPr>
        <w:spacing w:after="180" w:line="259" w:lineRule="auto"/>
        <w:ind w:left="-5"/>
      </w:pPr>
      <w:r>
        <w:rPr>
          <w:rFonts w:ascii="Calibri" w:eastAsia="Calibri" w:hAnsi="Calibri" w:cs="Calibri"/>
          <w:b/>
          <w:sz w:val="21"/>
        </w:rPr>
        <w:t xml:space="preserve">Antwort: </w:t>
      </w:r>
      <w:r>
        <w:rPr>
          <w:rFonts w:ascii="Calibri" w:eastAsia="Calibri" w:hAnsi="Calibri" w:cs="Calibri"/>
          <w:sz w:val="21"/>
        </w:rPr>
        <w:t xml:space="preserve"> </w:t>
      </w:r>
    </w:p>
    <w:p w:rsidR="005161ED" w:rsidRDefault="001D36AE">
      <w:pPr>
        <w:spacing w:after="170" w:line="267" w:lineRule="auto"/>
        <w:ind w:left="-5"/>
      </w:pPr>
      <w:r>
        <w:rPr>
          <w:rFonts w:ascii="Calibri" w:eastAsia="Calibri" w:hAnsi="Calibri" w:cs="Calibri"/>
          <w:sz w:val="21"/>
        </w:rPr>
        <w:t xml:space="preserve">Virenschutz am Endgerät, Virenserver am Gateway, Passwörter nach Richtlinien (nicht aufschreiben, 8 Stellen, Sonderzeichen) </w:t>
      </w:r>
    </w:p>
    <w:sectPr w:rsidR="005161ED">
      <w:pgSz w:w="11906" w:h="16838"/>
      <w:pgMar w:top="1421" w:right="1445" w:bottom="1141"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56E8"/>
    <w:multiLevelType w:val="hybridMultilevel"/>
    <w:tmpl w:val="94061ABA"/>
    <w:lvl w:ilvl="0" w:tplc="D7AA2C16">
      <w:start w:val="1"/>
      <w:numFmt w:val="bullet"/>
      <w:lvlText w:val="-"/>
      <w:lvlJc w:val="left"/>
      <w:pPr>
        <w:ind w:left="7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4883528">
      <w:start w:val="1"/>
      <w:numFmt w:val="bullet"/>
      <w:lvlText w:val="o"/>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8867950">
      <w:start w:val="1"/>
      <w:numFmt w:val="bullet"/>
      <w:lvlText w:val="▪"/>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6E244E0">
      <w:start w:val="1"/>
      <w:numFmt w:val="bullet"/>
      <w:lvlText w:val="•"/>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B5E9F44">
      <w:start w:val="1"/>
      <w:numFmt w:val="bullet"/>
      <w:lvlText w:val="o"/>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A5A76B0">
      <w:start w:val="1"/>
      <w:numFmt w:val="bullet"/>
      <w:lvlText w:val="▪"/>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3D4CC86">
      <w:start w:val="1"/>
      <w:numFmt w:val="bullet"/>
      <w:lvlText w:val="•"/>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E9CB58C">
      <w:start w:val="1"/>
      <w:numFmt w:val="bullet"/>
      <w:lvlText w:val="o"/>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B262E84">
      <w:start w:val="1"/>
      <w:numFmt w:val="bullet"/>
      <w:lvlText w:val="▪"/>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00A279D"/>
    <w:multiLevelType w:val="hybridMultilevel"/>
    <w:tmpl w:val="C3D44F42"/>
    <w:lvl w:ilvl="0" w:tplc="F10C1A5E">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EA0F8EE">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652BF80">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9BEF840">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4A0DC08">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43626B6">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A5EFE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94C5EDC">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D12FEFC">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2DF5FA8"/>
    <w:multiLevelType w:val="hybridMultilevel"/>
    <w:tmpl w:val="DD12BB28"/>
    <w:lvl w:ilvl="0" w:tplc="81AAB562">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CBE8CCC">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53C2148">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D4260DC">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4C2C74C">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35A24BE">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D44F928">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8A478D6">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DD86B62">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5DC7B98"/>
    <w:multiLevelType w:val="hybridMultilevel"/>
    <w:tmpl w:val="8E722BAE"/>
    <w:lvl w:ilvl="0" w:tplc="0E7AB1A0">
      <w:start w:val="1"/>
      <w:numFmt w:val="bullet"/>
      <w:lvlText w:val="-"/>
      <w:lvlJc w:val="left"/>
      <w:pPr>
        <w:ind w:left="7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77CED1A">
      <w:start w:val="1"/>
      <w:numFmt w:val="bullet"/>
      <w:lvlText w:val="o"/>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6B8A4D8">
      <w:start w:val="1"/>
      <w:numFmt w:val="bullet"/>
      <w:lvlText w:val="▪"/>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A08E5CC">
      <w:start w:val="1"/>
      <w:numFmt w:val="bullet"/>
      <w:lvlText w:val="•"/>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EA2E0B2">
      <w:start w:val="1"/>
      <w:numFmt w:val="bullet"/>
      <w:lvlText w:val="o"/>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74C5EB8">
      <w:start w:val="1"/>
      <w:numFmt w:val="bullet"/>
      <w:lvlText w:val="▪"/>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BB6EDA0">
      <w:start w:val="1"/>
      <w:numFmt w:val="bullet"/>
      <w:lvlText w:val="•"/>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6B0F0DE">
      <w:start w:val="1"/>
      <w:numFmt w:val="bullet"/>
      <w:lvlText w:val="o"/>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35E1A32">
      <w:start w:val="1"/>
      <w:numFmt w:val="bullet"/>
      <w:lvlText w:val="▪"/>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05E02433"/>
    <w:multiLevelType w:val="hybridMultilevel"/>
    <w:tmpl w:val="E14229A4"/>
    <w:lvl w:ilvl="0" w:tplc="072A1084">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948226A">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2506BF2">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9D01E82">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8AABA90">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49214A8">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6481674">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F8CE576">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AE05D48">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084576A2"/>
    <w:multiLevelType w:val="hybridMultilevel"/>
    <w:tmpl w:val="F070B9E4"/>
    <w:lvl w:ilvl="0" w:tplc="DDA244CC">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EA082D8">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1249B82">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5FE3D4E">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8A05F98">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C6E6F62">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2C05F4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8FE0570">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E4EAFFC">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099C5E46"/>
    <w:multiLevelType w:val="hybridMultilevel"/>
    <w:tmpl w:val="D5FE1708"/>
    <w:lvl w:ilvl="0" w:tplc="D9C019A6">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742EA1C">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C925728">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8C0AA92">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AB4C76E">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98E5390">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A4E394C">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7CE7F28">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2FED482">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0A0A57F2"/>
    <w:multiLevelType w:val="hybridMultilevel"/>
    <w:tmpl w:val="4E269CCC"/>
    <w:lvl w:ilvl="0" w:tplc="CF0E08D4">
      <w:start w:val="1"/>
      <w:numFmt w:val="bullet"/>
      <w:lvlText w:val="-"/>
      <w:lvlJc w:val="left"/>
      <w:pPr>
        <w:ind w:left="7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CCC1300">
      <w:start w:val="1"/>
      <w:numFmt w:val="bullet"/>
      <w:lvlText w:val="o"/>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82CDA12">
      <w:start w:val="1"/>
      <w:numFmt w:val="bullet"/>
      <w:lvlText w:val="▪"/>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0766DC6">
      <w:start w:val="1"/>
      <w:numFmt w:val="bullet"/>
      <w:lvlText w:val="•"/>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5AE119C">
      <w:start w:val="1"/>
      <w:numFmt w:val="bullet"/>
      <w:lvlText w:val="o"/>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262769E">
      <w:start w:val="1"/>
      <w:numFmt w:val="bullet"/>
      <w:lvlText w:val="▪"/>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3D84E52">
      <w:start w:val="1"/>
      <w:numFmt w:val="bullet"/>
      <w:lvlText w:val="•"/>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CF20292">
      <w:start w:val="1"/>
      <w:numFmt w:val="bullet"/>
      <w:lvlText w:val="o"/>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2CA2D02">
      <w:start w:val="1"/>
      <w:numFmt w:val="bullet"/>
      <w:lvlText w:val="▪"/>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0B7D6A39"/>
    <w:multiLevelType w:val="hybridMultilevel"/>
    <w:tmpl w:val="A70ABF00"/>
    <w:lvl w:ilvl="0" w:tplc="E904BDDC">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118B5B0">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F94081C">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E703124">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65A3C38">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4260C8C">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5F4FC4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B561EEA">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A0CD4C6">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0BAD2E60"/>
    <w:multiLevelType w:val="hybridMultilevel"/>
    <w:tmpl w:val="C5C0D0E0"/>
    <w:lvl w:ilvl="0" w:tplc="CD061E98">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5AA2402">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AF2E5D0">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E00464E">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DA6E7A8">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5B63404">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28A8458">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3BA7E38">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EEA2592">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0CD03F44"/>
    <w:multiLevelType w:val="hybridMultilevel"/>
    <w:tmpl w:val="C3F8B468"/>
    <w:lvl w:ilvl="0" w:tplc="A262FA04">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D66EAD2">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D0A84BE">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2CA309E">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28A3226">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D842C46">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B3A94C6">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A4282D4">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FF89890">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0E4B1792"/>
    <w:multiLevelType w:val="hybridMultilevel"/>
    <w:tmpl w:val="07A219E8"/>
    <w:lvl w:ilvl="0" w:tplc="44221C74">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F9E943C">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6D8F346">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F3E688E">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87E1666">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94C0A0A">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FF0527E">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562836E">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1C0DC28">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0E6A1BC7"/>
    <w:multiLevelType w:val="hybridMultilevel"/>
    <w:tmpl w:val="C3CE6CBA"/>
    <w:lvl w:ilvl="0" w:tplc="A98E5DAA">
      <w:start w:val="1"/>
      <w:numFmt w:val="bullet"/>
      <w:lvlText w:val="-"/>
      <w:lvlJc w:val="left"/>
      <w:pPr>
        <w:ind w:left="7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2668362">
      <w:start w:val="1"/>
      <w:numFmt w:val="bullet"/>
      <w:lvlText w:val="o"/>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99E2AAE">
      <w:start w:val="1"/>
      <w:numFmt w:val="bullet"/>
      <w:lvlText w:val="▪"/>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A9C6E58">
      <w:start w:val="1"/>
      <w:numFmt w:val="bullet"/>
      <w:lvlText w:val="•"/>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BAA32EE">
      <w:start w:val="1"/>
      <w:numFmt w:val="bullet"/>
      <w:lvlText w:val="o"/>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E34F488">
      <w:start w:val="1"/>
      <w:numFmt w:val="bullet"/>
      <w:lvlText w:val="▪"/>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73AE1DE">
      <w:start w:val="1"/>
      <w:numFmt w:val="bullet"/>
      <w:lvlText w:val="•"/>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4C4FB5C">
      <w:start w:val="1"/>
      <w:numFmt w:val="bullet"/>
      <w:lvlText w:val="o"/>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9708E7C">
      <w:start w:val="1"/>
      <w:numFmt w:val="bullet"/>
      <w:lvlText w:val="▪"/>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105F2DB3"/>
    <w:multiLevelType w:val="hybridMultilevel"/>
    <w:tmpl w:val="DAD8546A"/>
    <w:lvl w:ilvl="0" w:tplc="F6E43E5E">
      <w:start w:val="1"/>
      <w:numFmt w:val="bullet"/>
      <w:lvlText w:val="-"/>
      <w:lvlJc w:val="left"/>
      <w:pPr>
        <w:ind w:left="7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6D8DFFC">
      <w:start w:val="1"/>
      <w:numFmt w:val="bullet"/>
      <w:lvlText w:val="o"/>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386B682">
      <w:start w:val="1"/>
      <w:numFmt w:val="bullet"/>
      <w:lvlText w:val="▪"/>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F2877AE">
      <w:start w:val="1"/>
      <w:numFmt w:val="bullet"/>
      <w:lvlText w:val="•"/>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5664BCC">
      <w:start w:val="1"/>
      <w:numFmt w:val="bullet"/>
      <w:lvlText w:val="o"/>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DD643EE">
      <w:start w:val="1"/>
      <w:numFmt w:val="bullet"/>
      <w:lvlText w:val="▪"/>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E1EFE72">
      <w:start w:val="1"/>
      <w:numFmt w:val="bullet"/>
      <w:lvlText w:val="•"/>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05E4F88">
      <w:start w:val="1"/>
      <w:numFmt w:val="bullet"/>
      <w:lvlText w:val="o"/>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B944022">
      <w:start w:val="1"/>
      <w:numFmt w:val="bullet"/>
      <w:lvlText w:val="▪"/>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1A833F30"/>
    <w:multiLevelType w:val="hybridMultilevel"/>
    <w:tmpl w:val="B5E46C12"/>
    <w:lvl w:ilvl="0" w:tplc="7122874C">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A3CC6BE">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7B25C3C">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BEEED2A">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FCA044E">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5627EE2">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5949F28">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AA06368">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F5C0706">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1A9F0E5E"/>
    <w:multiLevelType w:val="hybridMultilevel"/>
    <w:tmpl w:val="B7188480"/>
    <w:lvl w:ilvl="0" w:tplc="BEDE05F6">
      <w:start w:val="1"/>
      <w:numFmt w:val="bullet"/>
      <w:lvlText w:val="-"/>
      <w:lvlJc w:val="left"/>
      <w:pPr>
        <w:ind w:left="7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4B8F782">
      <w:start w:val="1"/>
      <w:numFmt w:val="bullet"/>
      <w:lvlText w:val="o"/>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D30E3DE">
      <w:start w:val="1"/>
      <w:numFmt w:val="bullet"/>
      <w:lvlText w:val="▪"/>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0007C04">
      <w:start w:val="1"/>
      <w:numFmt w:val="bullet"/>
      <w:lvlText w:val="•"/>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DFED132">
      <w:start w:val="1"/>
      <w:numFmt w:val="bullet"/>
      <w:lvlText w:val="o"/>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76A7F52">
      <w:start w:val="1"/>
      <w:numFmt w:val="bullet"/>
      <w:lvlText w:val="▪"/>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F0EA980">
      <w:start w:val="1"/>
      <w:numFmt w:val="bullet"/>
      <w:lvlText w:val="•"/>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070C9C8">
      <w:start w:val="1"/>
      <w:numFmt w:val="bullet"/>
      <w:lvlText w:val="o"/>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6AE2E80">
      <w:start w:val="1"/>
      <w:numFmt w:val="bullet"/>
      <w:lvlText w:val="▪"/>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1EE91685"/>
    <w:multiLevelType w:val="hybridMultilevel"/>
    <w:tmpl w:val="33FCC89E"/>
    <w:lvl w:ilvl="0" w:tplc="F1003328">
      <w:start w:val="1"/>
      <w:numFmt w:val="bullet"/>
      <w:lvlText w:val="-"/>
      <w:lvlJc w:val="left"/>
      <w:pPr>
        <w:ind w:left="7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894175C">
      <w:start w:val="1"/>
      <w:numFmt w:val="bullet"/>
      <w:lvlText w:val="o"/>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768FEFE">
      <w:start w:val="1"/>
      <w:numFmt w:val="bullet"/>
      <w:lvlText w:val="▪"/>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1E84BAE">
      <w:start w:val="1"/>
      <w:numFmt w:val="bullet"/>
      <w:lvlText w:val="•"/>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E9CF63C">
      <w:start w:val="1"/>
      <w:numFmt w:val="bullet"/>
      <w:lvlText w:val="o"/>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2DEF858">
      <w:start w:val="1"/>
      <w:numFmt w:val="bullet"/>
      <w:lvlText w:val="▪"/>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D6C31C6">
      <w:start w:val="1"/>
      <w:numFmt w:val="bullet"/>
      <w:lvlText w:val="•"/>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CBEB4F8">
      <w:start w:val="1"/>
      <w:numFmt w:val="bullet"/>
      <w:lvlText w:val="o"/>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28E52AC">
      <w:start w:val="1"/>
      <w:numFmt w:val="bullet"/>
      <w:lvlText w:val="▪"/>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200D5BBA"/>
    <w:multiLevelType w:val="hybridMultilevel"/>
    <w:tmpl w:val="7480D0CA"/>
    <w:lvl w:ilvl="0" w:tplc="70FE43AC">
      <w:start w:val="1"/>
      <w:numFmt w:val="bullet"/>
      <w:lvlText w:val="-"/>
      <w:lvlJc w:val="left"/>
      <w:pPr>
        <w:ind w:left="7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1969F8C">
      <w:start w:val="1"/>
      <w:numFmt w:val="bullet"/>
      <w:lvlText w:val="o"/>
      <w:lvlJc w:val="left"/>
      <w:pPr>
        <w:ind w:left="14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6420A9E0">
      <w:start w:val="1"/>
      <w:numFmt w:val="bullet"/>
      <w:lvlText w:val="▪"/>
      <w:lvlJc w:val="left"/>
      <w:pPr>
        <w:ind w:left="21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81400172">
      <w:start w:val="1"/>
      <w:numFmt w:val="bullet"/>
      <w:lvlText w:val="•"/>
      <w:lvlJc w:val="left"/>
      <w:pPr>
        <w:ind w:left="28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B25E3906">
      <w:start w:val="1"/>
      <w:numFmt w:val="bullet"/>
      <w:lvlText w:val="o"/>
      <w:lvlJc w:val="left"/>
      <w:pPr>
        <w:ind w:left="36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01AA1578">
      <w:start w:val="1"/>
      <w:numFmt w:val="bullet"/>
      <w:lvlText w:val="▪"/>
      <w:lvlJc w:val="left"/>
      <w:pPr>
        <w:ind w:left="43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1BF8626A">
      <w:start w:val="1"/>
      <w:numFmt w:val="bullet"/>
      <w:lvlText w:val="•"/>
      <w:lvlJc w:val="left"/>
      <w:pPr>
        <w:ind w:left="50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EDB60608">
      <w:start w:val="1"/>
      <w:numFmt w:val="bullet"/>
      <w:lvlText w:val="o"/>
      <w:lvlJc w:val="left"/>
      <w:pPr>
        <w:ind w:left="57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9F4A65AE">
      <w:start w:val="1"/>
      <w:numFmt w:val="bullet"/>
      <w:lvlText w:val="▪"/>
      <w:lvlJc w:val="left"/>
      <w:pPr>
        <w:ind w:left="64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210A3E76"/>
    <w:multiLevelType w:val="hybridMultilevel"/>
    <w:tmpl w:val="11B0FA5C"/>
    <w:lvl w:ilvl="0" w:tplc="2CB484C6">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3C6A790">
      <w:start w:val="1"/>
      <w:numFmt w:val="bullet"/>
      <w:lvlText w:val="o"/>
      <w:lvlJc w:val="left"/>
      <w:pPr>
        <w:ind w:left="14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EAE618A8">
      <w:start w:val="1"/>
      <w:numFmt w:val="bullet"/>
      <w:lvlText w:val="▪"/>
      <w:lvlJc w:val="left"/>
      <w:pPr>
        <w:ind w:left="21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2370DFEC">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DE54D92A">
      <w:start w:val="1"/>
      <w:numFmt w:val="bullet"/>
      <w:lvlText w:val="o"/>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C75EDCC8">
      <w:start w:val="1"/>
      <w:numFmt w:val="bullet"/>
      <w:lvlText w:val="▪"/>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7CB25298">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20AE2954">
      <w:start w:val="1"/>
      <w:numFmt w:val="bullet"/>
      <w:lvlText w:val="o"/>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F3D82D74">
      <w:start w:val="1"/>
      <w:numFmt w:val="bullet"/>
      <w:lvlText w:val="▪"/>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25C11DCC"/>
    <w:multiLevelType w:val="hybridMultilevel"/>
    <w:tmpl w:val="A66E484E"/>
    <w:lvl w:ilvl="0" w:tplc="5DCCEB42">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9B4061A">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38EE23E">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F322F24">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CCC14E0">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5887C24">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2C40CEC">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03E6EB8">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C381A2A">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29C35210"/>
    <w:multiLevelType w:val="hybridMultilevel"/>
    <w:tmpl w:val="02E8F50C"/>
    <w:lvl w:ilvl="0" w:tplc="501224D8">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FCAC7A0">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52662A8">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2CEBA1C">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436067A">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4265AF8">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968456C">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3D057AC">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EA8912C">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2C8A6046"/>
    <w:multiLevelType w:val="hybridMultilevel"/>
    <w:tmpl w:val="48D69E86"/>
    <w:lvl w:ilvl="0" w:tplc="F912DD56">
      <w:start w:val="1"/>
      <w:numFmt w:val="bullet"/>
      <w:lvlText w:val="-"/>
      <w:lvlJc w:val="left"/>
      <w:pPr>
        <w:ind w:left="3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0BED664">
      <w:start w:val="1"/>
      <w:numFmt w:val="bullet"/>
      <w:lvlText w:val="o"/>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0C66216">
      <w:start w:val="1"/>
      <w:numFmt w:val="bullet"/>
      <w:lvlText w:val="▪"/>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BB49F44">
      <w:start w:val="1"/>
      <w:numFmt w:val="bullet"/>
      <w:lvlText w:val="•"/>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70EC180">
      <w:start w:val="1"/>
      <w:numFmt w:val="bullet"/>
      <w:lvlText w:val="o"/>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6201912">
      <w:start w:val="1"/>
      <w:numFmt w:val="bullet"/>
      <w:lvlText w:val="▪"/>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BD06568">
      <w:start w:val="1"/>
      <w:numFmt w:val="bullet"/>
      <w:lvlText w:val="•"/>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0A814C6">
      <w:start w:val="1"/>
      <w:numFmt w:val="bullet"/>
      <w:lvlText w:val="o"/>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34C12BA">
      <w:start w:val="1"/>
      <w:numFmt w:val="bullet"/>
      <w:lvlText w:val="▪"/>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2E8725EE"/>
    <w:multiLevelType w:val="hybridMultilevel"/>
    <w:tmpl w:val="CF3EFA38"/>
    <w:lvl w:ilvl="0" w:tplc="EDD48F84">
      <w:start w:val="1"/>
      <w:numFmt w:val="bullet"/>
      <w:lvlText w:val="•"/>
      <w:lvlJc w:val="left"/>
      <w:pPr>
        <w:ind w:left="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5142C882">
      <w:start w:val="1"/>
      <w:numFmt w:val="bullet"/>
      <w:lvlText w:val="o"/>
      <w:lvlJc w:val="left"/>
      <w:pPr>
        <w:ind w:left="12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B80AD280">
      <w:start w:val="1"/>
      <w:numFmt w:val="bullet"/>
      <w:lvlRestart w:val="0"/>
      <w:lvlText w:val="▪"/>
      <w:lvlJc w:val="left"/>
      <w:pPr>
        <w:ind w:left="21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2766FB70">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C2FA7D56">
      <w:start w:val="1"/>
      <w:numFmt w:val="bullet"/>
      <w:lvlText w:val="o"/>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E708E2F8">
      <w:start w:val="1"/>
      <w:numFmt w:val="bullet"/>
      <w:lvlText w:val="▪"/>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D1F8A570">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41EC88E8">
      <w:start w:val="1"/>
      <w:numFmt w:val="bullet"/>
      <w:lvlText w:val="o"/>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CB505A46">
      <w:start w:val="1"/>
      <w:numFmt w:val="bullet"/>
      <w:lvlText w:val="▪"/>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34A31EDA"/>
    <w:multiLevelType w:val="hybridMultilevel"/>
    <w:tmpl w:val="990E15C2"/>
    <w:lvl w:ilvl="0" w:tplc="F2F68A58">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CEEDCB8">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D5007EC">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274D25C">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5002E16">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05A9F92">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5347E02">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0BCAE0A">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3BE4E84">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4" w15:restartNumberingAfterBreak="0">
    <w:nsid w:val="399A1405"/>
    <w:multiLevelType w:val="hybridMultilevel"/>
    <w:tmpl w:val="52E8F456"/>
    <w:lvl w:ilvl="0" w:tplc="10B8A884">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1684DDC">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69FC81E6">
      <w:start w:val="1"/>
      <w:numFmt w:val="bullet"/>
      <w:lvlRestart w:val="0"/>
      <w:lvlText w:val="•"/>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DAA1DAA">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8AC0546">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99EEC2C">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E77C21F2">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6C05FB0">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2362D1A">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3AEA6FC1"/>
    <w:multiLevelType w:val="hybridMultilevel"/>
    <w:tmpl w:val="29422EA4"/>
    <w:lvl w:ilvl="0" w:tplc="C83EA4FA">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5A8E5EE">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2F02A1A">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DF87F62">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33E33FE">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5CE76A6">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3EC0F88">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C40B6BE">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98021A2">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46D50F83"/>
    <w:multiLevelType w:val="hybridMultilevel"/>
    <w:tmpl w:val="6F407122"/>
    <w:lvl w:ilvl="0" w:tplc="B0B20E80">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24213DC">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79A3926">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97E1950">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FBE0C70">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CD2C54E">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EB86C12">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90A4016">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B3E6F1A">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7" w15:restartNumberingAfterBreak="0">
    <w:nsid w:val="46E33C76"/>
    <w:multiLevelType w:val="hybridMultilevel"/>
    <w:tmpl w:val="602CD82E"/>
    <w:lvl w:ilvl="0" w:tplc="03D67484">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A604830">
      <w:start w:val="1"/>
      <w:numFmt w:val="bullet"/>
      <w:lvlText w:val="o"/>
      <w:lvlJc w:val="left"/>
      <w:pPr>
        <w:ind w:left="14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AAAE5A1C">
      <w:start w:val="1"/>
      <w:numFmt w:val="bullet"/>
      <w:lvlText w:val="▪"/>
      <w:lvlJc w:val="left"/>
      <w:pPr>
        <w:ind w:left="21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52782892">
      <w:start w:val="1"/>
      <w:numFmt w:val="bullet"/>
      <w:lvlText w:val="•"/>
      <w:lvlJc w:val="left"/>
      <w:pPr>
        <w:ind w:left="28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B3C654F0">
      <w:start w:val="1"/>
      <w:numFmt w:val="bullet"/>
      <w:lvlText w:val="o"/>
      <w:lvlJc w:val="left"/>
      <w:pPr>
        <w:ind w:left="36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CABC4834">
      <w:start w:val="1"/>
      <w:numFmt w:val="bullet"/>
      <w:lvlText w:val="▪"/>
      <w:lvlJc w:val="left"/>
      <w:pPr>
        <w:ind w:left="43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42645E40">
      <w:start w:val="1"/>
      <w:numFmt w:val="bullet"/>
      <w:lvlText w:val="•"/>
      <w:lvlJc w:val="left"/>
      <w:pPr>
        <w:ind w:left="50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55A6129A">
      <w:start w:val="1"/>
      <w:numFmt w:val="bullet"/>
      <w:lvlText w:val="o"/>
      <w:lvlJc w:val="left"/>
      <w:pPr>
        <w:ind w:left="57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E95E5666">
      <w:start w:val="1"/>
      <w:numFmt w:val="bullet"/>
      <w:lvlText w:val="▪"/>
      <w:lvlJc w:val="left"/>
      <w:pPr>
        <w:ind w:left="64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28" w15:restartNumberingAfterBreak="0">
    <w:nsid w:val="47E864FB"/>
    <w:multiLevelType w:val="hybridMultilevel"/>
    <w:tmpl w:val="5E60E13A"/>
    <w:lvl w:ilvl="0" w:tplc="2B48F092">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A88B6EC">
      <w:start w:val="1"/>
      <w:numFmt w:val="bullet"/>
      <w:lvlText w:val="o"/>
      <w:lvlJc w:val="left"/>
      <w:pPr>
        <w:ind w:left="14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00702E40">
      <w:start w:val="1"/>
      <w:numFmt w:val="bullet"/>
      <w:lvlText w:val="▪"/>
      <w:lvlJc w:val="left"/>
      <w:pPr>
        <w:ind w:left="21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A470C840">
      <w:start w:val="1"/>
      <w:numFmt w:val="bullet"/>
      <w:lvlText w:val="•"/>
      <w:lvlJc w:val="left"/>
      <w:pPr>
        <w:ind w:left="28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BAE0908">
      <w:start w:val="1"/>
      <w:numFmt w:val="bullet"/>
      <w:lvlText w:val="o"/>
      <w:lvlJc w:val="left"/>
      <w:pPr>
        <w:ind w:left="36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B5342110">
      <w:start w:val="1"/>
      <w:numFmt w:val="bullet"/>
      <w:lvlText w:val="▪"/>
      <w:lvlJc w:val="left"/>
      <w:pPr>
        <w:ind w:left="43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D8C6B358">
      <w:start w:val="1"/>
      <w:numFmt w:val="bullet"/>
      <w:lvlText w:val="•"/>
      <w:lvlJc w:val="left"/>
      <w:pPr>
        <w:ind w:left="50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BEFEC48A">
      <w:start w:val="1"/>
      <w:numFmt w:val="bullet"/>
      <w:lvlText w:val="o"/>
      <w:lvlJc w:val="left"/>
      <w:pPr>
        <w:ind w:left="57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94B8F89C">
      <w:start w:val="1"/>
      <w:numFmt w:val="bullet"/>
      <w:lvlText w:val="▪"/>
      <w:lvlJc w:val="left"/>
      <w:pPr>
        <w:ind w:left="64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29" w15:restartNumberingAfterBreak="0">
    <w:nsid w:val="4A0C61EB"/>
    <w:multiLevelType w:val="hybridMultilevel"/>
    <w:tmpl w:val="8A461306"/>
    <w:lvl w:ilvl="0" w:tplc="12161D06">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FD000D2">
      <w:start w:val="1"/>
      <w:numFmt w:val="bullet"/>
      <w:lvlText w:val="o"/>
      <w:lvlJc w:val="left"/>
      <w:pPr>
        <w:ind w:left="14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CD6A04C2">
      <w:start w:val="1"/>
      <w:numFmt w:val="bullet"/>
      <w:lvlText w:val="▪"/>
      <w:lvlJc w:val="left"/>
      <w:pPr>
        <w:ind w:left="21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E0A46FB4">
      <w:start w:val="1"/>
      <w:numFmt w:val="bullet"/>
      <w:lvlText w:val="•"/>
      <w:lvlJc w:val="left"/>
      <w:pPr>
        <w:ind w:left="28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CCC40C46">
      <w:start w:val="1"/>
      <w:numFmt w:val="bullet"/>
      <w:lvlText w:val="o"/>
      <w:lvlJc w:val="left"/>
      <w:pPr>
        <w:ind w:left="36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5E787BF4">
      <w:start w:val="1"/>
      <w:numFmt w:val="bullet"/>
      <w:lvlText w:val="▪"/>
      <w:lvlJc w:val="left"/>
      <w:pPr>
        <w:ind w:left="43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A30A4302">
      <w:start w:val="1"/>
      <w:numFmt w:val="bullet"/>
      <w:lvlText w:val="•"/>
      <w:lvlJc w:val="left"/>
      <w:pPr>
        <w:ind w:left="50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F4C4A9BA">
      <w:start w:val="1"/>
      <w:numFmt w:val="bullet"/>
      <w:lvlText w:val="o"/>
      <w:lvlJc w:val="left"/>
      <w:pPr>
        <w:ind w:left="57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F59023B2">
      <w:start w:val="1"/>
      <w:numFmt w:val="bullet"/>
      <w:lvlText w:val="▪"/>
      <w:lvlJc w:val="left"/>
      <w:pPr>
        <w:ind w:left="64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30" w15:restartNumberingAfterBreak="0">
    <w:nsid w:val="4B70490A"/>
    <w:multiLevelType w:val="hybridMultilevel"/>
    <w:tmpl w:val="8B5CCCB6"/>
    <w:lvl w:ilvl="0" w:tplc="F600E034">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830C33E">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65A2A68">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6744C06">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7488218">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C9C8320">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65C1EE2">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A5697B2">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904DBC8">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1" w15:restartNumberingAfterBreak="0">
    <w:nsid w:val="4E514250"/>
    <w:multiLevelType w:val="hybridMultilevel"/>
    <w:tmpl w:val="934083D8"/>
    <w:lvl w:ilvl="0" w:tplc="7E6ED7AE">
      <w:start w:val="1"/>
      <w:numFmt w:val="bullet"/>
      <w:lvlText w:val="-"/>
      <w:lvlJc w:val="left"/>
      <w:pPr>
        <w:ind w:left="7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53A8BB6">
      <w:start w:val="1"/>
      <w:numFmt w:val="bullet"/>
      <w:lvlText w:val="o"/>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A584FF4">
      <w:start w:val="1"/>
      <w:numFmt w:val="bullet"/>
      <w:lvlText w:val="▪"/>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0F04224">
      <w:start w:val="1"/>
      <w:numFmt w:val="bullet"/>
      <w:lvlText w:val="•"/>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500BEB2">
      <w:start w:val="1"/>
      <w:numFmt w:val="bullet"/>
      <w:lvlText w:val="o"/>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0DA3FC8">
      <w:start w:val="1"/>
      <w:numFmt w:val="bullet"/>
      <w:lvlText w:val="▪"/>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16CF688">
      <w:start w:val="1"/>
      <w:numFmt w:val="bullet"/>
      <w:lvlText w:val="•"/>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83E1A8A">
      <w:start w:val="1"/>
      <w:numFmt w:val="bullet"/>
      <w:lvlText w:val="o"/>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7262438">
      <w:start w:val="1"/>
      <w:numFmt w:val="bullet"/>
      <w:lvlText w:val="▪"/>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2" w15:restartNumberingAfterBreak="0">
    <w:nsid w:val="4EA274DA"/>
    <w:multiLevelType w:val="hybridMultilevel"/>
    <w:tmpl w:val="5566A3E6"/>
    <w:lvl w:ilvl="0" w:tplc="3E246D78">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ED88D64">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41CDCCA">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1EE8FA6">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B1027A6">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79C0740">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B12A29C">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D76E070">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C78FB14">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3" w15:restartNumberingAfterBreak="0">
    <w:nsid w:val="526F2775"/>
    <w:multiLevelType w:val="hybridMultilevel"/>
    <w:tmpl w:val="E1422BDE"/>
    <w:lvl w:ilvl="0" w:tplc="47A61944">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C6C1CFE">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464F93E">
      <w:start w:val="1"/>
      <w:numFmt w:val="bullet"/>
      <w:lvlRestart w:val="0"/>
      <w:lvlText w:val="•"/>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408B4F4">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CBC070E">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C24FB76">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A7692D2">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C04F1EA">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BE41332">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4" w15:restartNumberingAfterBreak="0">
    <w:nsid w:val="55574371"/>
    <w:multiLevelType w:val="hybridMultilevel"/>
    <w:tmpl w:val="13003822"/>
    <w:lvl w:ilvl="0" w:tplc="CDAA81FE">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9F602A0">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CF883C2">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9602330">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E984748">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DC8A302">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10A017A">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5D0160A">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D54C1E2">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5" w15:restartNumberingAfterBreak="0">
    <w:nsid w:val="572320DE"/>
    <w:multiLevelType w:val="hybridMultilevel"/>
    <w:tmpl w:val="510A68DC"/>
    <w:lvl w:ilvl="0" w:tplc="4D0AD4D0">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B9CE9C0">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8E8A67A">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000C780">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B8AE634">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E109EC0">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68221BA">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F3A0574">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07C83BA">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6" w15:restartNumberingAfterBreak="0">
    <w:nsid w:val="5ADF584A"/>
    <w:multiLevelType w:val="hybridMultilevel"/>
    <w:tmpl w:val="A2BEFC5A"/>
    <w:lvl w:ilvl="0" w:tplc="BB3A21A4">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27A1EE6">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3A64162">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0CCFAB0">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76A74AA">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C429B02">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0E0E73A">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B3A3EA2">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D98A58A">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7" w15:restartNumberingAfterBreak="0">
    <w:nsid w:val="5D03769C"/>
    <w:multiLevelType w:val="hybridMultilevel"/>
    <w:tmpl w:val="34CCEC3E"/>
    <w:lvl w:ilvl="0" w:tplc="9BFA3268">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EA6DF28">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CA8FA6E">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BFAF1EC">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F5466E4">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9E68700">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F2A7D1C">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F72A0D2">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90840FE">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8" w15:restartNumberingAfterBreak="0">
    <w:nsid w:val="5D4C7321"/>
    <w:multiLevelType w:val="hybridMultilevel"/>
    <w:tmpl w:val="24EA7268"/>
    <w:lvl w:ilvl="0" w:tplc="7BAE4E96">
      <w:start w:val="1"/>
      <w:numFmt w:val="bullet"/>
      <w:lvlText w:val="-"/>
      <w:lvlJc w:val="left"/>
      <w:pPr>
        <w:ind w:left="7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6DC8B1C">
      <w:start w:val="1"/>
      <w:numFmt w:val="bullet"/>
      <w:lvlText w:val="o"/>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9EAFE8E">
      <w:start w:val="1"/>
      <w:numFmt w:val="bullet"/>
      <w:lvlText w:val="▪"/>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4F646BE">
      <w:start w:val="1"/>
      <w:numFmt w:val="bullet"/>
      <w:lvlText w:val="•"/>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D16E372">
      <w:start w:val="1"/>
      <w:numFmt w:val="bullet"/>
      <w:lvlText w:val="o"/>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95A0478">
      <w:start w:val="1"/>
      <w:numFmt w:val="bullet"/>
      <w:lvlText w:val="▪"/>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D9CD8E6">
      <w:start w:val="1"/>
      <w:numFmt w:val="bullet"/>
      <w:lvlText w:val="•"/>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DBEAEC6">
      <w:start w:val="1"/>
      <w:numFmt w:val="bullet"/>
      <w:lvlText w:val="o"/>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8365F1C">
      <w:start w:val="1"/>
      <w:numFmt w:val="bullet"/>
      <w:lvlText w:val="▪"/>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9" w15:restartNumberingAfterBreak="0">
    <w:nsid w:val="603527B5"/>
    <w:multiLevelType w:val="hybridMultilevel"/>
    <w:tmpl w:val="2E1069DE"/>
    <w:lvl w:ilvl="0" w:tplc="05DC1536">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9F2FC46">
      <w:start w:val="1"/>
      <w:numFmt w:val="bullet"/>
      <w:lvlText w:val="▪"/>
      <w:lvlJc w:val="left"/>
      <w:pPr>
        <w:ind w:left="18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D77E970A">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EEF25082">
      <w:start w:val="1"/>
      <w:numFmt w:val="bullet"/>
      <w:lvlText w:val="•"/>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0780FA6C">
      <w:start w:val="1"/>
      <w:numFmt w:val="bullet"/>
      <w:lvlText w:val="o"/>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A8D45DBC">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680E4B40">
      <w:start w:val="1"/>
      <w:numFmt w:val="bullet"/>
      <w:lvlText w:val="•"/>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413608B6">
      <w:start w:val="1"/>
      <w:numFmt w:val="bullet"/>
      <w:lvlText w:val="o"/>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88F25088">
      <w:start w:val="1"/>
      <w:numFmt w:val="bullet"/>
      <w:lvlText w:val="▪"/>
      <w:lvlJc w:val="left"/>
      <w:pPr>
        <w:ind w:left="72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40" w15:restartNumberingAfterBreak="0">
    <w:nsid w:val="60F31C16"/>
    <w:multiLevelType w:val="hybridMultilevel"/>
    <w:tmpl w:val="3CC84F24"/>
    <w:lvl w:ilvl="0" w:tplc="66F8D434">
      <w:start w:val="1"/>
      <w:numFmt w:val="bullet"/>
      <w:lvlText w:val="-"/>
      <w:lvlJc w:val="left"/>
      <w:pPr>
        <w:ind w:left="7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A24906C">
      <w:start w:val="1"/>
      <w:numFmt w:val="bullet"/>
      <w:lvlText w:val="o"/>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388692E">
      <w:start w:val="1"/>
      <w:numFmt w:val="bullet"/>
      <w:lvlText w:val="▪"/>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0BE8DFA">
      <w:start w:val="1"/>
      <w:numFmt w:val="bullet"/>
      <w:lvlText w:val="•"/>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E280434">
      <w:start w:val="1"/>
      <w:numFmt w:val="bullet"/>
      <w:lvlText w:val="o"/>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3A43A98">
      <w:start w:val="1"/>
      <w:numFmt w:val="bullet"/>
      <w:lvlText w:val="▪"/>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3AA9246">
      <w:start w:val="1"/>
      <w:numFmt w:val="bullet"/>
      <w:lvlText w:val="•"/>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BA6D1C8">
      <w:start w:val="1"/>
      <w:numFmt w:val="bullet"/>
      <w:lvlText w:val="o"/>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0DE6694">
      <w:start w:val="1"/>
      <w:numFmt w:val="bullet"/>
      <w:lvlText w:val="▪"/>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1" w15:restartNumberingAfterBreak="0">
    <w:nsid w:val="63D655E3"/>
    <w:multiLevelType w:val="hybridMultilevel"/>
    <w:tmpl w:val="44BA1A4E"/>
    <w:lvl w:ilvl="0" w:tplc="6F6AB646">
      <w:start w:val="1"/>
      <w:numFmt w:val="bullet"/>
      <w:lvlText w:val="•"/>
      <w:lvlJc w:val="left"/>
      <w:pPr>
        <w:ind w:left="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0D722EEC">
      <w:start w:val="1"/>
      <w:numFmt w:val="bullet"/>
      <w:lvlRestart w:val="0"/>
      <w:lvlText w:val="▪"/>
      <w:lvlJc w:val="left"/>
      <w:pPr>
        <w:ind w:left="21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836E94FA">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D9D66072">
      <w:start w:val="1"/>
      <w:numFmt w:val="bullet"/>
      <w:lvlText w:val="•"/>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747893C6">
      <w:start w:val="1"/>
      <w:numFmt w:val="bullet"/>
      <w:lvlText w:val="o"/>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8BEEAA4A">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5A76EEC8">
      <w:start w:val="1"/>
      <w:numFmt w:val="bullet"/>
      <w:lvlText w:val="•"/>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083C33E4">
      <w:start w:val="1"/>
      <w:numFmt w:val="bullet"/>
      <w:lvlText w:val="o"/>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F9304B3C">
      <w:start w:val="1"/>
      <w:numFmt w:val="bullet"/>
      <w:lvlText w:val="▪"/>
      <w:lvlJc w:val="left"/>
      <w:pPr>
        <w:ind w:left="72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42" w15:restartNumberingAfterBreak="0">
    <w:nsid w:val="64BB3828"/>
    <w:multiLevelType w:val="hybridMultilevel"/>
    <w:tmpl w:val="309E7292"/>
    <w:lvl w:ilvl="0" w:tplc="BC4EA564">
      <w:start w:val="1"/>
      <w:numFmt w:val="bullet"/>
      <w:lvlText w:val="•"/>
      <w:lvlJc w:val="left"/>
      <w:pPr>
        <w:ind w:left="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7EACEA1A">
      <w:start w:val="1"/>
      <w:numFmt w:val="bullet"/>
      <w:lvlText w:val="o"/>
      <w:lvlJc w:val="left"/>
      <w:pPr>
        <w:ind w:left="12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9FECD13E">
      <w:start w:val="1"/>
      <w:numFmt w:val="bullet"/>
      <w:lvlRestart w:val="0"/>
      <w:lvlText w:val="▪"/>
      <w:lvlJc w:val="left"/>
      <w:pPr>
        <w:ind w:left="14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C016AAAA">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E54C563A">
      <w:start w:val="1"/>
      <w:numFmt w:val="bullet"/>
      <w:lvlText w:val="o"/>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7526B4D2">
      <w:start w:val="1"/>
      <w:numFmt w:val="bullet"/>
      <w:lvlText w:val="▪"/>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7D1AC50C">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E3609FA4">
      <w:start w:val="1"/>
      <w:numFmt w:val="bullet"/>
      <w:lvlText w:val="o"/>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E6CE3366">
      <w:start w:val="1"/>
      <w:numFmt w:val="bullet"/>
      <w:lvlText w:val="▪"/>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43" w15:restartNumberingAfterBreak="0">
    <w:nsid w:val="66DC5ACC"/>
    <w:multiLevelType w:val="hybridMultilevel"/>
    <w:tmpl w:val="F9DC0BBA"/>
    <w:lvl w:ilvl="0" w:tplc="1A36E22E">
      <w:start w:val="1"/>
      <w:numFmt w:val="bullet"/>
      <w:lvlText w:val="-"/>
      <w:lvlJc w:val="left"/>
      <w:pPr>
        <w:ind w:left="7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CE8E248">
      <w:start w:val="1"/>
      <w:numFmt w:val="bullet"/>
      <w:lvlText w:val="o"/>
      <w:lvlJc w:val="left"/>
      <w:pPr>
        <w:ind w:left="9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6EF40992">
      <w:start w:val="1"/>
      <w:numFmt w:val="bullet"/>
      <w:lvlText w:val="▪"/>
      <w:lvlJc w:val="left"/>
      <w:pPr>
        <w:ind w:left="21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821ABAE0">
      <w:start w:val="1"/>
      <w:numFmt w:val="bullet"/>
      <w:lvlText w:val="•"/>
      <w:lvlJc w:val="left"/>
      <w:pPr>
        <w:ind w:left="28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C0D2B1CE">
      <w:start w:val="1"/>
      <w:numFmt w:val="bullet"/>
      <w:lvlText w:val="o"/>
      <w:lvlJc w:val="left"/>
      <w:pPr>
        <w:ind w:left="36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AF0E1CD6">
      <w:start w:val="1"/>
      <w:numFmt w:val="bullet"/>
      <w:lvlText w:val="▪"/>
      <w:lvlJc w:val="left"/>
      <w:pPr>
        <w:ind w:left="43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7CF4019E">
      <w:start w:val="1"/>
      <w:numFmt w:val="bullet"/>
      <w:lvlText w:val="•"/>
      <w:lvlJc w:val="left"/>
      <w:pPr>
        <w:ind w:left="50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874AA86A">
      <w:start w:val="1"/>
      <w:numFmt w:val="bullet"/>
      <w:lvlText w:val="o"/>
      <w:lvlJc w:val="left"/>
      <w:pPr>
        <w:ind w:left="57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7B82BF88">
      <w:start w:val="1"/>
      <w:numFmt w:val="bullet"/>
      <w:lvlText w:val="▪"/>
      <w:lvlJc w:val="left"/>
      <w:pPr>
        <w:ind w:left="64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44" w15:restartNumberingAfterBreak="0">
    <w:nsid w:val="69FC43B2"/>
    <w:multiLevelType w:val="hybridMultilevel"/>
    <w:tmpl w:val="A596178E"/>
    <w:lvl w:ilvl="0" w:tplc="EB12A924">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89834D6">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97E892E">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E96890C">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DD472D2">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15CA178">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EEAF48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6A0B414">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E7AAF98">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5" w15:restartNumberingAfterBreak="0">
    <w:nsid w:val="6AAE5C6F"/>
    <w:multiLevelType w:val="hybridMultilevel"/>
    <w:tmpl w:val="9690846C"/>
    <w:lvl w:ilvl="0" w:tplc="CC4AE816">
      <w:start w:val="1"/>
      <w:numFmt w:val="bullet"/>
      <w:lvlText w:val="•"/>
      <w:lvlJc w:val="left"/>
      <w:pPr>
        <w:ind w:left="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1D38388C">
      <w:start w:val="1"/>
      <w:numFmt w:val="bullet"/>
      <w:lvlRestart w:val="0"/>
      <w:lvlText w:val="▪"/>
      <w:lvlJc w:val="left"/>
      <w:pPr>
        <w:ind w:left="18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CFC2F6D8">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3EEE848E">
      <w:start w:val="1"/>
      <w:numFmt w:val="bullet"/>
      <w:lvlText w:val="•"/>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B9684630">
      <w:start w:val="1"/>
      <w:numFmt w:val="bullet"/>
      <w:lvlText w:val="o"/>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257669F4">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1A3E3D18">
      <w:start w:val="1"/>
      <w:numFmt w:val="bullet"/>
      <w:lvlText w:val="•"/>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3FD095AC">
      <w:start w:val="1"/>
      <w:numFmt w:val="bullet"/>
      <w:lvlText w:val="o"/>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4D0C3124">
      <w:start w:val="1"/>
      <w:numFmt w:val="bullet"/>
      <w:lvlText w:val="▪"/>
      <w:lvlJc w:val="left"/>
      <w:pPr>
        <w:ind w:left="72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46" w15:restartNumberingAfterBreak="0">
    <w:nsid w:val="6B3510CF"/>
    <w:multiLevelType w:val="hybridMultilevel"/>
    <w:tmpl w:val="3048864C"/>
    <w:lvl w:ilvl="0" w:tplc="BB006732">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E4C5054">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222F720">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4AA1B7A">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0A2A178">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C98A7B0">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FF29E5A">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E624E94">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D12A088">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7" w15:restartNumberingAfterBreak="0">
    <w:nsid w:val="6BC81A39"/>
    <w:multiLevelType w:val="hybridMultilevel"/>
    <w:tmpl w:val="5476BE60"/>
    <w:lvl w:ilvl="0" w:tplc="0EF6340C">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CC648FA">
      <w:start w:val="1"/>
      <w:numFmt w:val="bullet"/>
      <w:lvlText w:val="o"/>
      <w:lvlJc w:val="left"/>
      <w:pPr>
        <w:ind w:left="14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081EE5FC">
      <w:start w:val="1"/>
      <w:numFmt w:val="bullet"/>
      <w:lvlText w:val="▪"/>
      <w:lvlJc w:val="left"/>
      <w:pPr>
        <w:ind w:left="18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B2B680A6">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C7D60DFA">
      <w:start w:val="1"/>
      <w:numFmt w:val="bullet"/>
      <w:lvlText w:val="o"/>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939A1E38">
      <w:start w:val="1"/>
      <w:numFmt w:val="bullet"/>
      <w:lvlText w:val="▪"/>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8AFA33FC">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99667A3C">
      <w:start w:val="1"/>
      <w:numFmt w:val="bullet"/>
      <w:lvlText w:val="o"/>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BE8A35B6">
      <w:start w:val="1"/>
      <w:numFmt w:val="bullet"/>
      <w:lvlText w:val="▪"/>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48" w15:restartNumberingAfterBreak="0">
    <w:nsid w:val="6E766E4C"/>
    <w:multiLevelType w:val="hybridMultilevel"/>
    <w:tmpl w:val="4B72C702"/>
    <w:lvl w:ilvl="0" w:tplc="542A3BC2">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62E94B2">
      <w:start w:val="1"/>
      <w:numFmt w:val="bullet"/>
      <w:lvlText w:val="o"/>
      <w:lvlJc w:val="left"/>
      <w:pPr>
        <w:ind w:left="14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1D0EF3C0">
      <w:start w:val="1"/>
      <w:numFmt w:val="bullet"/>
      <w:lvlText w:val="▪"/>
      <w:lvlJc w:val="left"/>
      <w:pPr>
        <w:ind w:left="21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AF363FC0">
      <w:start w:val="1"/>
      <w:numFmt w:val="bullet"/>
      <w:lvlText w:val="•"/>
      <w:lvlJc w:val="left"/>
      <w:pPr>
        <w:ind w:left="28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F16B55C">
      <w:start w:val="1"/>
      <w:numFmt w:val="bullet"/>
      <w:lvlText w:val="o"/>
      <w:lvlJc w:val="left"/>
      <w:pPr>
        <w:ind w:left="36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36582924">
      <w:start w:val="1"/>
      <w:numFmt w:val="bullet"/>
      <w:lvlText w:val="▪"/>
      <w:lvlJc w:val="left"/>
      <w:pPr>
        <w:ind w:left="43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96B2B7B8">
      <w:start w:val="1"/>
      <w:numFmt w:val="bullet"/>
      <w:lvlText w:val="•"/>
      <w:lvlJc w:val="left"/>
      <w:pPr>
        <w:ind w:left="50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AA9A86D6">
      <w:start w:val="1"/>
      <w:numFmt w:val="bullet"/>
      <w:lvlText w:val="o"/>
      <w:lvlJc w:val="left"/>
      <w:pPr>
        <w:ind w:left="57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44420808">
      <w:start w:val="1"/>
      <w:numFmt w:val="bullet"/>
      <w:lvlText w:val="▪"/>
      <w:lvlJc w:val="left"/>
      <w:pPr>
        <w:ind w:left="64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49" w15:restartNumberingAfterBreak="0">
    <w:nsid w:val="727416AA"/>
    <w:multiLevelType w:val="hybridMultilevel"/>
    <w:tmpl w:val="631CBBFE"/>
    <w:lvl w:ilvl="0" w:tplc="B928E90A">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D14CE06">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D76F5F8">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2C4BC5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004AF92">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FB8FC52">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A28AC28">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5FCA46A">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A626328">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0" w15:restartNumberingAfterBreak="0">
    <w:nsid w:val="7448475C"/>
    <w:multiLevelType w:val="hybridMultilevel"/>
    <w:tmpl w:val="CF2A1FF4"/>
    <w:lvl w:ilvl="0" w:tplc="2FC61974">
      <w:start w:val="1"/>
      <w:numFmt w:val="bullet"/>
      <w:lvlText w:val="-"/>
      <w:lvlJc w:val="left"/>
      <w:pPr>
        <w:ind w:left="7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2263948">
      <w:start w:val="1"/>
      <w:numFmt w:val="bullet"/>
      <w:lvlText w:val="o"/>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2A48D78">
      <w:start w:val="1"/>
      <w:numFmt w:val="bullet"/>
      <w:lvlText w:val="▪"/>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06CC830">
      <w:start w:val="1"/>
      <w:numFmt w:val="bullet"/>
      <w:lvlText w:val="•"/>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E1E5F3A">
      <w:start w:val="1"/>
      <w:numFmt w:val="bullet"/>
      <w:lvlText w:val="o"/>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CF4C1B4">
      <w:start w:val="1"/>
      <w:numFmt w:val="bullet"/>
      <w:lvlText w:val="▪"/>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EDE22B6">
      <w:start w:val="1"/>
      <w:numFmt w:val="bullet"/>
      <w:lvlText w:val="•"/>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B5274CE">
      <w:start w:val="1"/>
      <w:numFmt w:val="bullet"/>
      <w:lvlText w:val="o"/>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894094C">
      <w:start w:val="1"/>
      <w:numFmt w:val="bullet"/>
      <w:lvlText w:val="▪"/>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1" w15:restartNumberingAfterBreak="0">
    <w:nsid w:val="749F3A63"/>
    <w:multiLevelType w:val="hybridMultilevel"/>
    <w:tmpl w:val="3D8EBE20"/>
    <w:lvl w:ilvl="0" w:tplc="4F980768">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B283080">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806BAC6">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4D09B46">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10AE4A6">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8B09F5A">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B44A0EC">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38C65CE">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B0E02F6">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2" w15:restartNumberingAfterBreak="0">
    <w:nsid w:val="75726157"/>
    <w:multiLevelType w:val="hybridMultilevel"/>
    <w:tmpl w:val="3506A0EE"/>
    <w:lvl w:ilvl="0" w:tplc="38800FEA">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C40A4FA">
      <w:start w:val="1"/>
      <w:numFmt w:val="bullet"/>
      <w:lvlText w:val="o"/>
      <w:lvlJc w:val="left"/>
      <w:pPr>
        <w:ind w:left="109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BE5E8E38">
      <w:start w:val="1"/>
      <w:numFmt w:val="bullet"/>
      <w:lvlText w:val="▪"/>
      <w:lvlJc w:val="left"/>
      <w:pPr>
        <w:ind w:left="21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A036DF86">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AAE461CC">
      <w:start w:val="1"/>
      <w:numFmt w:val="bullet"/>
      <w:lvlText w:val="o"/>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41909AE0">
      <w:start w:val="1"/>
      <w:numFmt w:val="bullet"/>
      <w:lvlText w:val="▪"/>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1AA0CC20">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A7502B40">
      <w:start w:val="1"/>
      <w:numFmt w:val="bullet"/>
      <w:lvlText w:val="o"/>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B914C992">
      <w:start w:val="1"/>
      <w:numFmt w:val="bullet"/>
      <w:lvlText w:val="▪"/>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53" w15:restartNumberingAfterBreak="0">
    <w:nsid w:val="78EC516C"/>
    <w:multiLevelType w:val="hybridMultilevel"/>
    <w:tmpl w:val="AFC6ACD0"/>
    <w:lvl w:ilvl="0" w:tplc="13727934">
      <w:start w:val="1"/>
      <w:numFmt w:val="bullet"/>
      <w:lvlText w:val="•"/>
      <w:lvlJc w:val="left"/>
      <w:pPr>
        <w:ind w:left="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1DF48BD4">
      <w:start w:val="1"/>
      <w:numFmt w:val="bullet"/>
      <w:lvlRestart w:val="0"/>
      <w:lvlText w:val="▪"/>
      <w:lvlJc w:val="left"/>
      <w:pPr>
        <w:ind w:left="21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B71C4214">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4CE2CCA2">
      <w:start w:val="1"/>
      <w:numFmt w:val="bullet"/>
      <w:lvlText w:val="•"/>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18864D48">
      <w:start w:val="1"/>
      <w:numFmt w:val="bullet"/>
      <w:lvlText w:val="o"/>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18AA9CCA">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6E22937C">
      <w:start w:val="1"/>
      <w:numFmt w:val="bullet"/>
      <w:lvlText w:val="•"/>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9E42EA7E">
      <w:start w:val="1"/>
      <w:numFmt w:val="bullet"/>
      <w:lvlText w:val="o"/>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84F4E4B0">
      <w:start w:val="1"/>
      <w:numFmt w:val="bullet"/>
      <w:lvlText w:val="▪"/>
      <w:lvlJc w:val="left"/>
      <w:pPr>
        <w:ind w:left="72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54" w15:restartNumberingAfterBreak="0">
    <w:nsid w:val="793E0017"/>
    <w:multiLevelType w:val="hybridMultilevel"/>
    <w:tmpl w:val="20A6C1C4"/>
    <w:lvl w:ilvl="0" w:tplc="01FEE884">
      <w:start w:val="1"/>
      <w:numFmt w:val="bullet"/>
      <w:lvlText w:val="-"/>
      <w:lvlJc w:val="left"/>
      <w:pPr>
        <w:ind w:left="17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2A01D74">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36CDA2C">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9D6A06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F52BB3A">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C24EB8C">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5409BB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2B6C608">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14679B0">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5" w15:restartNumberingAfterBreak="0">
    <w:nsid w:val="7B4C716B"/>
    <w:multiLevelType w:val="hybridMultilevel"/>
    <w:tmpl w:val="BC50EF68"/>
    <w:lvl w:ilvl="0" w:tplc="16BED6B0">
      <w:start w:val="1"/>
      <w:numFmt w:val="bullet"/>
      <w:lvlText w:val="-"/>
      <w:lvlJc w:val="left"/>
      <w:pPr>
        <w:ind w:left="7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7248EEE">
      <w:start w:val="1"/>
      <w:numFmt w:val="bullet"/>
      <w:lvlText w:val="o"/>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B7899E6">
      <w:start w:val="1"/>
      <w:numFmt w:val="bullet"/>
      <w:lvlText w:val="▪"/>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AF05CB8">
      <w:start w:val="1"/>
      <w:numFmt w:val="bullet"/>
      <w:lvlText w:val="•"/>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6D42FC6">
      <w:start w:val="1"/>
      <w:numFmt w:val="bullet"/>
      <w:lvlText w:val="o"/>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916AF00">
      <w:start w:val="1"/>
      <w:numFmt w:val="bullet"/>
      <w:lvlText w:val="▪"/>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AC4CE72">
      <w:start w:val="1"/>
      <w:numFmt w:val="bullet"/>
      <w:lvlText w:val="•"/>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2D6143C">
      <w:start w:val="1"/>
      <w:numFmt w:val="bullet"/>
      <w:lvlText w:val="o"/>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5D6595E">
      <w:start w:val="1"/>
      <w:numFmt w:val="bullet"/>
      <w:lvlText w:val="▪"/>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6" w15:restartNumberingAfterBreak="0">
    <w:nsid w:val="7EF43918"/>
    <w:multiLevelType w:val="hybridMultilevel"/>
    <w:tmpl w:val="2A0EE010"/>
    <w:lvl w:ilvl="0" w:tplc="6086907E">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E2446EA">
      <w:start w:val="1"/>
      <w:numFmt w:val="bullet"/>
      <w:lvlText w:val="o"/>
      <w:lvlJc w:val="left"/>
      <w:pPr>
        <w:ind w:left="14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0DC46BC8">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8EEFE42">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BCE0F80">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FACB0A8">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ADB44C6A">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7701468">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F5E95C0">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7"/>
  </w:num>
  <w:num w:numId="2">
    <w:abstractNumId w:val="55"/>
  </w:num>
  <w:num w:numId="3">
    <w:abstractNumId w:val="0"/>
  </w:num>
  <w:num w:numId="4">
    <w:abstractNumId w:val="3"/>
  </w:num>
  <w:num w:numId="5">
    <w:abstractNumId w:val="21"/>
  </w:num>
  <w:num w:numId="6">
    <w:abstractNumId w:val="38"/>
  </w:num>
  <w:num w:numId="7">
    <w:abstractNumId w:val="13"/>
  </w:num>
  <w:num w:numId="8">
    <w:abstractNumId w:val="43"/>
  </w:num>
  <w:num w:numId="9">
    <w:abstractNumId w:val="15"/>
  </w:num>
  <w:num w:numId="10">
    <w:abstractNumId w:val="17"/>
  </w:num>
  <w:num w:numId="11">
    <w:abstractNumId w:val="16"/>
  </w:num>
  <w:num w:numId="12">
    <w:abstractNumId w:val="50"/>
  </w:num>
  <w:num w:numId="13">
    <w:abstractNumId w:val="12"/>
  </w:num>
  <w:num w:numId="14">
    <w:abstractNumId w:val="31"/>
  </w:num>
  <w:num w:numId="15">
    <w:abstractNumId w:val="40"/>
  </w:num>
  <w:num w:numId="16">
    <w:abstractNumId w:val="39"/>
  </w:num>
  <w:num w:numId="17">
    <w:abstractNumId w:val="45"/>
  </w:num>
  <w:num w:numId="18">
    <w:abstractNumId w:val="30"/>
  </w:num>
  <w:num w:numId="19">
    <w:abstractNumId w:val="4"/>
  </w:num>
  <w:num w:numId="20">
    <w:abstractNumId w:val="6"/>
  </w:num>
  <w:num w:numId="21">
    <w:abstractNumId w:val="56"/>
  </w:num>
  <w:num w:numId="22">
    <w:abstractNumId w:val="24"/>
  </w:num>
  <w:num w:numId="23">
    <w:abstractNumId w:val="33"/>
  </w:num>
  <w:num w:numId="24">
    <w:abstractNumId w:val="46"/>
  </w:num>
  <w:num w:numId="25">
    <w:abstractNumId w:val="8"/>
  </w:num>
  <w:num w:numId="26">
    <w:abstractNumId w:val="23"/>
  </w:num>
  <w:num w:numId="27">
    <w:abstractNumId w:val="25"/>
  </w:num>
  <w:num w:numId="28">
    <w:abstractNumId w:val="26"/>
  </w:num>
  <w:num w:numId="29">
    <w:abstractNumId w:val="44"/>
  </w:num>
  <w:num w:numId="30">
    <w:abstractNumId w:val="1"/>
  </w:num>
  <w:num w:numId="31">
    <w:abstractNumId w:val="28"/>
  </w:num>
  <w:num w:numId="32">
    <w:abstractNumId w:val="11"/>
  </w:num>
  <w:num w:numId="33">
    <w:abstractNumId w:val="29"/>
  </w:num>
  <w:num w:numId="34">
    <w:abstractNumId w:val="34"/>
  </w:num>
  <w:num w:numId="35">
    <w:abstractNumId w:val="27"/>
  </w:num>
  <w:num w:numId="36">
    <w:abstractNumId w:val="52"/>
  </w:num>
  <w:num w:numId="37">
    <w:abstractNumId w:val="22"/>
  </w:num>
  <w:num w:numId="38">
    <w:abstractNumId w:val="42"/>
  </w:num>
  <w:num w:numId="39">
    <w:abstractNumId w:val="18"/>
  </w:num>
  <w:num w:numId="40">
    <w:abstractNumId w:val="14"/>
  </w:num>
  <w:num w:numId="41">
    <w:abstractNumId w:val="41"/>
  </w:num>
  <w:num w:numId="42">
    <w:abstractNumId w:val="35"/>
  </w:num>
  <w:num w:numId="43">
    <w:abstractNumId w:val="48"/>
  </w:num>
  <w:num w:numId="44">
    <w:abstractNumId w:val="32"/>
  </w:num>
  <w:num w:numId="45">
    <w:abstractNumId w:val="49"/>
  </w:num>
  <w:num w:numId="46">
    <w:abstractNumId w:val="20"/>
  </w:num>
  <w:num w:numId="47">
    <w:abstractNumId w:val="53"/>
  </w:num>
  <w:num w:numId="48">
    <w:abstractNumId w:val="47"/>
  </w:num>
  <w:num w:numId="49">
    <w:abstractNumId w:val="51"/>
  </w:num>
  <w:num w:numId="50">
    <w:abstractNumId w:val="9"/>
  </w:num>
  <w:num w:numId="51">
    <w:abstractNumId w:val="36"/>
  </w:num>
  <w:num w:numId="52">
    <w:abstractNumId w:val="10"/>
  </w:num>
  <w:num w:numId="53">
    <w:abstractNumId w:val="19"/>
  </w:num>
  <w:num w:numId="54">
    <w:abstractNumId w:val="2"/>
  </w:num>
  <w:num w:numId="55">
    <w:abstractNumId w:val="5"/>
  </w:num>
  <w:num w:numId="56">
    <w:abstractNumId w:val="54"/>
  </w:num>
  <w:num w:numId="57">
    <w:abstractNumId w:val="3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1ED"/>
    <w:rsid w:val="001D36AE"/>
    <w:rsid w:val="005161E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FEC68E-EC61-444C-A532-9AAF4C619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5" w:line="266" w:lineRule="auto"/>
      <w:ind w:left="370" w:hanging="10"/>
    </w:pPr>
    <w:rPr>
      <w:rFonts w:ascii="Arial" w:eastAsia="Arial" w:hAnsi="Arial" w:cs="Arial"/>
      <w:color w:val="000000"/>
      <w:sz w:val="18"/>
    </w:rPr>
  </w:style>
  <w:style w:type="paragraph" w:styleId="berschrift1">
    <w:name w:val="heading 1"/>
    <w:next w:val="Standard"/>
    <w:link w:val="berschrift1Zchn"/>
    <w:uiPriority w:val="9"/>
    <w:qFormat/>
    <w:pPr>
      <w:keepNext/>
      <w:keepLines/>
      <w:spacing w:after="0"/>
      <w:ind w:left="10" w:hanging="10"/>
      <w:outlineLvl w:val="0"/>
    </w:pPr>
    <w:rPr>
      <w:rFonts w:ascii="Calibri" w:eastAsia="Calibri" w:hAnsi="Calibri" w:cs="Calibri"/>
      <w:color w:val="262626"/>
      <w:sz w:val="40"/>
    </w:rPr>
  </w:style>
  <w:style w:type="paragraph" w:styleId="berschrift2">
    <w:name w:val="heading 2"/>
    <w:next w:val="Standard"/>
    <w:link w:val="berschrift2Zchn"/>
    <w:uiPriority w:val="9"/>
    <w:unhideWhenUsed/>
    <w:qFormat/>
    <w:pPr>
      <w:keepNext/>
      <w:keepLines/>
      <w:spacing w:after="0"/>
      <w:ind w:left="10" w:hanging="10"/>
      <w:outlineLvl w:val="1"/>
    </w:pPr>
    <w:rPr>
      <w:rFonts w:ascii="Calibri" w:eastAsia="Calibri" w:hAnsi="Calibri" w:cs="Calibri"/>
      <w:color w:val="ED7D31"/>
      <w:sz w:val="36"/>
    </w:rPr>
  </w:style>
  <w:style w:type="paragraph" w:styleId="berschrift3">
    <w:name w:val="heading 3"/>
    <w:next w:val="Standard"/>
    <w:link w:val="berschrift3Zchn"/>
    <w:uiPriority w:val="9"/>
    <w:unhideWhenUsed/>
    <w:qFormat/>
    <w:pPr>
      <w:keepNext/>
      <w:keepLines/>
      <w:spacing w:after="147"/>
      <w:ind w:left="10" w:hanging="10"/>
      <w:outlineLvl w:val="2"/>
    </w:pPr>
    <w:rPr>
      <w:rFonts w:ascii="Calibri" w:eastAsia="Calibri" w:hAnsi="Calibri" w:cs="Calibri"/>
      <w:b/>
      <w:color w:val="000000"/>
      <w:sz w:val="21"/>
    </w:rPr>
  </w:style>
  <w:style w:type="paragraph" w:styleId="berschrift4">
    <w:name w:val="heading 4"/>
    <w:next w:val="Standard"/>
    <w:link w:val="berschrift4Zchn"/>
    <w:uiPriority w:val="9"/>
    <w:unhideWhenUsed/>
    <w:qFormat/>
    <w:pPr>
      <w:keepNext/>
      <w:keepLines/>
      <w:spacing w:after="0"/>
      <w:ind w:left="10" w:hanging="10"/>
      <w:outlineLvl w:val="3"/>
    </w:pPr>
    <w:rPr>
      <w:rFonts w:ascii="Calibri" w:eastAsia="Calibri" w:hAnsi="Calibri" w:cs="Calibri"/>
      <w:i/>
      <w:color w:val="833C0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link w:val="berschrift4"/>
    <w:rPr>
      <w:rFonts w:ascii="Calibri" w:eastAsia="Calibri" w:hAnsi="Calibri" w:cs="Calibri"/>
      <w:i/>
      <w:color w:val="833C0B"/>
      <w:sz w:val="28"/>
    </w:rPr>
  </w:style>
  <w:style w:type="character" w:customStyle="1" w:styleId="berschrift2Zchn">
    <w:name w:val="Überschrift 2 Zchn"/>
    <w:link w:val="berschrift2"/>
    <w:rPr>
      <w:rFonts w:ascii="Calibri" w:eastAsia="Calibri" w:hAnsi="Calibri" w:cs="Calibri"/>
      <w:color w:val="ED7D31"/>
      <w:sz w:val="36"/>
    </w:rPr>
  </w:style>
  <w:style w:type="character" w:customStyle="1" w:styleId="berschrift1Zchn">
    <w:name w:val="Überschrift 1 Zchn"/>
    <w:link w:val="berschrift1"/>
    <w:rPr>
      <w:rFonts w:ascii="Calibri" w:eastAsia="Calibri" w:hAnsi="Calibri" w:cs="Calibri"/>
      <w:color w:val="262626"/>
      <w:sz w:val="40"/>
    </w:rPr>
  </w:style>
  <w:style w:type="character" w:customStyle="1" w:styleId="berschrift3Zchn">
    <w:name w:val="Überschrift 3 Zchn"/>
    <w:link w:val="berschrift3"/>
    <w:rPr>
      <w:rFonts w:ascii="Calibri" w:eastAsia="Calibri" w:hAnsi="Calibri" w:cs="Calibri"/>
      <w:b/>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3592</Words>
  <Characters>22631</Characters>
  <Application>Microsoft Office Word</Application>
  <DocSecurity>0</DocSecurity>
  <Lines>188</Lines>
  <Paragraphs>52</Paragraphs>
  <ScaleCrop>false</ScaleCrop>
  <Company/>
  <LinksUpToDate>false</LinksUpToDate>
  <CharactersWithSpaces>26171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 Kumnig</dc:creator>
  <cp:keywords/>
  <cp:lastModifiedBy>Marcel Judth</cp:lastModifiedBy>
  <cp:revision>2</cp:revision>
  <dcterms:created xsi:type="dcterms:W3CDTF">2019-06-03T13:07:00Z</dcterms:created>
  <dcterms:modified xsi:type="dcterms:W3CDTF">2019-06-03T13:07:00Z</dcterms:modified>
</cp:coreProperties>
</file>