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6ED" w:rsidRDefault="009746ED" w:rsidP="009746ED">
      <w:pPr>
        <w:pStyle w:val="berschrift1"/>
      </w:pPr>
      <w:r>
        <w:t>Bezeichnung von Warteräume</w:t>
      </w:r>
    </w:p>
    <w:p w:rsidR="00AA4184" w:rsidRDefault="00AA4184">
      <w:r>
        <w:t xml:space="preserve">Es gibt unterschiedliche Arten von Warteräume, </w:t>
      </w:r>
      <w:r w:rsidR="009746ED">
        <w:t>diese werden nach der Kendall-Symbolik bezeichnet.</w:t>
      </w:r>
    </w:p>
    <w:p w:rsidR="009746ED" w:rsidRDefault="009746ED" w:rsidP="009746ED">
      <w:pPr>
        <w:jc w:val="center"/>
      </w:pPr>
      <w:r>
        <w:t>A/B/m/n</w:t>
      </w:r>
    </w:p>
    <w:p w:rsidR="009746ED" w:rsidRDefault="009746ED" w:rsidP="009746ED">
      <w:pPr>
        <w:pStyle w:val="Listenabsatz"/>
        <w:numPr>
          <w:ilvl w:val="0"/>
          <w:numId w:val="2"/>
        </w:numPr>
      </w:pPr>
      <w:r>
        <w:t>A und B kennzeichnen die Art des Warteraumes und der Bedienung der Kunden,</w:t>
      </w:r>
      <w:r>
        <w:br/>
        <w:t>wichtige Arten sind</w:t>
      </w:r>
    </w:p>
    <w:p w:rsidR="009746ED" w:rsidRDefault="009746ED" w:rsidP="009746ED">
      <w:pPr>
        <w:pStyle w:val="Listenabsatz"/>
        <w:numPr>
          <w:ilvl w:val="1"/>
          <w:numId w:val="2"/>
        </w:numPr>
      </w:pPr>
      <w:r>
        <w:t>M … Markov</w:t>
      </w:r>
      <w:r>
        <w:tab/>
      </w:r>
      <w:r w:rsidR="005F16B6">
        <w:t xml:space="preserve">       </w:t>
      </w:r>
      <w:r>
        <w:t>Exponentielle Verteilung der Zeitspanne zwischen zwei Eintritten</w:t>
      </w:r>
    </w:p>
    <w:p w:rsidR="009746ED" w:rsidRDefault="009746ED" w:rsidP="009746ED">
      <w:pPr>
        <w:pStyle w:val="Listenabsatz"/>
        <w:numPr>
          <w:ilvl w:val="1"/>
          <w:numId w:val="2"/>
        </w:numPr>
      </w:pPr>
      <w:r>
        <w:t>D … Deterministisch</w:t>
      </w:r>
      <w:r>
        <w:tab/>
        <w:t>Ankunftszeitpunkte sind festgelegt</w:t>
      </w:r>
    </w:p>
    <w:p w:rsidR="009746ED" w:rsidRDefault="009746ED" w:rsidP="009746ED">
      <w:pPr>
        <w:pStyle w:val="Listenabsatz"/>
        <w:numPr>
          <w:ilvl w:val="1"/>
          <w:numId w:val="2"/>
        </w:numPr>
      </w:pPr>
      <w:r>
        <w:t>G … General</w:t>
      </w:r>
      <w:r>
        <w:tab/>
      </w:r>
      <w:r w:rsidR="005F16B6">
        <w:tab/>
      </w:r>
      <w:r>
        <w:t>Es liegt eine beliebig andere Funktion zugrunde</w:t>
      </w:r>
    </w:p>
    <w:p w:rsidR="009746ED" w:rsidRDefault="009746ED" w:rsidP="009746ED">
      <w:pPr>
        <w:pStyle w:val="Listenabsatz"/>
        <w:numPr>
          <w:ilvl w:val="0"/>
          <w:numId w:val="2"/>
        </w:numPr>
      </w:pPr>
      <w:r>
        <w:t>m gibt die Anzahl der Bedienstationen an</w:t>
      </w:r>
    </w:p>
    <w:p w:rsidR="009746ED" w:rsidRDefault="009746ED" w:rsidP="009746ED">
      <w:pPr>
        <w:pStyle w:val="Listenabsatz"/>
        <w:numPr>
          <w:ilvl w:val="0"/>
          <w:numId w:val="2"/>
        </w:numPr>
      </w:pPr>
      <w:r>
        <w:t>n gibt die Größe des Warteraums an.</w:t>
      </w:r>
    </w:p>
    <w:p w:rsidR="009746ED" w:rsidRDefault="009746ED" w:rsidP="009746ED">
      <w:pPr>
        <w:pStyle w:val="berschrift1"/>
      </w:pPr>
      <w:r>
        <w:t>Formel- und Variablenbedeutung</w:t>
      </w:r>
    </w:p>
    <w:p w:rsidR="00EB58AC" w:rsidRPr="00EB58AC" w:rsidRDefault="00EB58AC" w:rsidP="00EB58AC">
      <w:r>
        <w:t>Einfache Formeln ergeben sich für MM1∞, also für exponentialverteilte Ankünfte und Bedienungen und einen unendlich großen Warteraum, in dem keine Kunden abgewiesen werden müssen.</w:t>
      </w:r>
    </w:p>
    <w:p w:rsidR="001B4DD7" w:rsidRDefault="00EB58AC" w:rsidP="00EB58AC">
      <w:pPr>
        <w:rPr>
          <w:rFonts w:eastAsiaTheme="minorEastAsia"/>
        </w:rPr>
      </w:pPr>
      <w:r w:rsidRPr="004A29AA">
        <w:rPr>
          <w:rFonts w:ascii="Cambria" w:hAnsi="Cambria"/>
          <w:i/>
        </w:rPr>
        <w:t>Ta</w:t>
      </w:r>
      <w:r>
        <w:t xml:space="preserve"> </w:t>
      </w:r>
      <w:r>
        <w:tab/>
        <w:t>Zwischenankunftszeit (die Zeit, die zwischen der Ankunft von 2 Kunden vergeht)</w:t>
      </w:r>
      <w:r>
        <w:br/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ab/>
        <w:t>Ankunftsrate = 1/Ta (die Anzahl der Kunden, die pro Zeit im System ankommen)</w:t>
      </w:r>
      <w:r w:rsidRPr="006D29F9">
        <w:br/>
      </w:r>
      <w:proofErr w:type="spellStart"/>
      <w:r w:rsidRPr="004A29AA">
        <w:rPr>
          <w:rFonts w:ascii="Cambria" w:hAnsi="Cambria"/>
          <w:i/>
        </w:rPr>
        <w:t>Ts</w:t>
      </w:r>
      <w:proofErr w:type="spellEnd"/>
      <w:r>
        <w:t xml:space="preserve"> </w:t>
      </w:r>
      <w:r>
        <w:tab/>
        <w:t>Bedienzeit (die Zeit, die benötigt wird, um einen Kunden zu bedienen)</w:t>
      </w:r>
      <w:r>
        <w:br/>
      </w:r>
      <m:oMath>
        <m:r>
          <w:rPr>
            <w:rFonts w:ascii="Cambria Math" w:hAnsi="Cambria Math"/>
          </w:rPr>
          <m:t>µ</m:t>
        </m:r>
      </m:oMath>
      <w:r>
        <w:rPr>
          <w:rFonts w:eastAsiaTheme="minorEastAsia"/>
        </w:rPr>
        <w:tab/>
        <w:t>Bedienrate (die Anzahl an Kunden, die pro Zeit bedient werden können)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Auslastung des Systems (muss &lt; 1</w:t>
      </w:r>
      <w:r w:rsidR="008B2AF9">
        <w:rPr>
          <w:rFonts w:eastAsiaTheme="minorEastAsia"/>
        </w:rPr>
        <w:t xml:space="preserve"> sein,</w:t>
      </w:r>
      <w:r>
        <w:rPr>
          <w:rFonts w:eastAsiaTheme="minorEastAsia"/>
        </w:rPr>
        <w:t xml:space="preserve"> damit die Warteschlange nicht unaufhörlich wächst)</w:t>
      </w:r>
      <w:r w:rsidR="001B4DD7">
        <w:rPr>
          <w:rFonts w:eastAsiaTheme="minorEastAsia"/>
        </w:rPr>
        <w:br/>
        <w:t>N</w:t>
      </w:r>
      <w:r w:rsidR="001B4DD7">
        <w:rPr>
          <w:rFonts w:eastAsiaTheme="minorEastAsia"/>
        </w:rPr>
        <w:tab/>
        <w:t>Anzahl der Kunden, die gerade im System sind</w:t>
      </w:r>
    </w:p>
    <w:p w:rsidR="00EB58AC" w:rsidRDefault="006901ED" w:rsidP="00EB58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ges</m:t>
            </m:r>
          </m:sub>
        </m:sSub>
      </m:oMath>
      <w:r w:rsidR="00EB58A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λ1</m:t>
            </m:r>
          </m:num>
          <m:den>
            <m:r>
              <w:rPr>
                <w:rFonts w:ascii="Cambria Math" w:hAnsi="Cambria Math"/>
              </w:rPr>
              <m:t>µ1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λ2</m:t>
            </m:r>
          </m:num>
          <m:den>
            <m:r>
              <w:rPr>
                <w:rFonts w:ascii="Cambria Math" w:hAnsi="Cambria Math"/>
              </w:rPr>
              <m:t>µ2</m:t>
            </m:r>
          </m:den>
        </m:f>
        <m:r>
          <w:rPr>
            <w:rFonts w:ascii="Cambria Math" w:hAnsi="Cambria Math"/>
          </w:rPr>
          <m:t xml:space="preserve">+… </m:t>
        </m:r>
      </m:oMath>
      <w:r w:rsidR="00EB58AC">
        <w:rPr>
          <w:rFonts w:eastAsiaTheme="minorEastAsia"/>
        </w:rPr>
        <w:t xml:space="preserve"> Gesamte Auslastung des Systems, wenn darin mehrere Warteschlangen mit unters</w:t>
      </w:r>
      <w:proofErr w:type="spellStart"/>
      <w:r w:rsidR="00EB58AC">
        <w:rPr>
          <w:rFonts w:eastAsiaTheme="minorEastAsia"/>
        </w:rPr>
        <w:t>chiedlichen</w:t>
      </w:r>
      <w:proofErr w:type="spellEnd"/>
      <w:r w:rsidR="00EB58AC">
        <w:rPr>
          <w:rFonts w:eastAsiaTheme="minorEastAsia"/>
        </w:rPr>
        <w:t xml:space="preserve"> Bedienraten bedient werden</w:t>
      </w:r>
      <w:r w:rsidR="00E66B8B">
        <w:rPr>
          <w:rFonts w:eastAsiaTheme="minorEastAsia"/>
        </w:rPr>
        <w:t>.</w:t>
      </w:r>
    </w:p>
    <w:p w:rsidR="00E66B8B" w:rsidRDefault="00E66B8B" w:rsidP="00EB58AC">
      <w:pPr>
        <w:rPr>
          <w:rFonts w:eastAsiaTheme="minorEastAsia"/>
        </w:rPr>
      </w:pPr>
    </w:p>
    <w:p w:rsidR="00E66B8B" w:rsidRDefault="00E66B8B" w:rsidP="00E66B8B">
      <w:pPr>
        <w:rPr>
          <w:rFonts w:eastAsiaTheme="minorEastAsia"/>
        </w:rPr>
      </w:pPr>
      <w:proofErr w:type="spellStart"/>
      <w:r w:rsidRPr="004A29AA">
        <w:rPr>
          <w:rFonts w:ascii="Cambria" w:eastAsiaTheme="minorEastAsia" w:hAnsi="Cambria"/>
          <w:i/>
        </w:rPr>
        <w:t>Tv</w:t>
      </w:r>
      <w:proofErr w:type="spellEnd"/>
      <w:r>
        <w:rPr>
          <w:rFonts w:eastAsiaTheme="minorEastAsia"/>
        </w:rPr>
        <w:tab/>
        <w:t xml:space="preserve">Verweilzeit = </w:t>
      </w:r>
      <w:proofErr w:type="spellStart"/>
      <w:r>
        <w:rPr>
          <w:rFonts w:eastAsiaTheme="minorEastAsia"/>
        </w:rPr>
        <w:t>Tw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(Gesamtzeit, die der Kunde im System verbleibt)</w:t>
      </w:r>
    </w:p>
    <w:p w:rsidR="00E66B8B" w:rsidRDefault="00E66B8B" w:rsidP="00E66B8B">
      <w:pPr>
        <w:rPr>
          <w:rFonts w:eastAsiaTheme="minorEastAsia"/>
        </w:rPr>
      </w:pPr>
      <m:oMath>
        <m:r>
          <w:rPr>
            <w:rFonts w:ascii="Cambria Math" w:hAnsi="Cambria Math"/>
          </w:rPr>
          <m:t>Tv=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µ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</m:e>
                </m:d>
              </m:e>
              <m:e/>
            </m:eqArr>
          </m:den>
        </m:f>
      </m:oMath>
      <w:r>
        <w:rPr>
          <w:rFonts w:eastAsiaTheme="minorEastAsia"/>
        </w:rPr>
        <w:t xml:space="preserve">   Verweilzeit eines Kunden – dann ergeben sich evtl für jeden Kunden andere Tw</w:t>
      </w:r>
    </w:p>
    <w:p w:rsidR="00E66B8B" w:rsidRPr="00E70969" w:rsidRDefault="00E66B8B" w:rsidP="00E66B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ges</m:t>
                          </m:r>
                        </m:sub>
                      </m:sSub>
                    </m:e>
                  </m:d>
                </m:e>
                <m:e/>
              </m:eqArr>
            </m:den>
          </m:f>
        </m:oMath>
      </m:oMathPara>
    </w:p>
    <w:p w:rsidR="00E70969" w:rsidRPr="00E66B8B" w:rsidRDefault="00E70969" w:rsidP="00E66B8B">
      <w:pPr>
        <w:rPr>
          <w:rFonts w:eastAsiaTheme="minorEastAsia"/>
        </w:rPr>
      </w:pPr>
      <w:r>
        <w:rPr>
          <w:rFonts w:eastAsiaTheme="minorEastAsia"/>
        </w:rPr>
        <w:t xml:space="preserve">mittlere Wartezeit in der Schlange vor der Bedienung = </w:t>
      </w:r>
      <w:proofErr w:type="spellStart"/>
      <w:r>
        <w:rPr>
          <w:rFonts w:eastAsiaTheme="minorEastAsia"/>
        </w:rPr>
        <w:t>ca</w:t>
      </w:r>
      <w:proofErr w:type="spellEnd"/>
      <w:r>
        <w:rPr>
          <w:rFonts w:eastAsiaTheme="minorEastAsia"/>
        </w:rPr>
        <w:t xml:space="preserve"> der Mittelwert aller </w:t>
      </w:r>
      <w:proofErr w:type="spellStart"/>
      <w:r>
        <w:rPr>
          <w:rFonts w:eastAsiaTheme="minorEastAsia"/>
        </w:rPr>
        <w:t>Tw</w:t>
      </w:r>
      <w:proofErr w:type="spellEnd"/>
      <w:r>
        <w:rPr>
          <w:rFonts w:eastAsiaTheme="minorEastAsia"/>
        </w:rPr>
        <w:t xml:space="preserve">, die man aus der Formel für </w:t>
      </w:r>
      <w:proofErr w:type="spellStart"/>
      <w:r>
        <w:rPr>
          <w:rFonts w:eastAsiaTheme="minorEastAsia"/>
        </w:rPr>
        <w:t>Tv</w:t>
      </w:r>
      <w:proofErr w:type="spellEnd"/>
      <w:r>
        <w:rPr>
          <w:rFonts w:eastAsiaTheme="minorEastAsia"/>
        </w:rPr>
        <w:t xml:space="preserve"> berechnet hat in dem man </w:t>
      </w:r>
      <w:proofErr w:type="spellStart"/>
      <w:r>
        <w:rPr>
          <w:rFonts w:eastAsiaTheme="minorEastAsia"/>
        </w:rPr>
        <w:t>Tw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Tv-Ts</w:t>
      </w:r>
      <w:proofErr w:type="spellEnd"/>
      <w:r>
        <w:rPr>
          <w:rFonts w:eastAsiaTheme="minorEastAsia"/>
        </w:rPr>
        <w:t xml:space="preserve"> verwendet</w:t>
      </w:r>
    </w:p>
    <w:p w:rsidR="00E66B8B" w:rsidRDefault="00E66B8B" w:rsidP="00E66B8B">
      <w:pPr>
        <w:rPr>
          <w:rFonts w:eastAsiaTheme="minorEastAsia"/>
        </w:rPr>
      </w:pP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</m:oMath>
      <w:r>
        <w:rPr>
          <w:rFonts w:eastAsiaTheme="minorEastAsia"/>
        </w:rPr>
        <w:t xml:space="preserve"> </w:t>
      </w:r>
    </w:p>
    <w:p w:rsidR="001B4DD7" w:rsidRDefault="001B4DD7" w:rsidP="00E66B8B">
      <w:p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ges</m:t>
                </m:r>
              </m:sub>
            </m:sSub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</m:e>
                </m:d>
              </m:e>
              <m:e/>
            </m:eqArr>
          </m:den>
        </m:f>
      </m:oMath>
      <w:r w:rsidR="009C4340">
        <w:rPr>
          <w:rFonts w:eastAsiaTheme="minorEastAsia"/>
        </w:rPr>
        <w:tab/>
      </w:r>
    </w:p>
    <w:p w:rsidR="003432A0" w:rsidRDefault="003432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432A0" w:rsidRPr="003E5E1F" w:rsidRDefault="003432A0" w:rsidP="003432A0">
      <w:pPr>
        <w:rPr>
          <w:b/>
        </w:rPr>
      </w:pPr>
      <w:r w:rsidRPr="003E5E1F">
        <w:rPr>
          <w:b/>
        </w:rPr>
        <w:lastRenderedPageBreak/>
        <w:t xml:space="preserve">Beispiel Server der gleichzeitig </w:t>
      </w:r>
      <w:r w:rsidR="00B26681">
        <w:rPr>
          <w:b/>
        </w:rPr>
        <w:t xml:space="preserve">ein </w:t>
      </w:r>
      <w:bookmarkStart w:id="0" w:name="_GoBack"/>
      <w:bookmarkEnd w:id="0"/>
      <w:r w:rsidRPr="003E5E1F">
        <w:rPr>
          <w:b/>
        </w:rPr>
        <w:t>Druckserver un</w:t>
      </w:r>
      <w:r>
        <w:rPr>
          <w:b/>
        </w:rPr>
        <w:t>d Authentifizierungsserver ist:</w:t>
      </w:r>
    </w:p>
    <w:p w:rsidR="003432A0" w:rsidRDefault="003432A0" w:rsidP="003432A0">
      <w:r w:rsidRPr="00515846">
        <w:rPr>
          <w:u w:val="single"/>
        </w:rPr>
        <w:t>Drucker: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5846">
        <w:rPr>
          <w:u w:val="single"/>
        </w:rPr>
        <w:t>Authentifizierung</w:t>
      </w:r>
      <w:r>
        <w:rPr>
          <w:u w:val="single"/>
        </w:rPr>
        <w:t>:</w:t>
      </w:r>
      <w:r w:rsidRPr="00515846">
        <w:rPr>
          <w:u w:val="single"/>
        </w:rPr>
        <w:br/>
      </w:r>
      <w:r>
        <w:t>Eingangsrate: 5 Druckjobs / Stunde</w:t>
      </w:r>
      <w:r>
        <w:tab/>
      </w:r>
      <w:r>
        <w:tab/>
      </w:r>
      <w:r>
        <w:tab/>
        <w:t>Eingangsrate: 10 Anfragen/ Stunde</w:t>
      </w:r>
      <w:r>
        <w:br/>
        <w:t>Bedienzeit: 3 Minuten</w:t>
      </w:r>
      <w:r>
        <w:tab/>
      </w:r>
      <w:r>
        <w:tab/>
      </w:r>
      <w:r>
        <w:tab/>
      </w:r>
      <w:r>
        <w:tab/>
      </w:r>
      <w:r>
        <w:tab/>
        <w:t>Bedienzeit: 1 Minute</w:t>
      </w:r>
    </w:p>
    <w:p w:rsidR="003432A0" w:rsidRPr="00277111" w:rsidRDefault="003432A0" w:rsidP="003432A0">
      <w:pPr>
        <w:rPr>
          <w:u w:val="single"/>
        </w:rPr>
      </w:pPr>
      <w:r w:rsidRPr="00277111">
        <w:rPr>
          <w:u w:val="single"/>
        </w:rPr>
        <w:t>Erklärung Formel</w:t>
      </w:r>
    </w:p>
    <w:p w:rsidR="003432A0" w:rsidRDefault="003432A0" w:rsidP="003432A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ρges²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λges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ρges</m:t>
                    </m:r>
                  </m:e>
                </m:d>
              </m:e>
              <m:e/>
            </m:eqArr>
          </m:den>
        </m:f>
      </m:oMath>
      <w:r>
        <w:rPr>
          <w:rFonts w:eastAsiaTheme="minorEastAsia"/>
        </w:rPr>
        <w:tab/>
      </w:r>
    </w:p>
    <w:p w:rsidR="003432A0" w:rsidRPr="00DE6C53" w:rsidRDefault="003432A0" w:rsidP="003432A0">
      <w:pPr>
        <w:rPr>
          <w:rFonts w:eastAsiaTheme="minorEastAsia"/>
        </w:rPr>
      </w:pPr>
      <w:proofErr w:type="spellStart"/>
      <w:r>
        <w:rPr>
          <w:rFonts w:eastAsiaTheme="minorEastAsia"/>
        </w:rPr>
        <w:t>Tw</w:t>
      </w:r>
      <w:proofErr w:type="spellEnd"/>
      <w:r>
        <w:rPr>
          <w:rFonts w:eastAsiaTheme="minorEastAsia"/>
        </w:rPr>
        <w:t xml:space="preserve"> = Durchschnittliche Wartezeit eines Jobs im System</w:t>
      </w:r>
    </w:p>
    <w:p w:rsidR="003432A0" w:rsidRDefault="003432A0" w:rsidP="003432A0">
      <w:pPr>
        <w:rPr>
          <w:rFonts w:eastAsiaTheme="minorEastAsia"/>
        </w:rPr>
      </w:pPr>
      <m:oMath>
        <m:r>
          <w:rPr>
            <w:rFonts w:ascii="Cambria Math" w:hAnsi="Cambria Math"/>
          </w:rPr>
          <m:t>λges</m:t>
        </m:r>
      </m:oMath>
      <w:r>
        <w:rPr>
          <w:rFonts w:eastAsiaTheme="minorEastAsia"/>
        </w:rPr>
        <w:t xml:space="preserve"> Durchschnittliche Ankunftsrate in das System</w:t>
      </w:r>
    </w:p>
    <w:p w:rsidR="003432A0" w:rsidRPr="003432A0" w:rsidRDefault="003432A0" w:rsidP="003432A0">
      <w:pPr>
        <w:rPr>
          <w:rFonts w:eastAsiaTheme="minorEastAsia"/>
        </w:rPr>
      </w:pPr>
      <m:oMath>
        <m:r>
          <w:rPr>
            <w:rFonts w:ascii="Cambria Math" w:hAnsi="Cambria Math"/>
          </w:rPr>
          <m:t>ρges</m:t>
        </m:r>
      </m:oMath>
      <w:r>
        <w:rPr>
          <w:rFonts w:eastAsiaTheme="minorEastAsia"/>
        </w:rPr>
        <w:t xml:space="preserve"> Gesamte Auslastung des Systems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λ1</m:t>
            </m:r>
          </m:num>
          <m:den>
            <m:r>
              <w:rPr>
                <w:rFonts w:ascii="Cambria Math" w:hAnsi="Cambria Math"/>
              </w:rPr>
              <m:t>µ1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λ2</m:t>
            </m:r>
          </m:num>
          <m:den>
            <m:r>
              <w:rPr>
                <w:rFonts w:ascii="Cambria Math" w:hAnsi="Cambria Math"/>
              </w:rPr>
              <m:t>µ2</m:t>
            </m:r>
          </m:den>
        </m:f>
        <m:r>
          <w:rPr>
            <w:rFonts w:ascii="Cambria Math" w:hAnsi="Cambria Math"/>
          </w:rPr>
          <m:t xml:space="preserve">+… </m:t>
        </m:r>
      </m:oMath>
    </w:p>
    <w:p w:rsidR="003432A0" w:rsidRPr="009E248D" w:rsidRDefault="003432A0" w:rsidP="003432A0">
      <w:pPr>
        <w:rPr>
          <w:rFonts w:eastAsiaTheme="minorEastAsia"/>
          <w:u w:val="single"/>
        </w:rPr>
      </w:pPr>
      <w:r w:rsidRPr="009E248D">
        <w:rPr>
          <w:rFonts w:eastAsiaTheme="minorEastAsia"/>
          <w:u w:val="single"/>
        </w:rPr>
        <w:t>Drucker</w:t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15846">
        <w:rPr>
          <w:u w:val="single"/>
        </w:rPr>
        <w:t>Authentifizierung</w:t>
      </w:r>
      <w:r>
        <w:rPr>
          <w:u w:val="single"/>
        </w:rPr>
        <w:t>:</w:t>
      </w:r>
    </w:p>
    <w:p w:rsidR="003432A0" w:rsidRDefault="003432A0" w:rsidP="003432A0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= </w:t>
      </w:r>
      <w:r w:rsidRPr="009E248D">
        <w:rPr>
          <w:rFonts w:eastAsiaTheme="minorEastAsia"/>
          <w:u w:val="single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  <w:u w:val="single"/>
        </w:rPr>
        <w:t>10</w:t>
      </w:r>
      <w:r>
        <w:rPr>
          <w:rFonts w:eastAsiaTheme="minorEastAsia"/>
        </w:rPr>
        <w:br/>
        <w:t xml:space="preserve">  </w:t>
      </w:r>
      <m:oMath>
        <m:r>
          <w:rPr>
            <w:rFonts w:ascii="Cambria Math" w:hAnsi="Cambria Math"/>
          </w:rPr>
          <m:t>µ</m:t>
        </m:r>
      </m:oMath>
      <w:r>
        <w:rPr>
          <w:rFonts w:eastAsiaTheme="minorEastAsia"/>
        </w:rPr>
        <w:t xml:space="preserve"> = 60/Bedienrate = 60/3 = </w:t>
      </w:r>
      <w:r w:rsidRPr="009E248D">
        <w:rPr>
          <w:rFonts w:eastAsiaTheme="minorEastAsia"/>
          <w:u w:val="single"/>
        </w:rPr>
        <w:t>20</w:t>
      </w:r>
      <w:r>
        <w:rPr>
          <w:rFonts w:eastAsiaTheme="minorEastAsia"/>
          <w:u w:val="single"/>
        </w:rPr>
        <w:tab/>
      </w:r>
      <w:r w:rsidRPr="009E248D">
        <w:rPr>
          <w:rFonts w:eastAsiaTheme="minorEastAsia"/>
        </w:rPr>
        <w:tab/>
      </w:r>
      <w:r w:rsidRPr="009E248D">
        <w:rPr>
          <w:rFonts w:eastAsiaTheme="minorEastAsia"/>
        </w:rPr>
        <w:tab/>
      </w:r>
      <w:r w:rsidRPr="009E248D">
        <w:rPr>
          <w:rFonts w:eastAsiaTheme="minorEastAsia"/>
        </w:rPr>
        <w:tab/>
      </w:r>
      <m:oMath>
        <m:r>
          <w:rPr>
            <w:rFonts w:ascii="Cambria Math" w:hAnsi="Cambria Math"/>
          </w:rPr>
          <m:t>µ</m:t>
        </m:r>
      </m:oMath>
      <w:r>
        <w:rPr>
          <w:rFonts w:eastAsiaTheme="minorEastAsia"/>
        </w:rPr>
        <w:t xml:space="preserve"> = 60/Bedienrate = 60/1 = </w:t>
      </w:r>
      <w:r>
        <w:rPr>
          <w:rFonts w:eastAsiaTheme="minorEastAsia"/>
          <w:u w:val="single"/>
        </w:rPr>
        <w:t>60</w:t>
      </w:r>
    </w:p>
    <w:p w:rsidR="003432A0" w:rsidRDefault="003432A0" w:rsidP="003432A0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=0,25 Erlang=25% </m:t>
        </m:r>
      </m:oMath>
      <w:r w:rsidRPr="0051584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 xml:space="preserve">=0,166 Erlang=16,6% </m:t>
        </m:r>
      </m:oMath>
      <w:r w:rsidRPr="0051584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</w:p>
    <w:p w:rsidR="003432A0" w:rsidRDefault="003432A0" w:rsidP="003432A0">
      <w:pPr>
        <w:rPr>
          <w:rFonts w:eastAsiaTheme="minorEastAsia"/>
        </w:rPr>
      </w:pPr>
    </w:p>
    <w:p w:rsidR="003432A0" w:rsidRDefault="003432A0" w:rsidP="003432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ρges=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ρDrucker+ ρAuthentifizierung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0,25+0,16=0,41 Erlang=41%</m:t>
          </m:r>
        </m:oMath>
      </m:oMathPara>
    </w:p>
    <w:p w:rsidR="003432A0" w:rsidRDefault="003432A0" w:rsidP="003432A0">
      <w:pPr>
        <w:pBdr>
          <w:bottom w:val="single" w:sz="12" w:space="1" w:color="auto"/>
        </w:pBdr>
        <w:rPr>
          <w:rFonts w:eastAsiaTheme="minorEastAsia"/>
          <w:b/>
        </w:rPr>
      </w:pPr>
      <w:r w:rsidRPr="009E248D">
        <w:rPr>
          <w:rFonts w:eastAsiaTheme="minorEastAsia"/>
          <w:b/>
        </w:rPr>
        <w:t>Die Auslastung des Servers beträgt 41%.</w:t>
      </w:r>
    </w:p>
    <w:p w:rsidR="003432A0" w:rsidRDefault="003432A0" w:rsidP="003432A0">
      <w:pPr>
        <w:spacing w:after="0"/>
        <w:rPr>
          <w:rFonts w:eastAsiaTheme="minorEastAsia"/>
        </w:rPr>
      </w:pPr>
      <w:r>
        <w:rPr>
          <w:rFonts w:eastAsiaTheme="minorEastAsia"/>
        </w:rPr>
        <w:t>Wartezeit = Zeit von Ankunft bis zur Bedienung</w:t>
      </w:r>
    </w:p>
    <w:p w:rsidR="003432A0" w:rsidRDefault="003432A0" w:rsidP="003432A0">
      <w:pPr>
        <w:spacing w:after="0"/>
        <w:rPr>
          <w:rFonts w:eastAsiaTheme="minorEastAsia"/>
        </w:rPr>
      </w:pPr>
      <w:r>
        <w:rPr>
          <w:rFonts w:eastAsiaTheme="minorEastAsia"/>
        </w:rPr>
        <w:t>Bedienzeit = Benötigte Zeit für die Bearbeitung eines Auftrages</w:t>
      </w:r>
    </w:p>
    <w:p w:rsidR="003432A0" w:rsidRPr="009E2910" w:rsidRDefault="003432A0" w:rsidP="003432A0">
      <w:pPr>
        <w:spacing w:after="0"/>
        <w:rPr>
          <w:rFonts w:eastAsiaTheme="minorEastAsia"/>
        </w:rPr>
      </w:pPr>
      <w:r>
        <w:rPr>
          <w:rFonts w:eastAsiaTheme="minorEastAsia"/>
        </w:rPr>
        <w:t>Verweilzeit = Zeit des gesamten Auftrags (Wartezeit + Bedienzeit)</w:t>
      </w:r>
    </w:p>
    <w:p w:rsidR="003432A0" w:rsidRDefault="003432A0" w:rsidP="003432A0">
      <w:pPr>
        <w:tabs>
          <w:tab w:val="left" w:pos="1005"/>
        </w:tabs>
        <w:rPr>
          <w:rFonts w:eastAsiaTheme="minorEastAsia"/>
          <w:u w:val="single"/>
        </w:rPr>
      </w:pPr>
      <w:r w:rsidRPr="009E2910">
        <w:rPr>
          <w:rFonts w:eastAsiaTheme="minorEastAsia"/>
          <w:u w:val="single"/>
        </w:rPr>
        <w:t>Wartezeit</w:t>
      </w:r>
      <w:r>
        <w:rPr>
          <w:rFonts w:eastAsiaTheme="minorEastAsia"/>
          <w:u w:val="single"/>
        </w:rPr>
        <w:t>:</w:t>
      </w:r>
    </w:p>
    <w:p w:rsidR="003432A0" w:rsidRDefault="003432A0" w:rsidP="003432A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ρges²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λges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ρges</m:t>
                    </m:r>
                  </m:e>
                </m:d>
              </m:e>
              <m:e/>
            </m:eqAr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λges=λ1+ λ2=5+10=15</m:t>
        </m:r>
      </m:oMath>
    </w:p>
    <w:p w:rsidR="003432A0" w:rsidRPr="003432A0" w:rsidRDefault="003432A0" w:rsidP="003432A0">
      <w:pPr>
        <w:rPr>
          <w:rFonts w:eastAsiaTheme="minorEastAsia"/>
          <w:b/>
        </w:rPr>
      </w:pPr>
      <w:r>
        <w:rPr>
          <w:rFonts w:eastAsiaTheme="minorEastAsia"/>
          <w:u w:val="single"/>
        </w:rPr>
        <w:br/>
      </w:r>
      <m:oMathPara>
        <m:oMath>
          <m:r>
            <w:rPr>
              <w:rFonts w:ascii="Cambria Math" w:hAnsi="Cambria Math"/>
            </w:rPr>
            <m:t>twDurchschnitt=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15/60 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1- 0,41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 1,13966 Minuten</m:t>
          </m:r>
        </m:oMath>
      </m:oMathPara>
    </w:p>
    <w:p w:rsidR="003432A0" w:rsidRPr="00456157" w:rsidRDefault="003432A0" w:rsidP="003432A0">
      <w:pPr>
        <w:tabs>
          <w:tab w:val="left" w:pos="1005"/>
        </w:tabs>
        <w:spacing w:after="0"/>
        <w:rPr>
          <w:rFonts w:eastAsiaTheme="minorEastAsia"/>
          <w:u w:val="single"/>
        </w:rPr>
      </w:pPr>
      <w:r w:rsidRPr="00056B40">
        <w:rPr>
          <w:rFonts w:eastAsiaTheme="minorEastAsia"/>
          <w:u w:val="single"/>
        </w:rPr>
        <w:t>Bedienzeit:</w:t>
      </w:r>
    </w:p>
    <w:p w:rsidR="003432A0" w:rsidRDefault="003432A0" w:rsidP="003432A0">
      <w:pPr>
        <w:tabs>
          <w:tab w:val="left" w:pos="1005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tbDrucker</w:t>
      </w:r>
      <w:proofErr w:type="spellEnd"/>
      <w:r>
        <w:rPr>
          <w:rFonts w:eastAsiaTheme="minorEastAsia"/>
        </w:rPr>
        <w:t xml:space="preserve"> = 3 min</w:t>
      </w:r>
    </w:p>
    <w:p w:rsidR="003432A0" w:rsidRPr="003432A0" w:rsidRDefault="003432A0" w:rsidP="003432A0">
      <w:pPr>
        <w:tabs>
          <w:tab w:val="left" w:pos="1005"/>
        </w:tabs>
        <w:rPr>
          <w:rFonts w:eastAsiaTheme="minorEastAsia"/>
        </w:rPr>
      </w:pPr>
      <w:proofErr w:type="spellStart"/>
      <w:r w:rsidRPr="00056B40">
        <w:t>tbAuthentifizierung</w:t>
      </w:r>
      <w:proofErr w:type="spellEnd"/>
      <w:r>
        <w:rPr>
          <w:rFonts w:eastAsiaTheme="minorEastAsia"/>
        </w:rPr>
        <w:t xml:space="preserve"> = 1 min</w:t>
      </w:r>
    </w:p>
    <w:p w:rsidR="003432A0" w:rsidRDefault="003432A0" w:rsidP="003432A0">
      <w:pPr>
        <w:tabs>
          <w:tab w:val="left" w:pos="1005"/>
        </w:tabs>
        <w:spacing w:after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Verweilzeit</w:t>
      </w:r>
      <w:r>
        <w:rPr>
          <w:rFonts w:eastAsiaTheme="minorEastAsia"/>
          <w:u w:val="single"/>
        </w:rPr>
        <w:t>:</w:t>
      </w:r>
    </w:p>
    <w:p w:rsidR="003432A0" w:rsidRPr="00456157" w:rsidRDefault="003432A0" w:rsidP="003432A0">
      <w:pPr>
        <w:tabs>
          <w:tab w:val="left" w:pos="1005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tvDrucker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tbDrucker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twDurchschnitt</w:t>
      </w:r>
      <w:proofErr w:type="spellEnd"/>
      <w:r>
        <w:rPr>
          <w:rFonts w:eastAsiaTheme="minorEastAsia"/>
        </w:rPr>
        <w:t xml:space="preserve"> = 3 + 1,13966 = </w:t>
      </w:r>
      <w:r w:rsidRPr="00456157">
        <w:rPr>
          <w:rFonts w:eastAsiaTheme="minorEastAsia"/>
          <w:b/>
          <w:u w:val="single"/>
        </w:rPr>
        <w:t>4,13966</w:t>
      </w:r>
      <w:r>
        <w:rPr>
          <w:rFonts w:eastAsiaTheme="minorEastAsia"/>
        </w:rPr>
        <w:t xml:space="preserve"> </w:t>
      </w:r>
    </w:p>
    <w:p w:rsidR="003432A0" w:rsidRPr="00456157" w:rsidRDefault="003432A0" w:rsidP="003432A0">
      <w:pPr>
        <w:tabs>
          <w:tab w:val="left" w:pos="1005"/>
        </w:tabs>
        <w:spacing w:after="0"/>
        <w:rPr>
          <w:rFonts w:eastAsiaTheme="minorEastAsia"/>
          <w:u w:val="single"/>
        </w:rPr>
      </w:pPr>
      <w:proofErr w:type="spellStart"/>
      <w:r w:rsidRPr="00056B40">
        <w:t>t</w:t>
      </w:r>
      <w:r>
        <w:t>v</w:t>
      </w:r>
      <w:r w:rsidRPr="00056B40">
        <w:t>Authentifizierung</w:t>
      </w:r>
      <w:proofErr w:type="spellEnd"/>
      <w:r>
        <w:rPr>
          <w:rFonts w:eastAsiaTheme="minorEastAsia"/>
        </w:rPr>
        <w:t xml:space="preserve"> = </w:t>
      </w:r>
      <w:proofErr w:type="spellStart"/>
      <w:r w:rsidRPr="00056B40">
        <w:t>tbAuthentifizierung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twDurchschnitt</w:t>
      </w:r>
      <w:proofErr w:type="spellEnd"/>
      <w:r>
        <w:rPr>
          <w:rFonts w:eastAsiaTheme="minorEastAsia"/>
        </w:rPr>
        <w:t xml:space="preserve"> = 1 + 1,13966 = </w:t>
      </w:r>
      <w:r w:rsidRPr="00456157">
        <w:rPr>
          <w:rFonts w:eastAsiaTheme="minorEastAsia"/>
          <w:b/>
          <w:u w:val="single"/>
        </w:rPr>
        <w:t>2,13966</w:t>
      </w:r>
      <w:r w:rsidRPr="00456157">
        <w:rPr>
          <w:rFonts w:eastAsiaTheme="minorEastAsia"/>
          <w:u w:val="single"/>
        </w:rPr>
        <w:t xml:space="preserve"> </w:t>
      </w:r>
    </w:p>
    <w:p w:rsidR="003432A0" w:rsidRDefault="003432A0" w:rsidP="003432A0">
      <w:pPr>
        <w:tabs>
          <w:tab w:val="left" w:pos="1005"/>
        </w:tabs>
        <w:rPr>
          <w:rFonts w:eastAsiaTheme="minorEastAsia"/>
        </w:rPr>
      </w:pPr>
    </w:p>
    <w:p w:rsidR="003432A0" w:rsidRDefault="003432A0" w:rsidP="003432A0">
      <w:pPr>
        <w:tabs>
          <w:tab w:val="left" w:pos="1005"/>
        </w:tabs>
        <w:rPr>
          <w:rFonts w:eastAsiaTheme="minorEastAsia"/>
        </w:rPr>
      </w:pPr>
      <w:r>
        <w:rPr>
          <w:rFonts w:eastAsiaTheme="minorEastAsia"/>
          <w:u w:val="single"/>
        </w:rPr>
        <w:t>Jobs Im System:</w:t>
      </w:r>
    </w:p>
    <w:p w:rsidR="00BD5A45" w:rsidRPr="003432A0" w:rsidRDefault="003432A0" w:rsidP="003432A0">
      <w:pPr>
        <w:tabs>
          <w:tab w:val="left" w:pos="1005"/>
        </w:tabs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ρges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ρges</m:t>
                    </m:r>
                  </m:e>
                </m:d>
              </m:e>
              <m:e/>
            </m:eqAr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1- 0,41</m:t>
                    </m:r>
                  </m:e>
                </m:d>
              </m:e>
              <m:e/>
            </m:eqArr>
          </m:den>
        </m:f>
      </m:oMath>
      <w:r>
        <w:rPr>
          <w:rFonts w:eastAsiaTheme="minorEastAsia"/>
        </w:rPr>
        <w:t xml:space="preserve"> = </w:t>
      </w:r>
      <w:r w:rsidRPr="00DE6C53">
        <w:rPr>
          <w:rFonts w:eastAsiaTheme="minorEastAsia"/>
          <w:b/>
        </w:rPr>
        <w:t>0,6949 Jobs im System</w:t>
      </w:r>
      <w:r>
        <w:rPr>
          <w:rFonts w:eastAsiaTheme="minorEastAsia"/>
        </w:rPr>
        <w:t xml:space="preserve">  </w:t>
      </w:r>
    </w:p>
    <w:p w:rsidR="003E0263" w:rsidRPr="00BD5A45" w:rsidRDefault="003E0263" w:rsidP="003E0263">
      <w:pPr>
        <w:pStyle w:val="berschrift1"/>
        <w:rPr>
          <w:rFonts w:eastAsiaTheme="minorHAnsi"/>
          <w:sz w:val="28"/>
        </w:rPr>
      </w:pPr>
      <w:r w:rsidRPr="00BD5A45">
        <w:rPr>
          <w:rFonts w:eastAsiaTheme="minorHAnsi"/>
          <w:sz w:val="28"/>
        </w:rPr>
        <w:lastRenderedPageBreak/>
        <w:t>Simulation von Warteschlangen</w:t>
      </w:r>
    </w:p>
    <w:p w:rsidR="009746ED" w:rsidRPr="00BD5A45" w:rsidRDefault="003E0263" w:rsidP="009746ED">
      <w:pPr>
        <w:rPr>
          <w:sz w:val="20"/>
        </w:rPr>
      </w:pPr>
      <w:r w:rsidRPr="00BD5A45">
        <w:rPr>
          <w:sz w:val="20"/>
        </w:rPr>
        <w:t>Zur Simulation von Warteschlangen gibt es zwei Möglichkeiten:</w:t>
      </w:r>
    </w:p>
    <w:p w:rsidR="003E0263" w:rsidRPr="00BD5A45" w:rsidRDefault="003E0263" w:rsidP="003E0263">
      <w:pPr>
        <w:pStyle w:val="berschrift2"/>
        <w:numPr>
          <w:ilvl w:val="0"/>
          <w:numId w:val="3"/>
        </w:numPr>
        <w:rPr>
          <w:sz w:val="24"/>
        </w:rPr>
      </w:pPr>
      <w:r w:rsidRPr="00BD5A45">
        <w:rPr>
          <w:sz w:val="24"/>
        </w:rPr>
        <w:t>Threads (</w:t>
      </w:r>
      <w:proofErr w:type="spellStart"/>
      <w:r w:rsidRPr="00BD5A45">
        <w:rPr>
          <w:sz w:val="24"/>
        </w:rPr>
        <w:t>paralell</w:t>
      </w:r>
      <w:proofErr w:type="spellEnd"/>
      <w:r w:rsidRPr="00BD5A45">
        <w:rPr>
          <w:sz w:val="24"/>
        </w:rPr>
        <w:t>)</w:t>
      </w:r>
    </w:p>
    <w:p w:rsidR="00D97A9B" w:rsidRPr="00BD5A45" w:rsidRDefault="00D97A9B" w:rsidP="00D97A9B">
      <w:pPr>
        <w:rPr>
          <w:sz w:val="20"/>
        </w:rPr>
      </w:pPr>
      <w:r w:rsidRPr="00BD5A45">
        <w:rPr>
          <w:sz w:val="20"/>
        </w:rPr>
        <w:t>Es werden 2 Threads benötigt.</w:t>
      </w:r>
    </w:p>
    <w:p w:rsidR="003E0263" w:rsidRPr="00BD5A45" w:rsidRDefault="00D97A9B" w:rsidP="003E0263">
      <w:pPr>
        <w:rPr>
          <w:sz w:val="20"/>
        </w:rPr>
      </w:pPr>
      <w:r w:rsidRPr="00BD5A45">
        <w:rPr>
          <w:sz w:val="20"/>
        </w:rPr>
        <w:t>Der erste</w:t>
      </w:r>
      <w:r w:rsidR="003E0263" w:rsidRPr="00BD5A45">
        <w:rPr>
          <w:sz w:val="20"/>
        </w:rPr>
        <w:t xml:space="preserve"> Thread übernimmt die Ankunft, währenddessen </w:t>
      </w:r>
      <w:r w:rsidRPr="00BD5A45">
        <w:rPr>
          <w:sz w:val="20"/>
        </w:rPr>
        <w:t>der zweite</w:t>
      </w:r>
      <w:r w:rsidR="003E0263" w:rsidRPr="00BD5A45">
        <w:rPr>
          <w:sz w:val="20"/>
        </w:rPr>
        <w:t xml:space="preserve"> die Bedienung über</w:t>
      </w:r>
      <w:r w:rsidRPr="00BD5A45">
        <w:rPr>
          <w:sz w:val="20"/>
        </w:rPr>
        <w:t>nimmt. Als Warteraum sollten Semaphore verwendet werden.</w:t>
      </w:r>
    </w:p>
    <w:p w:rsidR="00D97A9B" w:rsidRPr="00BD5A45" w:rsidRDefault="00D97A9B" w:rsidP="003E0263">
      <w:pPr>
        <w:rPr>
          <w:sz w:val="20"/>
        </w:rPr>
      </w:pPr>
      <w:r w:rsidRPr="00BD5A45">
        <w:rPr>
          <w:sz w:val="20"/>
        </w:rPr>
        <w:t xml:space="preserve">Beide Threads simulieren die Bearbeitungszeit bzw. Zeitspanne zwischen den Eintritten von Paketen mittels </w:t>
      </w:r>
      <w:proofErr w:type="spellStart"/>
      <w:r w:rsidRPr="00BD5A45">
        <w:rPr>
          <w:sz w:val="20"/>
        </w:rPr>
        <w:t>sleep</w:t>
      </w:r>
      <w:proofErr w:type="spellEnd"/>
      <w:r w:rsidRPr="00BD5A45">
        <w:rPr>
          <w:sz w:val="20"/>
        </w:rPr>
        <w:t xml:space="preserve">. Dabei muss beachtet werden, dass die Zeitmessung von </w:t>
      </w:r>
      <w:proofErr w:type="spellStart"/>
      <w:r w:rsidRPr="00BD5A45">
        <w:rPr>
          <w:sz w:val="20"/>
        </w:rPr>
        <w:t>sleeps</w:t>
      </w:r>
      <w:proofErr w:type="spellEnd"/>
      <w:r w:rsidRPr="00BD5A45">
        <w:rPr>
          <w:sz w:val="20"/>
        </w:rPr>
        <w:t xml:space="preserve"> auf Betriebssystemen recht ungenau sind. Man kann höchstens 20 Kunden pro Sekunden simulieren, falls eine halbwegs gute Genauigkeit erfordert wird.</w:t>
      </w:r>
    </w:p>
    <w:p w:rsidR="00B02561" w:rsidRPr="00BD5A45" w:rsidRDefault="00B02561" w:rsidP="00B02561">
      <w:pPr>
        <w:pStyle w:val="berschrift2"/>
        <w:numPr>
          <w:ilvl w:val="0"/>
          <w:numId w:val="3"/>
        </w:numPr>
        <w:rPr>
          <w:sz w:val="24"/>
        </w:rPr>
      </w:pPr>
      <w:r w:rsidRPr="00BD5A45">
        <w:rPr>
          <w:sz w:val="24"/>
        </w:rPr>
        <w:t>Sequentiell</w:t>
      </w:r>
    </w:p>
    <w:p w:rsidR="00B02561" w:rsidRPr="00BD5A45" w:rsidRDefault="00B02561" w:rsidP="00FD2B9B">
      <w:pPr>
        <w:ind w:left="360"/>
        <w:rPr>
          <w:sz w:val="20"/>
        </w:rPr>
      </w:pPr>
      <w:r w:rsidRPr="00BD5A45">
        <w:rPr>
          <w:sz w:val="20"/>
        </w:rPr>
        <w:t xml:space="preserve">Man gibt eine gewisse Simulationsdauer T vor, teilt diese in kleine regelmäßige Zeitabschnitte </w:t>
      </w:r>
      <w:proofErr w:type="spellStart"/>
      <w:r w:rsidRPr="00BD5A45">
        <w:rPr>
          <w:sz w:val="20"/>
        </w:rPr>
        <w:t>dt</w:t>
      </w:r>
      <w:proofErr w:type="spellEnd"/>
      <w:r w:rsidRPr="00BD5A45">
        <w:rPr>
          <w:sz w:val="20"/>
        </w:rPr>
        <w:t xml:space="preserve"> beobachtet was in einem Zeitabschnitt geschieht: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sz w:val="20"/>
        </w:rPr>
        <w:tab/>
      </w:r>
      <w:r w:rsidRPr="00BD5A45">
        <w:rPr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while</w:t>
      </w:r>
      <w:proofErr w:type="spellEnd"/>
      <w:r w:rsidRPr="00BD5A45">
        <w:rPr>
          <w:rFonts w:ascii="Courier New" w:hAnsi="Courier New" w:cs="Courier New"/>
          <w:sz w:val="20"/>
        </w:rPr>
        <w:t xml:space="preserve"> (</w:t>
      </w:r>
      <w:proofErr w:type="spellStart"/>
      <w:r w:rsidRPr="00BD5A45">
        <w:rPr>
          <w:rFonts w:ascii="Courier New" w:hAnsi="Courier New" w:cs="Courier New"/>
          <w:sz w:val="20"/>
        </w:rPr>
        <w:t>gesamtzeit</w:t>
      </w:r>
      <w:proofErr w:type="spellEnd"/>
      <w:r w:rsidRPr="00BD5A45">
        <w:rPr>
          <w:rFonts w:ascii="Courier New" w:hAnsi="Courier New" w:cs="Courier New"/>
          <w:sz w:val="20"/>
        </w:rPr>
        <w:t>&lt;T)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{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gesamtzeit</w:t>
      </w:r>
      <w:proofErr w:type="spellEnd"/>
      <w:r w:rsidRPr="00BD5A45">
        <w:rPr>
          <w:rFonts w:ascii="Courier New" w:hAnsi="Courier New" w:cs="Courier New"/>
          <w:sz w:val="20"/>
        </w:rPr>
        <w:t>=</w:t>
      </w:r>
      <w:proofErr w:type="spellStart"/>
      <w:r w:rsidRPr="00BD5A45">
        <w:rPr>
          <w:rFonts w:ascii="Courier New" w:hAnsi="Courier New" w:cs="Courier New"/>
          <w:sz w:val="20"/>
        </w:rPr>
        <w:t>gesamtzeit+dt</w:t>
      </w:r>
      <w:proofErr w:type="spellEnd"/>
      <w:r w:rsidRPr="00BD5A45">
        <w:rPr>
          <w:rFonts w:ascii="Courier New" w:hAnsi="Courier New" w:cs="Courier New"/>
          <w:sz w:val="20"/>
        </w:rPr>
        <w:t xml:space="preserve">;  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while</w:t>
      </w:r>
      <w:proofErr w:type="spellEnd"/>
      <w:r w:rsidRPr="00BD5A45">
        <w:rPr>
          <w:rFonts w:ascii="Courier New" w:hAnsi="Courier New" w:cs="Courier New"/>
          <w:sz w:val="20"/>
        </w:rPr>
        <w:t xml:space="preserve"> (</w:t>
      </w:r>
      <w:proofErr w:type="spellStart"/>
      <w:r w:rsidRPr="00BD5A45">
        <w:rPr>
          <w:rFonts w:ascii="Courier New" w:hAnsi="Courier New" w:cs="Courier New"/>
          <w:sz w:val="20"/>
        </w:rPr>
        <w:t>azeit</w:t>
      </w:r>
      <w:proofErr w:type="spellEnd"/>
      <w:r w:rsidRPr="00BD5A45">
        <w:rPr>
          <w:rFonts w:ascii="Courier New" w:hAnsi="Courier New" w:cs="Courier New"/>
          <w:sz w:val="20"/>
        </w:rPr>
        <w:t xml:space="preserve"> &lt;= </w:t>
      </w:r>
      <w:proofErr w:type="spellStart"/>
      <w:r w:rsidRPr="00BD5A45">
        <w:rPr>
          <w:rFonts w:ascii="Courier New" w:hAnsi="Courier New" w:cs="Courier New"/>
          <w:sz w:val="20"/>
        </w:rPr>
        <w:t>gesamtzeit</w:t>
      </w:r>
      <w:proofErr w:type="spellEnd"/>
      <w:r w:rsidRPr="00BD5A45">
        <w:rPr>
          <w:rFonts w:ascii="Courier New" w:hAnsi="Courier New" w:cs="Courier New"/>
          <w:sz w:val="20"/>
        </w:rPr>
        <w:t xml:space="preserve">)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{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n++;</w:t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a=</w:t>
      </w:r>
      <w:proofErr w:type="spellStart"/>
      <w:r w:rsidRPr="00BD5A45">
        <w:rPr>
          <w:rFonts w:ascii="Courier New" w:hAnsi="Courier New" w:cs="Courier New"/>
          <w:sz w:val="20"/>
        </w:rPr>
        <w:t>exporand</w:t>
      </w:r>
      <w:proofErr w:type="spellEnd"/>
      <w:r w:rsidRPr="00BD5A45">
        <w:rPr>
          <w:rFonts w:ascii="Courier New" w:hAnsi="Courier New" w:cs="Courier New"/>
          <w:sz w:val="20"/>
        </w:rPr>
        <w:t>(</w:t>
      </w:r>
      <w:proofErr w:type="spellStart"/>
      <w:r w:rsidRPr="00BD5A45">
        <w:rPr>
          <w:rFonts w:ascii="Courier New" w:hAnsi="Courier New" w:cs="Courier New"/>
          <w:sz w:val="20"/>
        </w:rPr>
        <w:t>lambda</w:t>
      </w:r>
      <w:proofErr w:type="spellEnd"/>
      <w:r w:rsidRPr="00BD5A45">
        <w:rPr>
          <w:rFonts w:ascii="Courier New" w:hAnsi="Courier New" w:cs="Courier New"/>
          <w:sz w:val="20"/>
        </w:rPr>
        <w:t>);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azeit</w:t>
      </w:r>
      <w:proofErr w:type="spellEnd"/>
      <w:r w:rsidRPr="00BD5A45">
        <w:rPr>
          <w:rFonts w:ascii="Courier New" w:hAnsi="Courier New" w:cs="Courier New"/>
          <w:sz w:val="20"/>
        </w:rPr>
        <w:t xml:space="preserve"> = </w:t>
      </w:r>
      <w:proofErr w:type="spellStart"/>
      <w:r w:rsidRPr="00BD5A45">
        <w:rPr>
          <w:rFonts w:ascii="Courier New" w:hAnsi="Courier New" w:cs="Courier New"/>
          <w:sz w:val="20"/>
        </w:rPr>
        <w:t>azeit</w:t>
      </w:r>
      <w:proofErr w:type="spellEnd"/>
      <w:r w:rsidRPr="00BD5A45">
        <w:rPr>
          <w:rFonts w:ascii="Courier New" w:hAnsi="Courier New" w:cs="Courier New"/>
          <w:sz w:val="20"/>
        </w:rPr>
        <w:t xml:space="preserve"> + a;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}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while</w:t>
      </w:r>
      <w:proofErr w:type="spellEnd"/>
      <w:r w:rsidRPr="00BD5A45">
        <w:rPr>
          <w:rFonts w:ascii="Courier New" w:hAnsi="Courier New" w:cs="Courier New"/>
          <w:sz w:val="20"/>
        </w:rPr>
        <w:t xml:space="preserve"> (</w:t>
      </w:r>
      <w:proofErr w:type="spellStart"/>
      <w:r w:rsidRPr="00BD5A45">
        <w:rPr>
          <w:rFonts w:ascii="Courier New" w:hAnsi="Courier New" w:cs="Courier New"/>
          <w:sz w:val="20"/>
        </w:rPr>
        <w:t>bzeit</w:t>
      </w:r>
      <w:proofErr w:type="spellEnd"/>
      <w:r w:rsidRPr="00BD5A45">
        <w:rPr>
          <w:rFonts w:ascii="Courier New" w:hAnsi="Courier New" w:cs="Courier New"/>
          <w:sz w:val="20"/>
        </w:rPr>
        <w:t xml:space="preserve"> &lt;= </w:t>
      </w:r>
      <w:proofErr w:type="spellStart"/>
      <w:r w:rsidRPr="00BD5A45">
        <w:rPr>
          <w:rFonts w:ascii="Courier New" w:hAnsi="Courier New" w:cs="Courier New"/>
          <w:sz w:val="20"/>
        </w:rPr>
        <w:t>gesamtzeit</w:t>
      </w:r>
      <w:proofErr w:type="spellEnd"/>
      <w:r w:rsidRPr="00BD5A45">
        <w:rPr>
          <w:rFonts w:ascii="Courier New" w:hAnsi="Courier New" w:cs="Courier New"/>
          <w:sz w:val="20"/>
        </w:rPr>
        <w:t xml:space="preserve"> &amp;&amp; n&gt;0)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{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n--;</w:t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b=</w:t>
      </w:r>
      <w:proofErr w:type="spellStart"/>
      <w:r w:rsidRPr="00BD5A45">
        <w:rPr>
          <w:rFonts w:ascii="Courier New" w:hAnsi="Courier New" w:cs="Courier New"/>
          <w:sz w:val="20"/>
        </w:rPr>
        <w:t>exporand</w:t>
      </w:r>
      <w:proofErr w:type="spellEnd"/>
      <w:r w:rsidRPr="00BD5A45">
        <w:rPr>
          <w:rFonts w:ascii="Courier New" w:hAnsi="Courier New" w:cs="Courier New"/>
          <w:sz w:val="20"/>
        </w:rPr>
        <w:t>(</w:t>
      </w:r>
      <w:proofErr w:type="spellStart"/>
      <w:r w:rsidRPr="00BD5A45">
        <w:rPr>
          <w:rFonts w:ascii="Courier New" w:hAnsi="Courier New" w:cs="Courier New"/>
          <w:sz w:val="20"/>
        </w:rPr>
        <w:t>mu</w:t>
      </w:r>
      <w:proofErr w:type="spellEnd"/>
      <w:r w:rsidRPr="00BD5A45">
        <w:rPr>
          <w:rFonts w:ascii="Courier New" w:hAnsi="Courier New" w:cs="Courier New"/>
          <w:sz w:val="20"/>
        </w:rPr>
        <w:t>);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bzeit</w:t>
      </w:r>
      <w:proofErr w:type="spellEnd"/>
      <w:r w:rsidRPr="00BD5A45">
        <w:rPr>
          <w:rFonts w:ascii="Courier New" w:hAnsi="Courier New" w:cs="Courier New"/>
          <w:sz w:val="20"/>
        </w:rPr>
        <w:t xml:space="preserve"> = </w:t>
      </w:r>
      <w:proofErr w:type="spellStart"/>
      <w:r w:rsidRPr="00BD5A45">
        <w:rPr>
          <w:rFonts w:ascii="Courier New" w:hAnsi="Courier New" w:cs="Courier New"/>
          <w:sz w:val="20"/>
        </w:rPr>
        <w:t>bzeit</w:t>
      </w:r>
      <w:proofErr w:type="spellEnd"/>
      <w:r w:rsidRPr="00BD5A45">
        <w:rPr>
          <w:rFonts w:ascii="Courier New" w:hAnsi="Courier New" w:cs="Courier New"/>
          <w:sz w:val="20"/>
        </w:rPr>
        <w:t xml:space="preserve"> + b;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}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if</w:t>
      </w:r>
      <w:proofErr w:type="spellEnd"/>
      <w:r w:rsidRPr="00BD5A45">
        <w:rPr>
          <w:rFonts w:ascii="Courier New" w:hAnsi="Courier New" w:cs="Courier New"/>
          <w:sz w:val="20"/>
        </w:rPr>
        <w:t>(</w:t>
      </w:r>
      <w:proofErr w:type="spellStart"/>
      <w:r w:rsidRPr="00BD5A45">
        <w:rPr>
          <w:rFonts w:ascii="Courier New" w:hAnsi="Courier New" w:cs="Courier New"/>
          <w:sz w:val="20"/>
        </w:rPr>
        <w:t>azeit</w:t>
      </w:r>
      <w:proofErr w:type="spellEnd"/>
      <w:r w:rsidRPr="00BD5A45">
        <w:rPr>
          <w:rFonts w:ascii="Courier New" w:hAnsi="Courier New" w:cs="Courier New"/>
          <w:sz w:val="20"/>
        </w:rPr>
        <w:t>&gt;</w:t>
      </w:r>
      <w:proofErr w:type="spellStart"/>
      <w:r w:rsidRPr="00BD5A45">
        <w:rPr>
          <w:rFonts w:ascii="Courier New" w:hAnsi="Courier New" w:cs="Courier New"/>
          <w:sz w:val="20"/>
        </w:rPr>
        <w:t>bzeit</w:t>
      </w:r>
      <w:proofErr w:type="spellEnd"/>
      <w:r w:rsidRPr="00BD5A45">
        <w:rPr>
          <w:rFonts w:ascii="Courier New" w:hAnsi="Courier New" w:cs="Courier New"/>
          <w:sz w:val="20"/>
        </w:rPr>
        <w:t xml:space="preserve">&amp;&amp;n==0) </w:t>
      </w:r>
      <w:proofErr w:type="spellStart"/>
      <w:r w:rsidRPr="00BD5A45">
        <w:rPr>
          <w:rFonts w:ascii="Courier New" w:hAnsi="Courier New" w:cs="Courier New"/>
          <w:sz w:val="20"/>
        </w:rPr>
        <w:t>bzeit</w:t>
      </w:r>
      <w:proofErr w:type="spellEnd"/>
      <w:r w:rsidRPr="00BD5A45">
        <w:rPr>
          <w:rFonts w:ascii="Courier New" w:hAnsi="Courier New" w:cs="Courier New"/>
          <w:sz w:val="20"/>
        </w:rPr>
        <w:t>=</w:t>
      </w:r>
      <w:proofErr w:type="spellStart"/>
      <w:r w:rsidRPr="00BD5A45">
        <w:rPr>
          <w:rFonts w:ascii="Courier New" w:hAnsi="Courier New" w:cs="Courier New"/>
          <w:sz w:val="20"/>
        </w:rPr>
        <w:t>azeit</w:t>
      </w:r>
      <w:proofErr w:type="spellEnd"/>
      <w:r w:rsidRPr="00BD5A45">
        <w:rPr>
          <w:rFonts w:ascii="Courier New" w:hAnsi="Courier New" w:cs="Courier New"/>
          <w:sz w:val="20"/>
        </w:rPr>
        <w:t xml:space="preserve">;  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N = N + n;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</w:r>
      <w:proofErr w:type="spellStart"/>
      <w:r w:rsidRPr="00BD5A45">
        <w:rPr>
          <w:rFonts w:ascii="Courier New" w:hAnsi="Courier New" w:cs="Courier New"/>
          <w:sz w:val="20"/>
        </w:rPr>
        <w:t>steps</w:t>
      </w:r>
      <w:proofErr w:type="spellEnd"/>
      <w:r w:rsidRPr="00BD5A45">
        <w:rPr>
          <w:rFonts w:ascii="Courier New" w:hAnsi="Courier New" w:cs="Courier New"/>
          <w:sz w:val="20"/>
        </w:rPr>
        <w:t>++;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>}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  <w:r w:rsidRPr="00BD5A45">
        <w:rPr>
          <w:rFonts w:ascii="Courier New" w:hAnsi="Courier New" w:cs="Courier New"/>
          <w:sz w:val="20"/>
        </w:rPr>
        <w:tab/>
      </w:r>
      <w:r w:rsidRPr="00BD5A45">
        <w:rPr>
          <w:rFonts w:ascii="Courier New" w:hAnsi="Courier New" w:cs="Courier New"/>
          <w:sz w:val="20"/>
        </w:rPr>
        <w:tab/>
        <w:t xml:space="preserve">N = N / </w:t>
      </w:r>
      <w:proofErr w:type="spellStart"/>
      <w:r w:rsidRPr="00BD5A45">
        <w:rPr>
          <w:rFonts w:ascii="Courier New" w:hAnsi="Courier New" w:cs="Courier New"/>
          <w:sz w:val="20"/>
        </w:rPr>
        <w:t>steps</w:t>
      </w:r>
      <w:proofErr w:type="spellEnd"/>
      <w:r w:rsidRPr="00BD5A45">
        <w:rPr>
          <w:rFonts w:ascii="Courier New" w:hAnsi="Courier New" w:cs="Courier New"/>
          <w:sz w:val="20"/>
        </w:rPr>
        <w:t>;</w:t>
      </w:r>
    </w:p>
    <w:p w:rsidR="00B02561" w:rsidRPr="00BD5A45" w:rsidRDefault="00B02561" w:rsidP="00FD2B9B">
      <w:pPr>
        <w:spacing w:after="0"/>
        <w:ind w:left="360"/>
        <w:rPr>
          <w:rFonts w:ascii="Courier New" w:hAnsi="Courier New" w:cs="Courier New"/>
          <w:sz w:val="20"/>
        </w:rPr>
      </w:pPr>
    </w:p>
    <w:p w:rsidR="00B02561" w:rsidRPr="00BD5A45" w:rsidRDefault="00B02561" w:rsidP="00FD2B9B">
      <w:pPr>
        <w:ind w:left="360"/>
        <w:rPr>
          <w:sz w:val="20"/>
        </w:rPr>
      </w:pPr>
      <w:r w:rsidRPr="00BD5A45">
        <w:rPr>
          <w:sz w:val="20"/>
        </w:rPr>
        <w:t xml:space="preserve">Erklärung: </w:t>
      </w:r>
      <w:r w:rsidRPr="00BD5A45">
        <w:rPr>
          <w:sz w:val="20"/>
        </w:rPr>
        <w:br/>
      </w:r>
      <w:proofErr w:type="spellStart"/>
      <w:r w:rsidRPr="00BD5A45">
        <w:rPr>
          <w:sz w:val="20"/>
        </w:rPr>
        <w:t>gesamtzeit</w:t>
      </w:r>
      <w:proofErr w:type="spellEnd"/>
      <w:r w:rsidRPr="00BD5A45">
        <w:rPr>
          <w:sz w:val="20"/>
        </w:rPr>
        <w:t xml:space="preserve"> gibt an</w:t>
      </w:r>
      <w:r w:rsidR="007A4624" w:rsidRPr="00BD5A45">
        <w:rPr>
          <w:sz w:val="20"/>
        </w:rPr>
        <w:t xml:space="preserve"> wieviel von der gesamten Simula</w:t>
      </w:r>
      <w:r w:rsidRPr="00BD5A45">
        <w:rPr>
          <w:sz w:val="20"/>
        </w:rPr>
        <w:t>tionsdauer schon vergangen ist</w:t>
      </w:r>
      <w:r w:rsidRPr="00BD5A45">
        <w:rPr>
          <w:sz w:val="20"/>
        </w:rPr>
        <w:br/>
      </w:r>
      <w:proofErr w:type="spellStart"/>
      <w:r w:rsidRPr="00BD5A45">
        <w:rPr>
          <w:sz w:val="20"/>
        </w:rPr>
        <w:t>azeit</w:t>
      </w:r>
      <w:proofErr w:type="spellEnd"/>
      <w:r w:rsidRPr="00BD5A45">
        <w:rPr>
          <w:sz w:val="20"/>
        </w:rPr>
        <w:t xml:space="preserve"> … die Ankunftsintervalle zusammengezählt, da kann es keine Lücken geben</w:t>
      </w:r>
      <w:r w:rsidRPr="00BD5A45">
        <w:rPr>
          <w:sz w:val="20"/>
        </w:rPr>
        <w:br/>
      </w:r>
      <w:r w:rsidRPr="00BD5A45">
        <w:rPr>
          <w:sz w:val="20"/>
        </w:rPr>
        <w:br/>
        <w:t xml:space="preserve">erste </w:t>
      </w:r>
      <w:proofErr w:type="spellStart"/>
      <w:r w:rsidRPr="00BD5A45">
        <w:rPr>
          <w:sz w:val="20"/>
        </w:rPr>
        <w:t>while</w:t>
      </w:r>
      <w:proofErr w:type="spellEnd"/>
      <w:r w:rsidRPr="00BD5A45">
        <w:rPr>
          <w:sz w:val="20"/>
        </w:rPr>
        <w:t xml:space="preserve"> Schleife: Ankünfte. während des Intervalls </w:t>
      </w:r>
      <w:proofErr w:type="spellStart"/>
      <w:r w:rsidRPr="00BD5A45">
        <w:rPr>
          <w:sz w:val="20"/>
        </w:rPr>
        <w:t>dt</w:t>
      </w:r>
      <w:proofErr w:type="spellEnd"/>
      <w:r w:rsidRPr="00BD5A45">
        <w:rPr>
          <w:sz w:val="20"/>
        </w:rPr>
        <w:t xml:space="preserve"> können solange Leute ankommen, solange der Abstand zwischen zwei Ankünften klein genug sind</w:t>
      </w:r>
    </w:p>
    <w:p w:rsidR="00B02561" w:rsidRPr="00BD5A45" w:rsidRDefault="00B02561" w:rsidP="00FD2B9B">
      <w:pPr>
        <w:ind w:left="360"/>
        <w:rPr>
          <w:sz w:val="20"/>
        </w:rPr>
      </w:pPr>
      <w:r w:rsidRPr="00BD5A45">
        <w:rPr>
          <w:sz w:val="20"/>
        </w:rPr>
        <w:t xml:space="preserve">Zweite </w:t>
      </w:r>
      <w:proofErr w:type="spellStart"/>
      <w:r w:rsidRPr="00BD5A45">
        <w:rPr>
          <w:sz w:val="20"/>
        </w:rPr>
        <w:t>while</w:t>
      </w:r>
      <w:proofErr w:type="spellEnd"/>
      <w:r w:rsidRPr="00BD5A45">
        <w:rPr>
          <w:sz w:val="20"/>
        </w:rPr>
        <w:t xml:space="preserve"> Schleife: Bedienung es können solange Klienten bedient werden, bis der Abschluss der Bedienung über das gerade betrachtete Intervall hinaus dauern würde. Wenn kein Kunde im System ist,</w:t>
      </w:r>
      <w:r w:rsidR="007A4624" w:rsidRPr="00BD5A45">
        <w:rPr>
          <w:sz w:val="20"/>
        </w:rPr>
        <w:t xml:space="preserve"> gibt es keine Bedienung, deshal</w:t>
      </w:r>
      <w:r w:rsidRPr="00BD5A45">
        <w:rPr>
          <w:sz w:val="20"/>
        </w:rPr>
        <w:t xml:space="preserve">b das </w:t>
      </w:r>
      <w:proofErr w:type="spellStart"/>
      <w:r w:rsidRPr="00BD5A45">
        <w:rPr>
          <w:sz w:val="20"/>
        </w:rPr>
        <w:t>if</w:t>
      </w:r>
      <w:proofErr w:type="spellEnd"/>
      <w:r w:rsidR="007A4624" w:rsidRPr="00BD5A45">
        <w:rPr>
          <w:sz w:val="20"/>
        </w:rPr>
        <w:t xml:space="preserve"> </w:t>
      </w:r>
      <w:r w:rsidRPr="00BD5A45">
        <w:rPr>
          <w:sz w:val="20"/>
        </w:rPr>
        <w:t>&gt;</w:t>
      </w:r>
      <w:r w:rsidR="007A4624" w:rsidRPr="00BD5A45">
        <w:rPr>
          <w:sz w:val="20"/>
        </w:rPr>
        <w:t xml:space="preserve"> </w:t>
      </w:r>
      <w:r w:rsidRPr="00BD5A45">
        <w:rPr>
          <w:sz w:val="20"/>
        </w:rPr>
        <w:t>0</w:t>
      </w:r>
      <w:r w:rsidRPr="00BD5A45">
        <w:rPr>
          <w:sz w:val="20"/>
        </w:rPr>
        <w:br/>
      </w:r>
    </w:p>
    <w:p w:rsidR="009746ED" w:rsidRPr="00BD5A45" w:rsidRDefault="00B02561" w:rsidP="00FD2B9B">
      <w:pPr>
        <w:ind w:left="360"/>
        <w:rPr>
          <w:sz w:val="20"/>
        </w:rPr>
      </w:pPr>
      <w:proofErr w:type="spellStart"/>
      <w:r w:rsidRPr="00BD5A45">
        <w:rPr>
          <w:sz w:val="20"/>
        </w:rPr>
        <w:t>if</w:t>
      </w:r>
      <w:proofErr w:type="spellEnd"/>
      <w:r w:rsidRPr="00BD5A45">
        <w:rPr>
          <w:sz w:val="20"/>
        </w:rPr>
        <w:t>(</w:t>
      </w:r>
      <w:proofErr w:type="spellStart"/>
      <w:r w:rsidRPr="00BD5A45">
        <w:rPr>
          <w:sz w:val="20"/>
        </w:rPr>
        <w:t>azeit</w:t>
      </w:r>
      <w:proofErr w:type="spellEnd"/>
      <w:r w:rsidRPr="00BD5A45">
        <w:rPr>
          <w:sz w:val="20"/>
        </w:rPr>
        <w:t>&gt;</w:t>
      </w:r>
      <w:proofErr w:type="spellStart"/>
      <w:r w:rsidRPr="00BD5A45">
        <w:rPr>
          <w:sz w:val="20"/>
        </w:rPr>
        <w:t>bzeit</w:t>
      </w:r>
      <w:proofErr w:type="spellEnd"/>
      <w:r w:rsidRPr="00BD5A45">
        <w:rPr>
          <w:sz w:val="20"/>
        </w:rPr>
        <w:t xml:space="preserve"> …) hier wird berücksichtigt, dass ein Kunde sofort bedient werden kann, wenn er der erste ist.</w:t>
      </w:r>
      <w:r w:rsidRPr="00BD5A45">
        <w:rPr>
          <w:sz w:val="20"/>
        </w:rPr>
        <w:br/>
        <w:t>n enthält die Anzahl der Klein</w:t>
      </w:r>
      <w:r w:rsidR="007A4624" w:rsidRPr="00BD5A45">
        <w:rPr>
          <w:sz w:val="20"/>
        </w:rPr>
        <w:t>s</w:t>
      </w:r>
      <w:r w:rsidRPr="00BD5A45">
        <w:rPr>
          <w:sz w:val="20"/>
        </w:rPr>
        <w:t>ten in der Warteschlange und wird aufsummiert um die mittlere Länge</w:t>
      </w:r>
      <w:r w:rsidR="00FD2B9B" w:rsidRPr="00BD5A45">
        <w:rPr>
          <w:sz w:val="20"/>
        </w:rPr>
        <w:t xml:space="preserve"> der Warteschlange zu berechnen.</w:t>
      </w:r>
    </w:p>
    <w:sectPr w:rsidR="009746ED" w:rsidRPr="00BD5A4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1ED" w:rsidRDefault="006901ED" w:rsidP="00AA4184">
      <w:pPr>
        <w:spacing w:after="0" w:line="240" w:lineRule="auto"/>
      </w:pPr>
      <w:r>
        <w:separator/>
      </w:r>
    </w:p>
  </w:endnote>
  <w:endnote w:type="continuationSeparator" w:id="0">
    <w:p w:rsidR="006901ED" w:rsidRDefault="006901ED" w:rsidP="00AA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1ED" w:rsidRDefault="006901ED" w:rsidP="00AA4184">
      <w:pPr>
        <w:spacing w:after="0" w:line="240" w:lineRule="auto"/>
      </w:pPr>
      <w:r>
        <w:separator/>
      </w:r>
    </w:p>
  </w:footnote>
  <w:footnote w:type="continuationSeparator" w:id="0">
    <w:p w:rsidR="006901ED" w:rsidRDefault="006901ED" w:rsidP="00AA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84" w:rsidRDefault="00AA4184" w:rsidP="00AA4184">
    <w:pPr>
      <w:pStyle w:val="Kopfzeile"/>
      <w:jc w:val="center"/>
    </w:pPr>
    <w:r>
      <w:t>Warteräume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1CE4"/>
    <w:multiLevelType w:val="hybridMultilevel"/>
    <w:tmpl w:val="0FF6A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4B9"/>
    <w:multiLevelType w:val="hybridMultilevel"/>
    <w:tmpl w:val="D0C84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539B"/>
    <w:multiLevelType w:val="hybridMultilevel"/>
    <w:tmpl w:val="66727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E"/>
    <w:rsid w:val="001B4DD7"/>
    <w:rsid w:val="00276FBE"/>
    <w:rsid w:val="003432A0"/>
    <w:rsid w:val="003E0263"/>
    <w:rsid w:val="004262FD"/>
    <w:rsid w:val="005F16B6"/>
    <w:rsid w:val="006901ED"/>
    <w:rsid w:val="007A4624"/>
    <w:rsid w:val="008A298A"/>
    <w:rsid w:val="008B2AF9"/>
    <w:rsid w:val="009746ED"/>
    <w:rsid w:val="009C4340"/>
    <w:rsid w:val="00AA4184"/>
    <w:rsid w:val="00B02561"/>
    <w:rsid w:val="00B26681"/>
    <w:rsid w:val="00BD5A45"/>
    <w:rsid w:val="00C451E4"/>
    <w:rsid w:val="00D97A9B"/>
    <w:rsid w:val="00E66B8B"/>
    <w:rsid w:val="00E70969"/>
    <w:rsid w:val="00EB58AC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60C0"/>
  <w15:chartTrackingRefBased/>
  <w15:docId w15:val="{A3885560-AEE8-4052-8167-2F9B865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1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A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184"/>
    <w:rPr>
      <w:lang w:val="de-AT"/>
    </w:rPr>
  </w:style>
  <w:style w:type="paragraph" w:styleId="Listenabsatz">
    <w:name w:val="List Paragraph"/>
    <w:basedOn w:val="Standard"/>
    <w:uiPriority w:val="34"/>
    <w:qFormat/>
    <w:rsid w:val="009746E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6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styleId="Platzhaltertext">
    <w:name w:val="Placeholder Text"/>
    <w:basedOn w:val="Absatz-Standardschriftart"/>
    <w:uiPriority w:val="99"/>
    <w:semiHidden/>
    <w:rsid w:val="00E66B8B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2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haiders</dc:creator>
  <cp:keywords/>
  <dc:description/>
  <cp:lastModifiedBy>haiders</cp:lastModifiedBy>
  <cp:revision>15</cp:revision>
  <dcterms:created xsi:type="dcterms:W3CDTF">2018-03-21T08:53:00Z</dcterms:created>
  <dcterms:modified xsi:type="dcterms:W3CDTF">2018-03-21T09:52:00Z</dcterms:modified>
</cp:coreProperties>
</file>