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761" w:rsidRPr="00AF3464" w:rsidRDefault="007F1761" w:rsidP="007F1761">
      <w:pPr>
        <w:pStyle w:val="berschrift1"/>
        <w:rPr>
          <w:rFonts w:asciiTheme="minorHAnsi" w:hAnsiTheme="minorHAnsi" w:cstheme="minorHAnsi"/>
        </w:rPr>
      </w:pPr>
      <w:bookmarkStart w:id="0" w:name="_Toc496202699"/>
      <w:bookmarkStart w:id="1" w:name="_Toc499064208"/>
      <w:bookmarkStart w:id="2" w:name="_GoBack"/>
      <w:bookmarkEnd w:id="2"/>
      <w:r w:rsidRPr="00AF3464">
        <w:rPr>
          <w:rFonts w:asciiTheme="minorHAnsi" w:hAnsiTheme="minorHAnsi" w:cstheme="minorHAnsi"/>
        </w:rPr>
        <w:t>Workflows des RUP &amp; deren Artefakte</w:t>
      </w:r>
      <w:bookmarkEnd w:id="0"/>
      <w:bookmarkEnd w:id="1"/>
    </w:p>
    <w:p w:rsidR="007F1761" w:rsidRPr="00AF3464" w:rsidRDefault="007F1761" w:rsidP="007F1761">
      <w:pPr>
        <w:rPr>
          <w:rFonts w:hAnsiTheme="minorHAnsi" w:cstheme="minorHAnsi"/>
        </w:rPr>
      </w:pPr>
      <w:r w:rsidRPr="00AF3464">
        <w:rPr>
          <w:rFonts w:hAnsiTheme="minorHAnsi" w:cstheme="minorHAnsi"/>
        </w:rPr>
        <w:t>Der RUP definiert Workflows für die 9 Kernaufgaben (</w:t>
      </w:r>
      <w:proofErr w:type="spellStart"/>
      <w:r w:rsidRPr="00AF3464">
        <w:rPr>
          <w:rFonts w:hAnsiTheme="minorHAnsi" w:cstheme="minorHAnsi"/>
        </w:rPr>
        <w:t>Disciplines</w:t>
      </w:r>
      <w:proofErr w:type="spellEnd"/>
      <w:r w:rsidRPr="00AF3464">
        <w:rPr>
          <w:rFonts w:hAnsiTheme="minorHAnsi" w:cstheme="minorHAnsi"/>
        </w:rPr>
        <w:t>) des Prozesses. Workflows erwarten gewisse Artefakte als Eingabe und produzieren als Ausgabe wiederum eine festgelegte Anzahl von Artefakten.</w:t>
      </w:r>
    </w:p>
    <w:p w:rsidR="007F1761" w:rsidRPr="00AF3464" w:rsidRDefault="007F1761" w:rsidP="007F1761">
      <w:pPr>
        <w:pStyle w:val="berschrift2"/>
        <w:rPr>
          <w:rFonts w:asciiTheme="minorHAnsi" w:hAnsiTheme="minorHAnsi" w:cstheme="minorHAnsi"/>
        </w:rPr>
      </w:pPr>
      <w:r w:rsidRPr="00AF3464">
        <w:rPr>
          <w:rFonts w:asciiTheme="minorHAnsi" w:hAnsiTheme="minorHAnsi" w:cstheme="minorHAnsi"/>
        </w:rPr>
        <w:t xml:space="preserve"> </w:t>
      </w:r>
      <w:bookmarkStart w:id="3" w:name="_Toc496202700"/>
      <w:bookmarkStart w:id="4" w:name="_Toc499064209"/>
      <w:r w:rsidRPr="00AF3464">
        <w:rPr>
          <w:rFonts w:asciiTheme="minorHAnsi" w:hAnsiTheme="minorHAnsi" w:cstheme="minorHAnsi"/>
        </w:rPr>
        <w:t>Core Workflows</w:t>
      </w:r>
      <w:bookmarkEnd w:id="3"/>
      <w:bookmarkEnd w:id="4"/>
    </w:p>
    <w:p w:rsidR="007F1761" w:rsidRPr="00AF3464" w:rsidRDefault="007F1761" w:rsidP="007F1761">
      <w:pPr>
        <w:rPr>
          <w:rFonts w:hAnsiTheme="minorHAnsi" w:cstheme="minorHAnsi"/>
        </w:rPr>
      </w:pPr>
      <w:r w:rsidRPr="00AF3464">
        <w:rPr>
          <w:rFonts w:hAnsiTheme="minorHAnsi" w:cstheme="minorHAnsi"/>
        </w:rPr>
        <w:t>Decken die fachlichen und technischen Bereiche ab.</w:t>
      </w:r>
    </w:p>
    <w:p w:rsidR="007F1761" w:rsidRPr="00AF3464" w:rsidRDefault="007F1761" w:rsidP="007F1761">
      <w:pPr>
        <w:pStyle w:val="berschrift3"/>
        <w:rPr>
          <w:rFonts w:asciiTheme="minorHAnsi" w:hAnsiTheme="minorHAnsi" w:cstheme="minorHAnsi"/>
        </w:rPr>
      </w:pPr>
      <w:bookmarkStart w:id="5" w:name="_Toc496202701"/>
      <w:bookmarkStart w:id="6" w:name="_Toc499064210"/>
      <w:r w:rsidRPr="00AF3464">
        <w:rPr>
          <w:rFonts w:asciiTheme="minorHAnsi" w:hAnsiTheme="minorHAnsi" w:cstheme="minorHAnsi"/>
        </w:rPr>
        <w:t>Business Modelling</w:t>
      </w:r>
      <w:bookmarkEnd w:id="5"/>
      <w:bookmarkEnd w:id="6"/>
    </w:p>
    <w:p w:rsidR="007F1761" w:rsidRPr="00AF3464" w:rsidRDefault="007F1761" w:rsidP="007F1761">
      <w:pPr>
        <w:pStyle w:val="Listenabsatz"/>
        <w:ind w:left="0"/>
        <w:rPr>
          <w:rFonts w:hAnsiTheme="minorHAnsi" w:cstheme="minorHAnsi"/>
        </w:rPr>
      </w:pPr>
      <w:r w:rsidRPr="00AF3464">
        <w:rPr>
          <w:rFonts w:hAnsiTheme="minorHAnsi" w:cstheme="minorHAnsi"/>
        </w:rPr>
        <w:t xml:space="preserve">Ziel dieses Workflows ist es ein Verständnis des Geschäftsprozesses sowie für das </w:t>
      </w:r>
      <w:proofErr w:type="gramStart"/>
      <w:r w:rsidRPr="00AF3464">
        <w:rPr>
          <w:rFonts w:hAnsiTheme="minorHAnsi" w:cstheme="minorHAnsi"/>
        </w:rPr>
        <w:t>Umfeld</w:t>
      </w:r>
      <w:proofErr w:type="gramEnd"/>
      <w:r w:rsidRPr="00AF3464">
        <w:rPr>
          <w:rFonts w:hAnsiTheme="minorHAnsi" w:cstheme="minorHAnsi"/>
        </w:rPr>
        <w:t xml:space="preserve"> in dem das System eingesetzt werden soll zu bekommen. Außerdem sollen die derzeitig existierenden Probleme und deren Verbesserungspoten</w:t>
      </w:r>
      <w:r>
        <w:rPr>
          <w:rFonts w:hAnsiTheme="minorHAnsi" w:cstheme="minorHAnsi"/>
        </w:rPr>
        <w:t>t</w:t>
      </w:r>
      <w:r w:rsidRPr="00AF3464">
        <w:rPr>
          <w:rFonts w:hAnsiTheme="minorHAnsi" w:cstheme="minorHAnsi"/>
        </w:rPr>
        <w:t>ial erkannt werden.</w:t>
      </w:r>
    </w:p>
    <w:p w:rsidR="007F1761" w:rsidRDefault="007F1761" w:rsidP="007F1761">
      <w:pPr>
        <w:pStyle w:val="KeinLeerraum"/>
        <w:numPr>
          <w:ilvl w:val="0"/>
          <w:numId w:val="9"/>
        </w:numPr>
        <w:ind w:left="1080"/>
        <w:jc w:val="both"/>
      </w:pPr>
      <w:bookmarkStart w:id="7" w:name="_Toc496202702"/>
      <w:r>
        <w:t>Business Vision</w:t>
      </w:r>
    </w:p>
    <w:p w:rsidR="007F1761" w:rsidRDefault="007F1761" w:rsidP="007F1761">
      <w:pPr>
        <w:pStyle w:val="KeinLeerraum"/>
        <w:numPr>
          <w:ilvl w:val="0"/>
          <w:numId w:val="9"/>
        </w:numPr>
        <w:ind w:left="1080"/>
        <w:jc w:val="both"/>
      </w:pPr>
      <w:r>
        <w:t>Business Use Case Model</w:t>
      </w:r>
    </w:p>
    <w:p w:rsidR="007F1761" w:rsidRDefault="007F1761" w:rsidP="007F1761">
      <w:pPr>
        <w:pStyle w:val="KeinLeerraum"/>
        <w:numPr>
          <w:ilvl w:val="1"/>
          <w:numId w:val="9"/>
        </w:numPr>
        <w:ind w:left="1800"/>
        <w:jc w:val="both"/>
      </w:pPr>
      <w:r>
        <w:t xml:space="preserve">Business Use Case </w:t>
      </w:r>
      <w:proofErr w:type="spellStart"/>
      <w:r>
        <w:t>Diagram</w:t>
      </w:r>
      <w:proofErr w:type="spellEnd"/>
    </w:p>
    <w:p w:rsidR="007F1761" w:rsidRPr="00BB0F5B" w:rsidRDefault="007F1761" w:rsidP="007F1761">
      <w:pPr>
        <w:pStyle w:val="KeinLeerraum"/>
        <w:numPr>
          <w:ilvl w:val="1"/>
          <w:numId w:val="9"/>
        </w:numPr>
        <w:ind w:left="1800"/>
        <w:jc w:val="both"/>
        <w:rPr>
          <w:lang w:val="en-GB"/>
        </w:rPr>
      </w:pPr>
      <w:r w:rsidRPr="00BB0F5B">
        <w:rPr>
          <w:lang w:val="en-GB"/>
        </w:rPr>
        <w:t>Business Use Cases (Template</w:t>
      </w:r>
      <w:r>
        <w:rPr>
          <w:lang w:val="en-GB"/>
        </w:rPr>
        <w:t>/Analysis &amp; Design</w:t>
      </w:r>
      <w:r w:rsidRPr="00BB0F5B">
        <w:rPr>
          <w:lang w:val="en-GB"/>
        </w:rPr>
        <w:t>), Description (Basic</w:t>
      </w:r>
      <w:r>
        <w:rPr>
          <w:lang w:val="en-GB"/>
        </w:rPr>
        <w:t xml:space="preserve"> </w:t>
      </w:r>
      <w:r w:rsidRPr="00BB0F5B">
        <w:rPr>
          <w:lang w:val="en-GB"/>
        </w:rPr>
        <w:t>Flow, Alternative</w:t>
      </w:r>
      <w:r>
        <w:rPr>
          <w:lang w:val="en-GB"/>
        </w:rPr>
        <w:t xml:space="preserve"> </w:t>
      </w:r>
      <w:r w:rsidRPr="00BB0F5B">
        <w:rPr>
          <w:lang w:val="en-GB"/>
        </w:rPr>
        <w:t>Flow, Extension</w:t>
      </w:r>
    </w:p>
    <w:p w:rsidR="007F1761" w:rsidRDefault="007F1761" w:rsidP="007F1761">
      <w:pPr>
        <w:pStyle w:val="KeinLeerraum"/>
        <w:numPr>
          <w:ilvl w:val="1"/>
          <w:numId w:val="9"/>
        </w:numPr>
        <w:ind w:left="1800"/>
        <w:jc w:val="both"/>
      </w:pPr>
      <w:r>
        <w:t>Business Actors</w:t>
      </w:r>
    </w:p>
    <w:p w:rsidR="007F1761" w:rsidRDefault="007F1761" w:rsidP="007F1761">
      <w:pPr>
        <w:pStyle w:val="KeinLeerraum"/>
        <w:numPr>
          <w:ilvl w:val="1"/>
          <w:numId w:val="9"/>
        </w:numPr>
        <w:ind w:left="1800"/>
        <w:jc w:val="both"/>
      </w:pPr>
      <w:r>
        <w:t>Business Workers</w:t>
      </w:r>
    </w:p>
    <w:p w:rsidR="007F1761" w:rsidRDefault="007F1761" w:rsidP="007F1761">
      <w:pPr>
        <w:pStyle w:val="KeinLeerraum"/>
        <w:numPr>
          <w:ilvl w:val="0"/>
          <w:numId w:val="9"/>
        </w:numPr>
        <w:ind w:left="1080"/>
        <w:jc w:val="both"/>
      </w:pPr>
      <w:r>
        <w:t>Domain Modell</w:t>
      </w:r>
    </w:p>
    <w:p w:rsidR="007F1761" w:rsidRDefault="007F1761" w:rsidP="007F1761">
      <w:pPr>
        <w:pStyle w:val="KeinLeerraum"/>
        <w:numPr>
          <w:ilvl w:val="1"/>
          <w:numId w:val="9"/>
        </w:numPr>
        <w:ind w:left="1800"/>
        <w:jc w:val="both"/>
      </w:pPr>
      <w:r>
        <w:t xml:space="preserve">Business Objects und ihre Beziehung untereinander </w:t>
      </w:r>
    </w:p>
    <w:p w:rsidR="007F1761" w:rsidRDefault="007F1761" w:rsidP="007F1761">
      <w:pPr>
        <w:pStyle w:val="KeinLeerraum"/>
        <w:ind w:left="1800"/>
        <w:jc w:val="both"/>
      </w:pPr>
    </w:p>
    <w:p w:rsidR="007F1761" w:rsidRPr="00AF3464" w:rsidRDefault="007F1761" w:rsidP="007F1761">
      <w:pPr>
        <w:pStyle w:val="berschrift3"/>
        <w:rPr>
          <w:rFonts w:asciiTheme="minorHAnsi" w:hAnsiTheme="minorHAnsi" w:cstheme="minorHAnsi"/>
        </w:rPr>
      </w:pPr>
      <w:bookmarkStart w:id="8" w:name="_Toc499064211"/>
      <w:proofErr w:type="spellStart"/>
      <w:r w:rsidRPr="00AF3464">
        <w:rPr>
          <w:rFonts w:asciiTheme="minorHAnsi" w:hAnsiTheme="minorHAnsi" w:cstheme="minorHAnsi"/>
        </w:rPr>
        <w:t>Requirements</w:t>
      </w:r>
      <w:bookmarkEnd w:id="7"/>
      <w:bookmarkEnd w:id="8"/>
      <w:proofErr w:type="spellEnd"/>
      <w:r w:rsidRPr="00AF3464">
        <w:rPr>
          <w:rFonts w:asciiTheme="minorHAnsi" w:hAnsiTheme="minorHAnsi" w:cstheme="minorHAnsi"/>
        </w:rPr>
        <w:t xml:space="preserve"> </w:t>
      </w:r>
    </w:p>
    <w:p w:rsidR="007F1761" w:rsidRPr="00AF3464" w:rsidRDefault="007F1761" w:rsidP="007F1761">
      <w:pPr>
        <w:rPr>
          <w:rFonts w:hAnsiTheme="minorHAnsi" w:cstheme="minorHAnsi"/>
        </w:rPr>
      </w:pPr>
      <w:r w:rsidRPr="00AF3464">
        <w:rPr>
          <w:rFonts w:hAnsiTheme="minorHAnsi" w:cstheme="minorHAnsi"/>
        </w:rPr>
        <w:t>Das Hauptziel ist es sich mit den Kunde</w:t>
      </w:r>
      <w:r>
        <w:rPr>
          <w:rFonts w:hAnsiTheme="minorHAnsi" w:cstheme="minorHAnsi"/>
        </w:rPr>
        <w:t>n</w:t>
      </w:r>
      <w:r w:rsidRPr="00AF3464">
        <w:rPr>
          <w:rFonts w:hAnsiTheme="minorHAnsi" w:cstheme="minorHAnsi"/>
        </w:rPr>
        <w:t xml:space="preserve"> sowie den Stakeholdern darauf zu einigen, welche Funktionen das Zielsystem haben soll. Dies stellt eine erste Basis für die Planung der technischen Umsetzung sowie für eine grobe Schätzung der Entwicklungsdauer des Projektes dar und gibt den Entwicklern einen Überblick über die Anforderungen.</w:t>
      </w:r>
    </w:p>
    <w:p w:rsidR="007F1761" w:rsidRPr="00AF3464" w:rsidRDefault="007F1761" w:rsidP="007F1761">
      <w:pPr>
        <w:pStyle w:val="Listenabsatz"/>
        <w:numPr>
          <w:ilvl w:val="0"/>
          <w:numId w:val="9"/>
        </w:numPr>
        <w:rPr>
          <w:rFonts w:hAnsiTheme="minorHAnsi" w:cstheme="minorHAnsi"/>
        </w:rPr>
      </w:pPr>
      <w:r w:rsidRPr="00AF3464">
        <w:rPr>
          <w:rFonts w:hAnsiTheme="minorHAnsi" w:cstheme="minorHAnsi"/>
        </w:rPr>
        <w:t>Use Case Model</w:t>
      </w:r>
    </w:p>
    <w:p w:rsidR="007F1761" w:rsidRPr="00AF3464" w:rsidRDefault="007F1761" w:rsidP="007F1761">
      <w:pPr>
        <w:pStyle w:val="Listenabsatz"/>
        <w:numPr>
          <w:ilvl w:val="1"/>
          <w:numId w:val="9"/>
        </w:numPr>
        <w:rPr>
          <w:rFonts w:hAnsiTheme="minorHAnsi" w:cstheme="minorHAnsi"/>
        </w:rPr>
      </w:pPr>
      <w:r w:rsidRPr="00AF3464">
        <w:rPr>
          <w:rFonts w:hAnsiTheme="minorHAnsi" w:cstheme="minorHAnsi"/>
        </w:rPr>
        <w:t xml:space="preserve">Use Case </w:t>
      </w:r>
      <w:proofErr w:type="spellStart"/>
      <w:r w:rsidRPr="00AF3464">
        <w:rPr>
          <w:rFonts w:hAnsiTheme="minorHAnsi" w:cstheme="minorHAnsi"/>
        </w:rPr>
        <w:t>Diagram</w:t>
      </w:r>
      <w:proofErr w:type="spellEnd"/>
    </w:p>
    <w:p w:rsidR="007F1761" w:rsidRPr="00AF3464" w:rsidRDefault="007F1761" w:rsidP="007F1761">
      <w:pPr>
        <w:pStyle w:val="Listenabsatz"/>
        <w:numPr>
          <w:ilvl w:val="1"/>
          <w:numId w:val="9"/>
        </w:numPr>
        <w:rPr>
          <w:rFonts w:hAnsiTheme="minorHAnsi" w:cstheme="minorHAnsi"/>
          <w:lang w:val="en-GB"/>
        </w:rPr>
      </w:pPr>
      <w:r w:rsidRPr="00AF3464">
        <w:rPr>
          <w:rFonts w:hAnsiTheme="minorHAnsi" w:cstheme="minorHAnsi"/>
          <w:lang w:val="en-GB"/>
        </w:rPr>
        <w:t>Use Cases (Template /Analysis &amp; Design), Description (Basic Flow, Alternative Flow, Extension)</w:t>
      </w:r>
    </w:p>
    <w:p w:rsidR="007F1761" w:rsidRPr="00AF3464" w:rsidRDefault="007F1761" w:rsidP="007F1761">
      <w:pPr>
        <w:pStyle w:val="Listenabsatz"/>
        <w:numPr>
          <w:ilvl w:val="1"/>
          <w:numId w:val="9"/>
        </w:numPr>
        <w:rPr>
          <w:rFonts w:hAnsiTheme="minorHAnsi" w:cstheme="minorHAnsi"/>
          <w:lang w:val="en-GB"/>
        </w:rPr>
      </w:pPr>
      <w:r w:rsidRPr="00AF3464">
        <w:rPr>
          <w:rFonts w:hAnsiTheme="minorHAnsi" w:cstheme="minorHAnsi"/>
        </w:rPr>
        <w:t>Actors</w:t>
      </w:r>
    </w:p>
    <w:p w:rsidR="007F1761" w:rsidRPr="00AF3464" w:rsidRDefault="007F1761" w:rsidP="007F1761">
      <w:pPr>
        <w:pStyle w:val="Listenabsatz"/>
        <w:numPr>
          <w:ilvl w:val="1"/>
          <w:numId w:val="9"/>
        </w:numPr>
        <w:rPr>
          <w:rFonts w:hAnsiTheme="minorHAnsi" w:cstheme="minorHAnsi"/>
          <w:lang w:val="en-GB"/>
        </w:rPr>
      </w:pPr>
      <w:r w:rsidRPr="00AF3464">
        <w:rPr>
          <w:rFonts w:hAnsiTheme="minorHAnsi" w:cstheme="minorHAnsi"/>
        </w:rPr>
        <w:t>Workers</w:t>
      </w:r>
    </w:p>
    <w:p w:rsidR="007F1761" w:rsidRPr="00AF3464" w:rsidRDefault="007F1761" w:rsidP="007F1761">
      <w:pPr>
        <w:pStyle w:val="Listenabsatz"/>
        <w:numPr>
          <w:ilvl w:val="0"/>
          <w:numId w:val="9"/>
        </w:numPr>
        <w:rPr>
          <w:rFonts w:hAnsiTheme="minorHAnsi" w:cstheme="minorHAnsi"/>
          <w:lang w:val="en-GB"/>
        </w:rPr>
      </w:pPr>
      <w:r w:rsidRPr="00AF3464">
        <w:rPr>
          <w:rFonts w:hAnsiTheme="minorHAnsi" w:cstheme="minorHAnsi"/>
        </w:rPr>
        <w:t>Vision</w:t>
      </w:r>
    </w:p>
    <w:p w:rsidR="007F1761" w:rsidRPr="00AF3464" w:rsidRDefault="007F1761" w:rsidP="007F1761">
      <w:pPr>
        <w:pStyle w:val="Listenabsatz"/>
        <w:numPr>
          <w:ilvl w:val="0"/>
          <w:numId w:val="9"/>
        </w:numPr>
        <w:rPr>
          <w:rFonts w:hAnsiTheme="minorHAnsi" w:cstheme="minorHAnsi"/>
          <w:lang w:val="en-GB"/>
        </w:rPr>
      </w:pPr>
      <w:r w:rsidRPr="00AF3464">
        <w:rPr>
          <w:rFonts w:hAnsiTheme="minorHAnsi" w:cstheme="minorHAnsi"/>
        </w:rPr>
        <w:t>Stakeholder Request</w:t>
      </w:r>
    </w:p>
    <w:p w:rsidR="007F1761" w:rsidRPr="00AF3464" w:rsidRDefault="007F1761" w:rsidP="007F1761">
      <w:pPr>
        <w:pStyle w:val="Listenabsatz"/>
        <w:numPr>
          <w:ilvl w:val="0"/>
          <w:numId w:val="9"/>
        </w:numPr>
        <w:rPr>
          <w:rFonts w:hAnsiTheme="minorHAnsi" w:cstheme="minorHAnsi"/>
          <w:lang w:val="en-GB"/>
        </w:rPr>
      </w:pPr>
      <w:r w:rsidRPr="00AF3464">
        <w:rPr>
          <w:rFonts w:hAnsiTheme="minorHAnsi" w:cstheme="minorHAnsi"/>
        </w:rPr>
        <w:t>Prototype</w:t>
      </w:r>
    </w:p>
    <w:p w:rsidR="007F1761" w:rsidRPr="00AF3464" w:rsidRDefault="007F1761" w:rsidP="007F1761">
      <w:pPr>
        <w:pStyle w:val="berschrift3"/>
        <w:rPr>
          <w:rFonts w:asciiTheme="minorHAnsi" w:hAnsiTheme="minorHAnsi" w:cstheme="minorHAnsi"/>
        </w:rPr>
      </w:pPr>
      <w:bookmarkStart w:id="9" w:name="_Toc496202703"/>
      <w:bookmarkStart w:id="10" w:name="_Toc499064212"/>
      <w:r w:rsidRPr="00AF3464">
        <w:rPr>
          <w:rFonts w:asciiTheme="minorHAnsi" w:hAnsiTheme="minorHAnsi" w:cstheme="minorHAnsi"/>
        </w:rPr>
        <w:t>Analysis and Design</w:t>
      </w:r>
      <w:bookmarkEnd w:id="9"/>
      <w:bookmarkEnd w:id="10"/>
    </w:p>
    <w:p w:rsidR="007F1761" w:rsidRPr="00AF3464" w:rsidRDefault="007F1761" w:rsidP="007F1761">
      <w:pPr>
        <w:rPr>
          <w:rFonts w:hAnsiTheme="minorHAnsi" w:cstheme="minorHAnsi"/>
        </w:rPr>
      </w:pPr>
      <w:r w:rsidRPr="00AF3464">
        <w:rPr>
          <w:rFonts w:hAnsiTheme="minorHAnsi" w:cstheme="minorHAnsi"/>
        </w:rPr>
        <w:t>Hierbei wird aus den Anforderungen das eigentliche System abgeleitet.</w:t>
      </w:r>
    </w:p>
    <w:p w:rsidR="007F1761" w:rsidRPr="00AF3464" w:rsidRDefault="007F1761" w:rsidP="007F1761">
      <w:pPr>
        <w:pStyle w:val="berschrift4"/>
        <w:numPr>
          <w:ilvl w:val="3"/>
          <w:numId w:val="15"/>
        </w:numPr>
      </w:pPr>
      <w:bookmarkStart w:id="11" w:name="_Toc496202711"/>
      <w:r w:rsidRPr="00AF3464">
        <w:t>Analyse Model</w:t>
      </w:r>
      <w:bookmarkEnd w:id="11"/>
    </w:p>
    <w:p w:rsidR="007F1761" w:rsidRDefault="007F1761" w:rsidP="007F1761">
      <w:pPr>
        <w:rPr>
          <w:rFonts w:hAnsiTheme="minorHAnsi" w:cstheme="minorHAnsi"/>
        </w:rPr>
      </w:pPr>
      <w:r w:rsidRPr="00AF3464">
        <w:rPr>
          <w:rFonts w:hAnsiTheme="minorHAnsi" w:cstheme="minorHAnsi"/>
        </w:rPr>
        <w:t xml:space="preserve">Das Analyse Model ist Teil des RUP Workflows Analyse &amp; Design. Aus den im </w:t>
      </w:r>
      <w:proofErr w:type="spellStart"/>
      <w:r w:rsidRPr="00AF3464">
        <w:rPr>
          <w:rFonts w:hAnsiTheme="minorHAnsi" w:cstheme="minorHAnsi"/>
        </w:rPr>
        <w:t>Requirements</w:t>
      </w:r>
      <w:proofErr w:type="spellEnd"/>
      <w:r w:rsidRPr="00AF3464">
        <w:rPr>
          <w:rFonts w:hAnsiTheme="minorHAnsi" w:cstheme="minorHAnsi"/>
        </w:rPr>
        <w:t xml:space="preserve"> Workflow erstellten Use Case Modellen wird das Analyse Model abgeleitet. Es beschreibt die fachliche Logik des zu entwickelnden Systems aus statischer sowie dynamischer Sicht. Dies erfolgt mittels UML Diagrammen. Hauptziel ist es eine stabile Grundstruktur für das System zu schaffen.</w:t>
      </w:r>
    </w:p>
    <w:p w:rsidR="007F1761" w:rsidRPr="00AF3464" w:rsidRDefault="007F1761" w:rsidP="007F1761">
      <w:pPr>
        <w:rPr>
          <w:rFonts w:hAnsiTheme="minorHAnsi" w:cstheme="minorHAnsi"/>
        </w:rPr>
      </w:pPr>
    </w:p>
    <w:p w:rsidR="007F1761" w:rsidRPr="00AF3464" w:rsidRDefault="007F1761" w:rsidP="007F1761">
      <w:pPr>
        <w:pStyle w:val="berschrift5"/>
      </w:pPr>
      <w:bookmarkStart w:id="12" w:name="_Toc445573894"/>
      <w:bookmarkStart w:id="13" w:name="_Toc496202712"/>
      <w:r>
        <w:lastRenderedPageBreak/>
        <w:t xml:space="preserve">3.1.3.1.1 </w:t>
      </w:r>
      <w:r w:rsidRPr="00AF3464">
        <w:t>Unterschiede zwischen Anforderungsanalyse (</w:t>
      </w:r>
      <w:proofErr w:type="spellStart"/>
      <w:r w:rsidRPr="00AF3464">
        <w:t>Requirements</w:t>
      </w:r>
      <w:proofErr w:type="spellEnd"/>
      <w:r w:rsidRPr="00AF3464">
        <w:t>) und Analysemodel</w:t>
      </w:r>
      <w:bookmarkEnd w:id="12"/>
      <w:bookmarkEnd w:id="13"/>
    </w:p>
    <w:p w:rsidR="007F1761" w:rsidRPr="00AF3464" w:rsidRDefault="007F1761" w:rsidP="007F1761">
      <w:pPr>
        <w:rPr>
          <w:rFonts w:hAnsiTheme="minorHAnsi" w:cstheme="minorHAnsi"/>
        </w:rPr>
      </w:pPr>
      <w:r w:rsidRPr="00AF3464">
        <w:rPr>
          <w:rFonts w:hAnsiTheme="minorHAnsi" w:cstheme="minorHAnsi"/>
        </w:rPr>
        <w:t>Das Use Case Model unterscheidet sich vom Analysis Model d</w:t>
      </w:r>
      <w:r>
        <w:rPr>
          <w:rFonts w:hAnsiTheme="minorHAnsi" w:cstheme="minorHAnsi"/>
        </w:rPr>
        <w:t>urch einige wesentliche Punkte:</w:t>
      </w:r>
    </w:p>
    <w:p w:rsidR="007F1761" w:rsidRDefault="007F1761" w:rsidP="007F1761">
      <w:pPr>
        <w:pStyle w:val="Listenabsatz"/>
        <w:numPr>
          <w:ilvl w:val="0"/>
          <w:numId w:val="16"/>
        </w:numPr>
      </w:pPr>
      <w:r w:rsidRPr="00D04091">
        <w:t xml:space="preserve">Analysis Model </w:t>
      </w:r>
      <w:proofErr w:type="spellStart"/>
      <w:r w:rsidRPr="00D04091">
        <w:t>Diagram</w:t>
      </w:r>
      <w:proofErr w:type="spellEnd"/>
      <w:r w:rsidRPr="00D04091">
        <w:t xml:space="preserve"> (AMD) statische Sicht</w:t>
      </w:r>
    </w:p>
    <w:p w:rsidR="007F1761" w:rsidRDefault="007F1761" w:rsidP="007F1761">
      <w:pPr>
        <w:pStyle w:val="Listenabsatz"/>
        <w:numPr>
          <w:ilvl w:val="1"/>
          <w:numId w:val="16"/>
        </w:numPr>
      </w:pPr>
      <w:r w:rsidRPr="004B00FD">
        <w:t xml:space="preserve">Class </w:t>
      </w:r>
      <w:proofErr w:type="spellStart"/>
      <w:r w:rsidRPr="004B00FD">
        <w:t>Diagram</w:t>
      </w:r>
      <w:proofErr w:type="spellEnd"/>
      <w:r w:rsidRPr="004B00FD">
        <w:t>, erweitert um die Analys</w:t>
      </w:r>
      <w:r>
        <w:t>e</w:t>
      </w:r>
      <w:r w:rsidRPr="004B00FD">
        <w:t>klassen</w:t>
      </w:r>
    </w:p>
    <w:p w:rsidR="007F1761" w:rsidRDefault="007F1761" w:rsidP="007F1761">
      <w:pPr>
        <w:pStyle w:val="Listenabsatz"/>
        <w:numPr>
          <w:ilvl w:val="1"/>
          <w:numId w:val="16"/>
        </w:numPr>
        <w:rPr>
          <w:lang w:val="en-GB"/>
        </w:rPr>
      </w:pPr>
      <w:r w:rsidRPr="00422B57">
        <w:rPr>
          <w:lang w:val="en-GB"/>
        </w:rPr>
        <w:t>bo</w:t>
      </w:r>
      <w:r>
        <w:rPr>
          <w:lang w:val="en-GB"/>
        </w:rPr>
        <w:t>undary classes (</w:t>
      </w:r>
      <w:proofErr w:type="spellStart"/>
      <w:r>
        <w:rPr>
          <w:lang w:val="en-GB"/>
        </w:rPr>
        <w:t>Schnittstellen</w:t>
      </w:r>
      <w:proofErr w:type="spellEnd"/>
      <w:r>
        <w:rPr>
          <w:lang w:val="en-GB"/>
        </w:rPr>
        <w:t>)</w:t>
      </w:r>
    </w:p>
    <w:p w:rsidR="007F1761" w:rsidRDefault="007F1761" w:rsidP="007F1761">
      <w:pPr>
        <w:pStyle w:val="Listenabsatz"/>
        <w:numPr>
          <w:ilvl w:val="1"/>
          <w:numId w:val="16"/>
        </w:numPr>
        <w:rPr>
          <w:lang w:val="en-GB"/>
        </w:rPr>
      </w:pPr>
      <w:r w:rsidRPr="00422B57">
        <w:rPr>
          <w:lang w:val="en-GB"/>
        </w:rPr>
        <w:t>control classes (Business Logic)</w:t>
      </w:r>
    </w:p>
    <w:p w:rsidR="007F1761" w:rsidRDefault="007F1761" w:rsidP="007F1761">
      <w:pPr>
        <w:pStyle w:val="Listenabsatz"/>
        <w:numPr>
          <w:ilvl w:val="1"/>
          <w:numId w:val="16"/>
        </w:numPr>
        <w:rPr>
          <w:lang w:val="en-GB"/>
        </w:rPr>
      </w:pPr>
      <w:r w:rsidRPr="00422B57">
        <w:rPr>
          <w:lang w:val="en-GB"/>
        </w:rPr>
        <w:t>entity classes</w:t>
      </w:r>
    </w:p>
    <w:p w:rsidR="007F1761" w:rsidRDefault="007F1761" w:rsidP="007F1761">
      <w:pPr>
        <w:pStyle w:val="Listenabsatz"/>
        <w:numPr>
          <w:ilvl w:val="0"/>
          <w:numId w:val="16"/>
        </w:numPr>
        <w:rPr>
          <w:lang w:val="en-GB"/>
        </w:rPr>
      </w:pPr>
      <w:r w:rsidRPr="00F649A0">
        <w:rPr>
          <w:lang w:val="en-GB"/>
        </w:rPr>
        <w:t>Use Case Realization</w:t>
      </w:r>
    </w:p>
    <w:p w:rsidR="007F1761" w:rsidRDefault="007F1761" w:rsidP="007F1761">
      <w:pPr>
        <w:pStyle w:val="Listenabsatz"/>
        <w:numPr>
          <w:ilvl w:val="1"/>
          <w:numId w:val="16"/>
        </w:numPr>
        <w:rPr>
          <w:lang w:val="en-GB"/>
        </w:rPr>
      </w:pPr>
      <w:r w:rsidRPr="00F649A0">
        <w:rPr>
          <w:lang w:val="en-GB"/>
        </w:rPr>
        <w:t>Precondition</w:t>
      </w:r>
    </w:p>
    <w:p w:rsidR="007F1761" w:rsidRDefault="007F1761" w:rsidP="007F1761">
      <w:pPr>
        <w:pStyle w:val="Listenabsatz"/>
        <w:numPr>
          <w:ilvl w:val="1"/>
          <w:numId w:val="16"/>
        </w:numPr>
        <w:rPr>
          <w:lang w:val="en-GB"/>
        </w:rPr>
      </w:pPr>
      <w:r w:rsidRPr="00F649A0">
        <w:rPr>
          <w:lang w:val="en-GB"/>
        </w:rPr>
        <w:t>Sequence Diagram Basic Flow, alternate flows</w:t>
      </w:r>
    </w:p>
    <w:p w:rsidR="007F1761" w:rsidRDefault="007F1761" w:rsidP="007F1761">
      <w:pPr>
        <w:pStyle w:val="Listenabsatz"/>
        <w:numPr>
          <w:ilvl w:val="1"/>
          <w:numId w:val="16"/>
        </w:numPr>
        <w:rPr>
          <w:lang w:val="en-GB"/>
        </w:rPr>
      </w:pPr>
      <w:r w:rsidRPr="00F649A0">
        <w:rPr>
          <w:lang w:val="en-GB"/>
        </w:rPr>
        <w:t>Participated classes</w:t>
      </w:r>
    </w:p>
    <w:p w:rsidR="007F1761" w:rsidRPr="00A40FF2" w:rsidRDefault="007F1761" w:rsidP="007F1761">
      <w:pPr>
        <w:pStyle w:val="Listenabsatz"/>
        <w:numPr>
          <w:ilvl w:val="1"/>
          <w:numId w:val="16"/>
        </w:numPr>
        <w:rPr>
          <w:lang w:val="en-GB"/>
        </w:rPr>
      </w:pPr>
      <w:r w:rsidRPr="00F649A0">
        <w:rPr>
          <w:lang w:val="en-GB"/>
        </w:rPr>
        <w:t>Participated entities</w:t>
      </w:r>
    </w:p>
    <w:tbl>
      <w:tblPr>
        <w:tblW w:w="836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1"/>
        <w:gridCol w:w="4182"/>
      </w:tblGrid>
      <w:tr w:rsidR="007F1761" w:rsidRPr="00AF3464" w:rsidTr="00744AF6">
        <w:tc>
          <w:tcPr>
            <w:tcW w:w="4181" w:type="dxa"/>
          </w:tcPr>
          <w:p w:rsidR="007F1761" w:rsidRPr="00AF3464" w:rsidRDefault="007F1761" w:rsidP="00744AF6">
            <w:pPr>
              <w:ind w:left="34"/>
              <w:rPr>
                <w:rFonts w:hAnsiTheme="minorHAnsi" w:cstheme="minorHAnsi"/>
                <w:b/>
              </w:rPr>
            </w:pPr>
            <w:r w:rsidRPr="00AF3464">
              <w:rPr>
                <w:rFonts w:hAnsiTheme="minorHAnsi" w:cstheme="minorHAnsi"/>
                <w:b/>
              </w:rPr>
              <w:t>Use Case Model</w:t>
            </w:r>
          </w:p>
        </w:tc>
        <w:tc>
          <w:tcPr>
            <w:tcW w:w="4182" w:type="dxa"/>
          </w:tcPr>
          <w:p w:rsidR="007F1761" w:rsidRPr="00AF3464" w:rsidRDefault="007F1761" w:rsidP="00744AF6">
            <w:pPr>
              <w:rPr>
                <w:rFonts w:hAnsiTheme="minorHAnsi" w:cstheme="minorHAnsi"/>
                <w:b/>
              </w:rPr>
            </w:pPr>
            <w:r w:rsidRPr="00AF3464">
              <w:rPr>
                <w:rFonts w:hAnsiTheme="minorHAnsi" w:cstheme="minorHAnsi"/>
                <w:b/>
              </w:rPr>
              <w:t>Analyse Model</w:t>
            </w:r>
          </w:p>
        </w:tc>
      </w:tr>
      <w:tr w:rsidR="007F1761" w:rsidRPr="00AF3464" w:rsidTr="00744AF6">
        <w:tc>
          <w:tcPr>
            <w:tcW w:w="4181" w:type="dxa"/>
          </w:tcPr>
          <w:p w:rsidR="007F1761" w:rsidRPr="00AF3464" w:rsidRDefault="007F1761" w:rsidP="00744AF6">
            <w:pPr>
              <w:ind w:left="34"/>
              <w:rPr>
                <w:rFonts w:hAnsiTheme="minorHAnsi" w:cstheme="minorHAnsi"/>
              </w:rPr>
            </w:pPr>
            <w:r w:rsidRPr="00AF3464">
              <w:rPr>
                <w:rFonts w:hAnsiTheme="minorHAnsi" w:cstheme="minorHAnsi"/>
              </w:rPr>
              <w:t>bedient sich der Sprache des Kunden</w:t>
            </w:r>
          </w:p>
        </w:tc>
        <w:tc>
          <w:tcPr>
            <w:tcW w:w="4182" w:type="dxa"/>
          </w:tcPr>
          <w:p w:rsidR="007F1761" w:rsidRPr="00AF3464" w:rsidRDefault="007F1761" w:rsidP="00744AF6">
            <w:pPr>
              <w:rPr>
                <w:rFonts w:hAnsiTheme="minorHAnsi" w:cstheme="minorHAnsi"/>
              </w:rPr>
            </w:pPr>
            <w:r w:rsidRPr="00AF3464">
              <w:rPr>
                <w:rFonts w:hAnsiTheme="minorHAnsi" w:cstheme="minorHAnsi"/>
              </w:rPr>
              <w:t>der des Programmierers</w:t>
            </w:r>
          </w:p>
        </w:tc>
      </w:tr>
      <w:tr w:rsidR="007F1761" w:rsidRPr="00AF3464" w:rsidTr="00744AF6">
        <w:tc>
          <w:tcPr>
            <w:tcW w:w="4181" w:type="dxa"/>
          </w:tcPr>
          <w:p w:rsidR="007F1761" w:rsidRPr="00AF3464" w:rsidRDefault="007F1761" w:rsidP="00744AF6">
            <w:pPr>
              <w:ind w:left="34"/>
              <w:rPr>
                <w:rFonts w:hAnsiTheme="minorHAnsi" w:cstheme="minorHAnsi"/>
              </w:rPr>
            </w:pPr>
            <w:r w:rsidRPr="00AF3464">
              <w:rPr>
                <w:rFonts w:hAnsiTheme="minorHAnsi" w:cstheme="minorHAnsi"/>
              </w:rPr>
              <w:t>beschreibt das System aus einer externen Sicht</w:t>
            </w:r>
          </w:p>
        </w:tc>
        <w:tc>
          <w:tcPr>
            <w:tcW w:w="4182" w:type="dxa"/>
          </w:tcPr>
          <w:p w:rsidR="007F1761" w:rsidRPr="00AF3464" w:rsidRDefault="007F1761" w:rsidP="00744AF6">
            <w:pPr>
              <w:ind w:left="34"/>
              <w:rPr>
                <w:rFonts w:hAnsiTheme="minorHAnsi" w:cstheme="minorHAnsi"/>
              </w:rPr>
            </w:pPr>
            <w:r w:rsidRPr="00AF3464">
              <w:rPr>
                <w:rFonts w:hAnsiTheme="minorHAnsi" w:cstheme="minorHAnsi"/>
              </w:rPr>
              <w:t>zeigt die interne Darstellung (Logik)</w:t>
            </w:r>
          </w:p>
        </w:tc>
      </w:tr>
      <w:tr w:rsidR="007F1761" w:rsidRPr="00AF3464" w:rsidTr="00744AF6">
        <w:tc>
          <w:tcPr>
            <w:tcW w:w="4181" w:type="dxa"/>
          </w:tcPr>
          <w:p w:rsidR="007F1761" w:rsidRPr="00AF3464" w:rsidRDefault="007F1761" w:rsidP="00744AF6">
            <w:pPr>
              <w:ind w:left="34"/>
              <w:rPr>
                <w:rFonts w:hAnsiTheme="minorHAnsi" w:cstheme="minorHAnsi"/>
              </w:rPr>
            </w:pPr>
            <w:r w:rsidRPr="00AF3464">
              <w:rPr>
                <w:rFonts w:hAnsiTheme="minorHAnsi" w:cstheme="minorHAnsi"/>
              </w:rPr>
              <w:t>erhält seine Struktur durch die Anwendungsfälle</w:t>
            </w:r>
          </w:p>
        </w:tc>
        <w:tc>
          <w:tcPr>
            <w:tcW w:w="4182" w:type="dxa"/>
          </w:tcPr>
          <w:p w:rsidR="007F1761" w:rsidRPr="00AF3464" w:rsidRDefault="007F1761" w:rsidP="00744AF6">
            <w:pPr>
              <w:ind w:left="34"/>
              <w:rPr>
                <w:rFonts w:hAnsiTheme="minorHAnsi" w:cstheme="minorHAnsi"/>
              </w:rPr>
            </w:pPr>
            <w:r w:rsidRPr="00AF3464">
              <w:rPr>
                <w:rFonts w:hAnsiTheme="minorHAnsi" w:cstheme="minorHAnsi"/>
              </w:rPr>
              <w:t>hingegen durch die stereotypen Klassen und Module</w:t>
            </w:r>
          </w:p>
        </w:tc>
      </w:tr>
      <w:tr w:rsidR="007F1761" w:rsidRPr="00AF3464" w:rsidTr="00744AF6">
        <w:tc>
          <w:tcPr>
            <w:tcW w:w="4181" w:type="dxa"/>
          </w:tcPr>
          <w:p w:rsidR="007F1761" w:rsidRPr="00AF3464" w:rsidRDefault="007F1761" w:rsidP="00744AF6">
            <w:pPr>
              <w:ind w:left="34"/>
              <w:rPr>
                <w:rFonts w:hAnsiTheme="minorHAnsi" w:cstheme="minorHAnsi"/>
              </w:rPr>
            </w:pPr>
            <w:r w:rsidRPr="00AF3464">
              <w:rPr>
                <w:rFonts w:hAnsiTheme="minorHAnsi" w:cstheme="minorHAnsi"/>
              </w:rPr>
              <w:t>dient als Vertrag zwischen Kunde und Entwickler</w:t>
            </w:r>
          </w:p>
        </w:tc>
        <w:tc>
          <w:tcPr>
            <w:tcW w:w="4182" w:type="dxa"/>
          </w:tcPr>
          <w:p w:rsidR="007F1761" w:rsidRPr="00AF3464" w:rsidRDefault="007F1761" w:rsidP="00744AF6">
            <w:pPr>
              <w:ind w:left="34"/>
              <w:rPr>
                <w:rFonts w:hAnsiTheme="minorHAnsi" w:cstheme="minorHAnsi"/>
              </w:rPr>
            </w:pPr>
            <w:r w:rsidRPr="00AF3464">
              <w:rPr>
                <w:rFonts w:hAnsiTheme="minorHAnsi" w:cstheme="minorHAnsi"/>
              </w:rPr>
              <w:t>wird von den Entwicklern verwendet</w:t>
            </w:r>
          </w:p>
        </w:tc>
      </w:tr>
      <w:tr w:rsidR="007F1761" w:rsidRPr="00AF3464" w:rsidTr="00744AF6">
        <w:tc>
          <w:tcPr>
            <w:tcW w:w="4181" w:type="dxa"/>
          </w:tcPr>
          <w:p w:rsidR="007F1761" w:rsidRPr="00AF3464" w:rsidRDefault="007F1761" w:rsidP="00744AF6">
            <w:pPr>
              <w:ind w:left="34"/>
              <w:rPr>
                <w:rFonts w:hAnsiTheme="minorHAnsi" w:cstheme="minorHAnsi"/>
              </w:rPr>
            </w:pPr>
            <w:r w:rsidRPr="00AF3464">
              <w:rPr>
                <w:rFonts w:hAnsiTheme="minorHAnsi" w:cstheme="minorHAnsi"/>
              </w:rPr>
              <w:t>kann Redundanzen und Inkonsistenzen enthalten</w:t>
            </w:r>
          </w:p>
        </w:tc>
        <w:tc>
          <w:tcPr>
            <w:tcW w:w="4182" w:type="dxa"/>
          </w:tcPr>
          <w:p w:rsidR="007F1761" w:rsidRPr="00AF3464" w:rsidRDefault="007F1761" w:rsidP="00744AF6">
            <w:pPr>
              <w:ind w:left="34"/>
              <w:rPr>
                <w:rFonts w:hAnsiTheme="minorHAnsi" w:cstheme="minorHAnsi"/>
              </w:rPr>
            </w:pPr>
            <w:r w:rsidRPr="00AF3464">
              <w:rPr>
                <w:rFonts w:hAnsiTheme="minorHAnsi" w:cstheme="minorHAnsi"/>
              </w:rPr>
              <w:t>darf keine Redundanzen und Inkonsistenzen enthalten</w:t>
            </w:r>
          </w:p>
        </w:tc>
      </w:tr>
      <w:tr w:rsidR="007F1761" w:rsidRPr="00AF3464" w:rsidTr="00744AF6">
        <w:tc>
          <w:tcPr>
            <w:tcW w:w="4181" w:type="dxa"/>
          </w:tcPr>
          <w:p w:rsidR="007F1761" w:rsidRPr="00AF3464" w:rsidRDefault="007F1761" w:rsidP="00744AF6">
            <w:pPr>
              <w:ind w:left="34"/>
              <w:rPr>
                <w:rFonts w:hAnsiTheme="minorHAnsi" w:cstheme="minorHAnsi"/>
              </w:rPr>
            </w:pPr>
            <w:r w:rsidRPr="00AF3464">
              <w:rPr>
                <w:rFonts w:hAnsiTheme="minorHAnsi" w:cstheme="minorHAnsi"/>
              </w:rPr>
              <w:t>stellt die Funktionalität dar</w:t>
            </w:r>
          </w:p>
        </w:tc>
        <w:tc>
          <w:tcPr>
            <w:tcW w:w="4182" w:type="dxa"/>
          </w:tcPr>
          <w:p w:rsidR="007F1761" w:rsidRPr="00AF3464" w:rsidRDefault="007F1761" w:rsidP="00744AF6">
            <w:pPr>
              <w:ind w:left="34"/>
              <w:rPr>
                <w:rFonts w:hAnsiTheme="minorHAnsi" w:cstheme="minorHAnsi"/>
              </w:rPr>
            </w:pPr>
            <w:r w:rsidRPr="00AF3464">
              <w:rPr>
                <w:rFonts w:hAnsiTheme="minorHAnsi" w:cstheme="minorHAnsi"/>
              </w:rPr>
              <w:t>stellt deren Umsetzung dar</w:t>
            </w:r>
          </w:p>
        </w:tc>
      </w:tr>
    </w:tbl>
    <w:p w:rsidR="007F1761" w:rsidRPr="00AF3464" w:rsidRDefault="007F1761" w:rsidP="007F1761">
      <w:pPr>
        <w:rPr>
          <w:rFonts w:hAnsiTheme="minorHAnsi" w:cstheme="minorHAnsi"/>
        </w:rPr>
      </w:pPr>
    </w:p>
    <w:p w:rsidR="007F1761" w:rsidRPr="00AF3464" w:rsidRDefault="007F1761" w:rsidP="007F1761">
      <w:pPr>
        <w:pStyle w:val="berschrift3"/>
        <w:rPr>
          <w:rFonts w:asciiTheme="minorHAnsi" w:hAnsiTheme="minorHAnsi" w:cstheme="minorHAnsi"/>
        </w:rPr>
      </w:pPr>
      <w:bookmarkStart w:id="14" w:name="_Toc496202704"/>
      <w:bookmarkStart w:id="15" w:name="_Toc499064213"/>
      <w:r w:rsidRPr="00AF3464">
        <w:rPr>
          <w:rFonts w:asciiTheme="minorHAnsi" w:hAnsiTheme="minorHAnsi" w:cstheme="minorHAnsi"/>
        </w:rPr>
        <w:t>Implementation</w:t>
      </w:r>
      <w:bookmarkEnd w:id="14"/>
      <w:bookmarkEnd w:id="15"/>
    </w:p>
    <w:p w:rsidR="007F1761" w:rsidRPr="00AF3464" w:rsidRDefault="007F1761" w:rsidP="007F1761">
      <w:pPr>
        <w:rPr>
          <w:rFonts w:hAnsiTheme="minorHAnsi" w:cstheme="minorHAnsi"/>
        </w:rPr>
      </w:pPr>
      <w:r w:rsidRPr="00AF3464">
        <w:rPr>
          <w:rFonts w:hAnsiTheme="minorHAnsi" w:cstheme="minorHAnsi"/>
        </w:rPr>
        <w:t xml:space="preserve">In diesem Schritt findet die tatsächliche Implementierung des Systems statt. Bevor diese möglich ist, ist es notwendig den Implementierungsprozess zuerst ausreichend zu planen. </w:t>
      </w:r>
    </w:p>
    <w:p w:rsidR="007F1761" w:rsidRPr="00AF3464" w:rsidRDefault="007F1761" w:rsidP="007F1761">
      <w:pPr>
        <w:pStyle w:val="KeinLeerraum"/>
        <w:numPr>
          <w:ilvl w:val="0"/>
          <w:numId w:val="9"/>
        </w:numPr>
        <w:jc w:val="both"/>
        <w:rPr>
          <w:rFonts w:hAnsiTheme="minorHAnsi" w:cstheme="minorHAnsi"/>
        </w:rPr>
      </w:pPr>
      <w:proofErr w:type="spellStart"/>
      <w:r w:rsidRPr="00AF3464">
        <w:rPr>
          <w:rFonts w:hAnsiTheme="minorHAnsi" w:cstheme="minorHAnsi"/>
        </w:rPr>
        <w:t>Component</w:t>
      </w:r>
      <w:proofErr w:type="spellEnd"/>
      <w:r w:rsidRPr="00AF3464">
        <w:rPr>
          <w:rFonts w:hAnsiTheme="minorHAnsi" w:cstheme="minorHAnsi"/>
        </w:rPr>
        <w:t xml:space="preserve"> </w:t>
      </w:r>
      <w:proofErr w:type="spellStart"/>
      <w:r w:rsidRPr="00AF3464">
        <w:rPr>
          <w:rFonts w:hAnsiTheme="minorHAnsi" w:cstheme="minorHAnsi"/>
        </w:rPr>
        <w:t>Diagram</w:t>
      </w:r>
      <w:proofErr w:type="spellEnd"/>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 xml:space="preserve">Implementation Subsystem </w:t>
      </w:r>
      <w:proofErr w:type="spellStart"/>
      <w:r w:rsidRPr="00AF3464">
        <w:rPr>
          <w:rFonts w:hAnsiTheme="minorHAnsi" w:cstheme="minorHAnsi"/>
        </w:rPr>
        <w:t>Diagram</w:t>
      </w:r>
      <w:proofErr w:type="spellEnd"/>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 xml:space="preserve">Integration </w:t>
      </w:r>
      <w:proofErr w:type="spellStart"/>
      <w:r w:rsidRPr="00AF3464">
        <w:rPr>
          <w:rFonts w:hAnsiTheme="minorHAnsi" w:cstheme="minorHAnsi"/>
        </w:rPr>
        <w:t>Build</w:t>
      </w:r>
      <w:proofErr w:type="spellEnd"/>
      <w:r w:rsidRPr="00AF3464">
        <w:rPr>
          <w:rFonts w:hAnsiTheme="minorHAnsi" w:cstheme="minorHAnsi"/>
        </w:rPr>
        <w:t xml:space="preserve"> Plan</w:t>
      </w:r>
    </w:p>
    <w:p w:rsidR="007F1761" w:rsidRPr="00AF3464" w:rsidRDefault="007F1761" w:rsidP="007F1761">
      <w:pPr>
        <w:pStyle w:val="KeinLeerraum"/>
        <w:numPr>
          <w:ilvl w:val="0"/>
          <w:numId w:val="9"/>
        </w:numPr>
        <w:jc w:val="both"/>
        <w:rPr>
          <w:rFonts w:hAnsiTheme="minorHAnsi" w:cstheme="minorHAnsi"/>
        </w:rPr>
      </w:pPr>
      <w:proofErr w:type="spellStart"/>
      <w:r w:rsidRPr="00AF3464">
        <w:rPr>
          <w:rFonts w:hAnsiTheme="minorHAnsi" w:cstheme="minorHAnsi"/>
        </w:rPr>
        <w:t>Build</w:t>
      </w:r>
      <w:proofErr w:type="spellEnd"/>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Implementation Model</w:t>
      </w:r>
    </w:p>
    <w:p w:rsidR="007F1761" w:rsidRPr="00AF3464" w:rsidRDefault="007F1761" w:rsidP="007F1761">
      <w:pPr>
        <w:pStyle w:val="berschrift3"/>
        <w:rPr>
          <w:rFonts w:asciiTheme="minorHAnsi" w:hAnsiTheme="minorHAnsi" w:cstheme="minorHAnsi"/>
        </w:rPr>
      </w:pPr>
      <w:bookmarkStart w:id="16" w:name="_Toc496202705"/>
      <w:bookmarkStart w:id="17" w:name="_Toc499064214"/>
      <w:r w:rsidRPr="00AF3464">
        <w:rPr>
          <w:rFonts w:asciiTheme="minorHAnsi" w:hAnsiTheme="minorHAnsi" w:cstheme="minorHAnsi"/>
        </w:rPr>
        <w:t>Test</w:t>
      </w:r>
      <w:bookmarkEnd w:id="16"/>
      <w:bookmarkEnd w:id="17"/>
    </w:p>
    <w:p w:rsidR="007F1761" w:rsidRPr="00AF3464" w:rsidRDefault="007F1761" w:rsidP="007F1761">
      <w:pPr>
        <w:rPr>
          <w:rFonts w:hAnsiTheme="minorHAnsi" w:cstheme="minorHAnsi"/>
        </w:rPr>
      </w:pPr>
      <w:r w:rsidRPr="00AF3464">
        <w:rPr>
          <w:rFonts w:hAnsiTheme="minorHAnsi" w:cstheme="minorHAnsi"/>
        </w:rPr>
        <w:t>Dient dem Aufspüren von möglichen Fehlern im System sowie der Validierung ob das System den Anforderungen des Kunden entspricht.</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Test Plan</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Script</w:t>
      </w:r>
      <w:proofErr w:type="spellEnd"/>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Test Log</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Test Class/Data</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Component</w:t>
      </w:r>
      <w:proofErr w:type="spellEnd"/>
    </w:p>
    <w:p w:rsidR="007F1761" w:rsidRPr="00AF3464" w:rsidRDefault="007F1761" w:rsidP="007F1761">
      <w:pPr>
        <w:pStyle w:val="berschrift4"/>
        <w:numPr>
          <w:ilvl w:val="3"/>
          <w:numId w:val="10"/>
        </w:numPr>
        <w:rPr>
          <w:rFonts w:asciiTheme="minorHAnsi" w:hAnsiTheme="minorHAnsi" w:cstheme="minorHAnsi"/>
        </w:rPr>
      </w:pPr>
      <w:r w:rsidRPr="00AF3464">
        <w:rPr>
          <w:rFonts w:asciiTheme="minorHAnsi" w:hAnsiTheme="minorHAnsi" w:cstheme="minorHAnsi"/>
        </w:rPr>
        <w:lastRenderedPageBreak/>
        <w:t>Arten von Tests</w:t>
      </w:r>
    </w:p>
    <w:p w:rsidR="007F1761" w:rsidRPr="00AF3464" w:rsidRDefault="007F1761" w:rsidP="007F1761">
      <w:pPr>
        <w:pStyle w:val="berschrift5"/>
        <w:numPr>
          <w:ilvl w:val="4"/>
          <w:numId w:val="10"/>
        </w:numPr>
        <w:rPr>
          <w:rFonts w:asciiTheme="minorHAnsi" w:hAnsiTheme="minorHAnsi" w:cstheme="minorHAnsi"/>
        </w:rPr>
      </w:pPr>
      <w:r w:rsidRPr="00AF3464">
        <w:rPr>
          <w:rFonts w:asciiTheme="minorHAnsi" w:hAnsiTheme="minorHAnsi" w:cstheme="minorHAnsi"/>
        </w:rPr>
        <w:t>Unit-Test</w:t>
      </w:r>
    </w:p>
    <w:p w:rsidR="007F1761" w:rsidRPr="00AF3464" w:rsidRDefault="007F1761" w:rsidP="007F1761">
      <w:pPr>
        <w:rPr>
          <w:rFonts w:hAnsiTheme="minorHAnsi" w:cstheme="minorHAnsi"/>
        </w:rPr>
      </w:pPr>
      <w:r w:rsidRPr="00AF3464">
        <w:rPr>
          <w:rFonts w:hAnsiTheme="minorHAnsi" w:cstheme="minorHAnsi"/>
        </w:rPr>
        <w:t>Mittels Unit-Tests werden einzelne Komponenten der Software getestet. Dies erfolgt bereits im Imp</w:t>
      </w:r>
      <w:r>
        <w:rPr>
          <w:rFonts w:hAnsiTheme="minorHAnsi" w:cstheme="minorHAnsi"/>
        </w:rPr>
        <w:t>lementation-Work</w:t>
      </w:r>
      <w:r w:rsidRPr="00AF3464">
        <w:rPr>
          <w:rFonts w:hAnsiTheme="minorHAnsi" w:cstheme="minorHAnsi"/>
        </w:rPr>
        <w:t>flow.</w:t>
      </w:r>
    </w:p>
    <w:p w:rsidR="007F1761" w:rsidRPr="00AF3464" w:rsidRDefault="007F1761" w:rsidP="007F1761">
      <w:pPr>
        <w:pStyle w:val="berschrift5"/>
        <w:numPr>
          <w:ilvl w:val="4"/>
          <w:numId w:val="10"/>
        </w:numPr>
        <w:rPr>
          <w:rFonts w:asciiTheme="minorHAnsi" w:hAnsiTheme="minorHAnsi" w:cstheme="minorHAnsi"/>
        </w:rPr>
      </w:pPr>
      <w:r w:rsidRPr="00AF3464">
        <w:rPr>
          <w:rFonts w:asciiTheme="minorHAnsi" w:hAnsiTheme="minorHAnsi" w:cstheme="minorHAnsi"/>
        </w:rPr>
        <w:t>Systemtest</w:t>
      </w:r>
    </w:p>
    <w:p w:rsidR="007F1761" w:rsidRPr="00AF3464" w:rsidRDefault="007F1761" w:rsidP="007F1761">
      <w:pPr>
        <w:rPr>
          <w:rFonts w:hAnsiTheme="minorHAnsi" w:cstheme="minorHAnsi"/>
        </w:rPr>
      </w:pPr>
      <w:r w:rsidRPr="00AF3464">
        <w:rPr>
          <w:rFonts w:hAnsiTheme="minorHAnsi" w:cstheme="minorHAnsi"/>
        </w:rPr>
        <w:t xml:space="preserve">Es werden alle neu hinzugekommenen oder veränderten Teile der Software geprüft. Systemtest benötigen immer mehrere Durchläufe. Daher bietet es sich an diese zu automatisieren. In größeren Firmen existieren eigene </w:t>
      </w:r>
      <w:proofErr w:type="gramStart"/>
      <w:r w:rsidRPr="00AF3464">
        <w:rPr>
          <w:rFonts w:hAnsiTheme="minorHAnsi" w:cstheme="minorHAnsi"/>
        </w:rPr>
        <w:t>Abteilungen</w:t>
      </w:r>
      <w:proofErr w:type="gramEnd"/>
      <w:r w:rsidRPr="00AF3464">
        <w:rPr>
          <w:rFonts w:hAnsiTheme="minorHAnsi" w:cstheme="minorHAnsi"/>
        </w:rPr>
        <w:t xml:space="preserve"> um Systemtests durchzuführen.</w:t>
      </w:r>
    </w:p>
    <w:p w:rsidR="007F1761" w:rsidRPr="00AF3464" w:rsidRDefault="007F1761" w:rsidP="007F1761">
      <w:pPr>
        <w:pStyle w:val="berschrift5"/>
        <w:numPr>
          <w:ilvl w:val="4"/>
          <w:numId w:val="10"/>
        </w:numPr>
        <w:rPr>
          <w:rFonts w:asciiTheme="minorHAnsi" w:hAnsiTheme="minorHAnsi" w:cstheme="minorHAnsi"/>
        </w:rPr>
      </w:pPr>
      <w:r w:rsidRPr="00AF3464">
        <w:rPr>
          <w:rFonts w:asciiTheme="minorHAnsi" w:hAnsiTheme="minorHAnsi" w:cstheme="minorHAnsi"/>
        </w:rPr>
        <w:t>Integrationstest</w:t>
      </w:r>
    </w:p>
    <w:p w:rsidR="007F1761" w:rsidRPr="00AF3464" w:rsidRDefault="007F1761" w:rsidP="007F1761">
      <w:pPr>
        <w:rPr>
          <w:rFonts w:hAnsiTheme="minorHAnsi" w:cstheme="minorHAnsi"/>
        </w:rPr>
      </w:pPr>
      <w:r w:rsidRPr="00AF3464">
        <w:rPr>
          <w:rFonts w:hAnsiTheme="minorHAnsi" w:cstheme="minorHAnsi"/>
        </w:rPr>
        <w:t>Das gesamte System wird mit all seinen Komponenten geprüft.</w:t>
      </w:r>
    </w:p>
    <w:p w:rsidR="007F1761" w:rsidRPr="00AF3464" w:rsidRDefault="007F1761" w:rsidP="007F1761">
      <w:pPr>
        <w:pStyle w:val="berschrift5"/>
        <w:numPr>
          <w:ilvl w:val="4"/>
          <w:numId w:val="10"/>
        </w:numPr>
        <w:rPr>
          <w:rFonts w:asciiTheme="minorHAnsi" w:hAnsiTheme="minorHAnsi" w:cstheme="minorHAnsi"/>
        </w:rPr>
      </w:pPr>
      <w:r w:rsidRPr="00AF3464">
        <w:rPr>
          <w:rFonts w:asciiTheme="minorHAnsi" w:hAnsiTheme="minorHAnsi" w:cstheme="minorHAnsi"/>
        </w:rPr>
        <w:t>User-Acceptance-Test</w:t>
      </w:r>
    </w:p>
    <w:p w:rsidR="007F1761" w:rsidRPr="00AF3464" w:rsidRDefault="007F1761" w:rsidP="007F1761">
      <w:pPr>
        <w:rPr>
          <w:rFonts w:hAnsiTheme="minorHAnsi" w:cstheme="minorHAnsi"/>
        </w:rPr>
      </w:pPr>
      <w:r w:rsidRPr="00AF3464">
        <w:rPr>
          <w:rFonts w:hAnsiTheme="minorHAnsi" w:cstheme="minorHAnsi"/>
        </w:rPr>
        <w:t>Der Endnutzer testet das fertige System. Dafür kommt meist das Blackbox-Ve</w:t>
      </w:r>
      <w:r>
        <w:rPr>
          <w:rFonts w:hAnsiTheme="minorHAnsi" w:cstheme="minorHAnsi"/>
        </w:rPr>
        <w:t>r</w:t>
      </w:r>
      <w:r w:rsidRPr="00AF3464">
        <w:rPr>
          <w:rFonts w:hAnsiTheme="minorHAnsi" w:cstheme="minorHAnsi"/>
        </w:rPr>
        <w:t xml:space="preserve">fahren zum Einsatz. Im Unterschied zum </w:t>
      </w:r>
      <w:proofErr w:type="spellStart"/>
      <w:r w:rsidRPr="00AF3464">
        <w:rPr>
          <w:rFonts w:hAnsiTheme="minorHAnsi" w:cstheme="minorHAnsi"/>
        </w:rPr>
        <w:t>Whitebox</w:t>
      </w:r>
      <w:proofErr w:type="spellEnd"/>
      <w:r w:rsidRPr="00AF3464">
        <w:rPr>
          <w:rFonts w:hAnsiTheme="minorHAnsi" w:cstheme="minorHAnsi"/>
        </w:rPr>
        <w:t>-Verfahren wird hierbei nur auf das Verhalten der Software anstatt auf den eigentlichen Programmcode geschaut.</w:t>
      </w:r>
    </w:p>
    <w:p w:rsidR="007F1761" w:rsidRPr="00AF3464" w:rsidRDefault="007F1761" w:rsidP="007F1761">
      <w:pPr>
        <w:pStyle w:val="berschrift3"/>
        <w:rPr>
          <w:rFonts w:asciiTheme="minorHAnsi" w:hAnsiTheme="minorHAnsi" w:cstheme="minorHAnsi"/>
        </w:rPr>
      </w:pPr>
      <w:bookmarkStart w:id="18" w:name="_Toc496202706"/>
      <w:bookmarkStart w:id="19" w:name="_Toc499064215"/>
      <w:proofErr w:type="spellStart"/>
      <w:r w:rsidRPr="00AF3464">
        <w:rPr>
          <w:rFonts w:asciiTheme="minorHAnsi" w:hAnsiTheme="minorHAnsi" w:cstheme="minorHAnsi"/>
        </w:rPr>
        <w:t>Deployment</w:t>
      </w:r>
      <w:bookmarkEnd w:id="18"/>
      <w:bookmarkEnd w:id="19"/>
      <w:proofErr w:type="spellEnd"/>
    </w:p>
    <w:p w:rsidR="007F1761" w:rsidRPr="00AF3464" w:rsidRDefault="007F1761" w:rsidP="007F1761">
      <w:pPr>
        <w:rPr>
          <w:rFonts w:hAnsiTheme="minorHAnsi" w:cstheme="minorHAnsi"/>
        </w:rPr>
      </w:pPr>
      <w:r w:rsidRPr="00AF3464">
        <w:rPr>
          <w:rFonts w:hAnsiTheme="minorHAnsi" w:cstheme="minorHAnsi"/>
        </w:rPr>
        <w:t>Das entwickelte System wird an den Kunden ausgeliefert.</w:t>
      </w:r>
    </w:p>
    <w:p w:rsidR="007F1761" w:rsidRPr="00AF3464" w:rsidRDefault="007F1761" w:rsidP="007F1761">
      <w:pPr>
        <w:pStyle w:val="KeinLeerraum"/>
        <w:numPr>
          <w:ilvl w:val="0"/>
          <w:numId w:val="9"/>
        </w:numPr>
        <w:jc w:val="both"/>
        <w:rPr>
          <w:rFonts w:hAnsiTheme="minorHAnsi" w:cstheme="minorHAnsi"/>
        </w:rPr>
      </w:pPr>
      <w:proofErr w:type="spellStart"/>
      <w:r w:rsidRPr="00AF3464">
        <w:rPr>
          <w:rFonts w:hAnsiTheme="minorHAnsi" w:cstheme="minorHAnsi"/>
        </w:rPr>
        <w:t>Deployment</w:t>
      </w:r>
      <w:proofErr w:type="spellEnd"/>
      <w:r w:rsidRPr="00AF3464">
        <w:rPr>
          <w:rFonts w:hAnsiTheme="minorHAnsi" w:cstheme="minorHAnsi"/>
        </w:rPr>
        <w:t xml:space="preserve"> Plan</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Release Notes</w:t>
      </w:r>
    </w:p>
    <w:p w:rsidR="007F1761" w:rsidRPr="00AF3464" w:rsidRDefault="007F1761" w:rsidP="007F1761">
      <w:pPr>
        <w:pStyle w:val="KeinLeerraum"/>
        <w:numPr>
          <w:ilvl w:val="0"/>
          <w:numId w:val="9"/>
        </w:numPr>
        <w:jc w:val="both"/>
        <w:rPr>
          <w:rFonts w:hAnsiTheme="minorHAnsi" w:cstheme="minorHAnsi"/>
        </w:rPr>
      </w:pPr>
      <w:proofErr w:type="spellStart"/>
      <w:r w:rsidRPr="00AF3464">
        <w:rPr>
          <w:rFonts w:hAnsiTheme="minorHAnsi" w:cstheme="minorHAnsi"/>
        </w:rPr>
        <w:t>Product</w:t>
      </w:r>
      <w:proofErr w:type="spellEnd"/>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Training Materials</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End User Support Material</w:t>
      </w:r>
    </w:p>
    <w:p w:rsidR="007F1761" w:rsidRPr="00AF3464" w:rsidRDefault="007F1761" w:rsidP="007F1761">
      <w:pPr>
        <w:rPr>
          <w:rFonts w:hAnsiTheme="minorHAnsi" w:cstheme="minorHAnsi"/>
        </w:rPr>
      </w:pPr>
    </w:p>
    <w:p w:rsidR="007F1761" w:rsidRPr="00AF3464" w:rsidRDefault="007F1761" w:rsidP="007F1761">
      <w:pPr>
        <w:pStyle w:val="berschrift2"/>
        <w:rPr>
          <w:rFonts w:asciiTheme="minorHAnsi" w:hAnsiTheme="minorHAnsi" w:cstheme="minorHAnsi"/>
        </w:rPr>
      </w:pPr>
      <w:r w:rsidRPr="00AF3464">
        <w:rPr>
          <w:rFonts w:asciiTheme="minorHAnsi" w:hAnsiTheme="minorHAnsi" w:cstheme="minorHAnsi"/>
        </w:rPr>
        <w:t xml:space="preserve"> </w:t>
      </w:r>
      <w:bookmarkStart w:id="20" w:name="_Toc496202707"/>
      <w:bookmarkStart w:id="21" w:name="_Toc499064216"/>
      <w:proofErr w:type="spellStart"/>
      <w:r w:rsidRPr="00AF3464">
        <w:rPr>
          <w:rFonts w:asciiTheme="minorHAnsi" w:hAnsiTheme="minorHAnsi" w:cstheme="minorHAnsi"/>
        </w:rPr>
        <w:t>Supporting</w:t>
      </w:r>
      <w:proofErr w:type="spellEnd"/>
      <w:r w:rsidRPr="00AF3464">
        <w:rPr>
          <w:rFonts w:asciiTheme="minorHAnsi" w:hAnsiTheme="minorHAnsi" w:cstheme="minorHAnsi"/>
        </w:rPr>
        <w:t xml:space="preserve"> Workflows</w:t>
      </w:r>
      <w:bookmarkEnd w:id="20"/>
      <w:bookmarkEnd w:id="21"/>
    </w:p>
    <w:p w:rsidR="007F1761" w:rsidRPr="00AF3464" w:rsidRDefault="007F1761" w:rsidP="007F1761">
      <w:pPr>
        <w:rPr>
          <w:rFonts w:hAnsiTheme="minorHAnsi" w:cstheme="minorHAnsi"/>
        </w:rPr>
      </w:pPr>
      <w:r w:rsidRPr="00AF3464">
        <w:rPr>
          <w:rFonts w:hAnsiTheme="minorHAnsi" w:cstheme="minorHAnsi"/>
        </w:rPr>
        <w:t>Beinhalten jene Tätigkeiten welche unabhängig von der Entwicklungsphase im gesamten Prozess durchzuführen sind.</w:t>
      </w:r>
    </w:p>
    <w:p w:rsidR="007F1761" w:rsidRPr="00AF3464" w:rsidRDefault="007F1761" w:rsidP="007F1761">
      <w:pPr>
        <w:pStyle w:val="berschrift3"/>
        <w:rPr>
          <w:rFonts w:asciiTheme="minorHAnsi" w:hAnsiTheme="minorHAnsi" w:cstheme="minorHAnsi"/>
        </w:rPr>
      </w:pPr>
      <w:bookmarkStart w:id="22" w:name="_Toc496202708"/>
      <w:bookmarkStart w:id="23" w:name="_Toc499064217"/>
      <w:proofErr w:type="spellStart"/>
      <w:r w:rsidRPr="00AF3464">
        <w:rPr>
          <w:rFonts w:asciiTheme="minorHAnsi" w:hAnsiTheme="minorHAnsi" w:cstheme="minorHAnsi"/>
        </w:rPr>
        <w:t>Configuration</w:t>
      </w:r>
      <w:proofErr w:type="spellEnd"/>
      <w:r w:rsidRPr="00AF3464">
        <w:rPr>
          <w:rFonts w:asciiTheme="minorHAnsi" w:hAnsiTheme="minorHAnsi" w:cstheme="minorHAnsi"/>
        </w:rPr>
        <w:t xml:space="preserve"> &amp; Change Management</w:t>
      </w:r>
      <w:bookmarkEnd w:id="22"/>
      <w:bookmarkEnd w:id="23"/>
    </w:p>
    <w:p w:rsidR="007F1761" w:rsidRPr="00AF3464" w:rsidRDefault="007F1761" w:rsidP="007F1761">
      <w:pPr>
        <w:rPr>
          <w:rFonts w:hAnsiTheme="minorHAnsi" w:cstheme="minorHAnsi"/>
        </w:rPr>
      </w:pPr>
      <w:r w:rsidRPr="00AF3464">
        <w:rPr>
          <w:rFonts w:hAnsiTheme="minorHAnsi" w:cstheme="minorHAnsi"/>
        </w:rPr>
        <w:t>Auf Forderungen des Kunden nach Änderungen im bestehenden System muss entsprechend reagiert werden.</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Change Request</w:t>
      </w:r>
    </w:p>
    <w:p w:rsidR="007F1761" w:rsidRPr="00AF3464" w:rsidRDefault="007F1761" w:rsidP="007F1761">
      <w:pPr>
        <w:pStyle w:val="KeinLeerraum"/>
        <w:numPr>
          <w:ilvl w:val="0"/>
          <w:numId w:val="9"/>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Management Plan</w:t>
      </w:r>
    </w:p>
    <w:p w:rsidR="007F1761" w:rsidRPr="00AF3464" w:rsidRDefault="007F1761" w:rsidP="007F1761">
      <w:pPr>
        <w:pStyle w:val="KeinLeerraum"/>
        <w:numPr>
          <w:ilvl w:val="0"/>
          <w:numId w:val="9"/>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Audit </w:t>
      </w:r>
      <w:proofErr w:type="spellStart"/>
      <w:r w:rsidRPr="00AF3464">
        <w:rPr>
          <w:rFonts w:hAnsiTheme="minorHAnsi" w:cstheme="minorHAnsi"/>
        </w:rPr>
        <w:t>Findings</w:t>
      </w:r>
      <w:proofErr w:type="spellEnd"/>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Workspace Integration und Development</w:t>
      </w:r>
    </w:p>
    <w:p w:rsidR="007F1761" w:rsidRPr="00AF3464" w:rsidRDefault="007F1761" w:rsidP="007F1761">
      <w:pPr>
        <w:pStyle w:val="berschrift3"/>
        <w:rPr>
          <w:rFonts w:asciiTheme="minorHAnsi" w:hAnsiTheme="minorHAnsi" w:cstheme="minorHAnsi"/>
        </w:rPr>
      </w:pPr>
      <w:r w:rsidRPr="00AF3464">
        <w:rPr>
          <w:rFonts w:asciiTheme="minorHAnsi" w:hAnsiTheme="minorHAnsi" w:cstheme="minorHAnsi"/>
        </w:rPr>
        <w:t xml:space="preserve"> </w:t>
      </w:r>
      <w:bookmarkStart w:id="24" w:name="_Toc496202709"/>
      <w:bookmarkStart w:id="25" w:name="_Toc499064218"/>
      <w:r w:rsidRPr="00AF3464">
        <w:rPr>
          <w:rFonts w:asciiTheme="minorHAnsi" w:hAnsiTheme="minorHAnsi" w:cstheme="minorHAnsi"/>
        </w:rPr>
        <w:t>Project Management</w:t>
      </w:r>
      <w:bookmarkEnd w:id="24"/>
      <w:bookmarkEnd w:id="25"/>
    </w:p>
    <w:p w:rsidR="007F1761" w:rsidRPr="00AF3464" w:rsidRDefault="007F1761" w:rsidP="007F1761">
      <w:pPr>
        <w:rPr>
          <w:rFonts w:hAnsiTheme="minorHAnsi" w:cstheme="minorHAnsi"/>
        </w:rPr>
      </w:pPr>
      <w:r w:rsidRPr="00AF3464">
        <w:rPr>
          <w:rFonts w:hAnsiTheme="minorHAnsi" w:cstheme="minorHAnsi"/>
        </w:rPr>
        <w:t>Ein solides Projektmanagement soll aufgebaut werden um Prozesse des Projektes besser planen und ausführen zu können.</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Business Case</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Iteration Plan</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Risk List</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Quality Assurance Plan</w:t>
      </w:r>
    </w:p>
    <w:p w:rsidR="007F1761" w:rsidRPr="00AF3464" w:rsidRDefault="007F1761" w:rsidP="007F1761">
      <w:pPr>
        <w:pStyle w:val="KeinLeerraum"/>
        <w:numPr>
          <w:ilvl w:val="0"/>
          <w:numId w:val="9"/>
        </w:numPr>
        <w:jc w:val="both"/>
        <w:rPr>
          <w:rFonts w:hAnsiTheme="minorHAnsi" w:cstheme="minorHAnsi"/>
        </w:rPr>
      </w:pPr>
      <w:r w:rsidRPr="00AF3464">
        <w:rPr>
          <w:rFonts w:hAnsiTheme="minorHAnsi" w:cstheme="minorHAnsi"/>
        </w:rPr>
        <w:t>Work Order</w:t>
      </w:r>
    </w:p>
    <w:p w:rsidR="007F1761" w:rsidRPr="00AF3464" w:rsidRDefault="007F1761" w:rsidP="007F1761">
      <w:pPr>
        <w:pStyle w:val="berschrift3"/>
        <w:rPr>
          <w:rFonts w:asciiTheme="minorHAnsi" w:hAnsiTheme="minorHAnsi" w:cstheme="minorHAnsi"/>
        </w:rPr>
      </w:pPr>
      <w:r w:rsidRPr="00AF3464">
        <w:rPr>
          <w:rFonts w:asciiTheme="minorHAnsi" w:hAnsiTheme="minorHAnsi" w:cstheme="minorHAnsi"/>
        </w:rPr>
        <w:lastRenderedPageBreak/>
        <w:t xml:space="preserve"> </w:t>
      </w:r>
      <w:bookmarkStart w:id="26" w:name="_Toc496202710"/>
      <w:bookmarkStart w:id="27" w:name="_Toc499064219"/>
      <w:r w:rsidRPr="00AF3464">
        <w:rPr>
          <w:rFonts w:asciiTheme="minorHAnsi" w:hAnsiTheme="minorHAnsi" w:cstheme="minorHAnsi"/>
        </w:rPr>
        <w:t>Environment</w:t>
      </w:r>
      <w:bookmarkEnd w:id="26"/>
      <w:bookmarkEnd w:id="27"/>
    </w:p>
    <w:p w:rsidR="007F1761" w:rsidRPr="00AF3464" w:rsidRDefault="007F1761" w:rsidP="007F1761">
      <w:pPr>
        <w:rPr>
          <w:rFonts w:hAnsiTheme="minorHAnsi" w:cstheme="minorHAnsi"/>
        </w:rPr>
      </w:pPr>
      <w:r w:rsidRPr="00AF3464">
        <w:rPr>
          <w:rFonts w:hAnsiTheme="minorHAnsi" w:cstheme="minorHAnsi"/>
        </w:rPr>
        <w:t>Es soll für das mit der Entwicklung der Software beauftragte Team optimale Bedingungen geschaffen werden. Dabei ist es vor allem wichtig die Entwickler mit den notwendigen Tools und Methoden auszustatten.</w:t>
      </w:r>
    </w:p>
    <w:p w:rsidR="007F1761" w:rsidRPr="00AF3464" w:rsidRDefault="007F1761" w:rsidP="007F1761">
      <w:pPr>
        <w:pStyle w:val="Listenabsatz"/>
        <w:numPr>
          <w:ilvl w:val="0"/>
          <w:numId w:val="9"/>
        </w:numPr>
        <w:spacing w:after="0" w:line="240" w:lineRule="auto"/>
        <w:jc w:val="both"/>
        <w:rPr>
          <w:rFonts w:hAnsiTheme="minorHAnsi" w:cstheme="minorHAnsi"/>
        </w:rPr>
      </w:pPr>
      <w:r w:rsidRPr="00AF3464">
        <w:rPr>
          <w:rFonts w:hAnsiTheme="minorHAnsi" w:cstheme="minorHAnsi"/>
        </w:rPr>
        <w:t>Design Guidelines</w:t>
      </w:r>
    </w:p>
    <w:p w:rsidR="007F1761" w:rsidRPr="00AF3464" w:rsidRDefault="007F1761" w:rsidP="007F1761">
      <w:pPr>
        <w:pStyle w:val="Listenabsatz"/>
        <w:numPr>
          <w:ilvl w:val="0"/>
          <w:numId w:val="9"/>
        </w:numPr>
        <w:spacing w:after="0" w:line="240" w:lineRule="auto"/>
        <w:jc w:val="both"/>
        <w:rPr>
          <w:rFonts w:hAnsiTheme="minorHAnsi" w:cstheme="minorHAnsi"/>
        </w:rPr>
      </w:pPr>
      <w:r w:rsidRPr="00AF3464">
        <w:rPr>
          <w:rFonts w:hAnsiTheme="minorHAnsi" w:cstheme="minorHAnsi"/>
        </w:rPr>
        <w:t>Test Guidelines</w:t>
      </w:r>
    </w:p>
    <w:p w:rsidR="007F1761" w:rsidRPr="00AF3464" w:rsidRDefault="007F1761" w:rsidP="007F1761">
      <w:pPr>
        <w:pStyle w:val="Listenabsatz"/>
        <w:numPr>
          <w:ilvl w:val="0"/>
          <w:numId w:val="9"/>
        </w:numPr>
        <w:spacing w:after="0" w:line="240" w:lineRule="auto"/>
        <w:jc w:val="both"/>
        <w:rPr>
          <w:rFonts w:hAnsiTheme="minorHAnsi" w:cstheme="minorHAnsi"/>
        </w:rPr>
      </w:pPr>
      <w:r w:rsidRPr="00AF3464">
        <w:rPr>
          <w:rFonts w:hAnsiTheme="minorHAnsi" w:cstheme="minorHAnsi"/>
        </w:rPr>
        <w:t>User Interface Guidelines</w:t>
      </w:r>
    </w:p>
    <w:p w:rsidR="007F1761" w:rsidRPr="00AF3464" w:rsidRDefault="007F1761" w:rsidP="007F1761">
      <w:pPr>
        <w:pStyle w:val="Listenabsatz"/>
        <w:numPr>
          <w:ilvl w:val="0"/>
          <w:numId w:val="9"/>
        </w:numPr>
        <w:spacing w:after="0" w:line="240" w:lineRule="auto"/>
        <w:jc w:val="both"/>
        <w:rPr>
          <w:rFonts w:hAnsiTheme="minorHAnsi" w:cstheme="minorHAnsi"/>
        </w:rPr>
      </w:pPr>
      <w:r w:rsidRPr="00AF3464">
        <w:rPr>
          <w:rFonts w:hAnsiTheme="minorHAnsi" w:cstheme="minorHAnsi"/>
        </w:rPr>
        <w:t>Tool Guidelines</w:t>
      </w:r>
    </w:p>
    <w:p w:rsidR="007F1761" w:rsidRDefault="007F1761" w:rsidP="007F1761">
      <w:pPr>
        <w:pStyle w:val="Listenabsatz"/>
        <w:numPr>
          <w:ilvl w:val="0"/>
          <w:numId w:val="9"/>
        </w:numPr>
        <w:spacing w:after="0" w:line="240" w:lineRule="auto"/>
        <w:jc w:val="both"/>
        <w:rPr>
          <w:rFonts w:hAnsiTheme="minorHAnsi" w:cstheme="minorHAnsi"/>
        </w:rPr>
      </w:pPr>
      <w:r w:rsidRPr="00AF3464">
        <w:rPr>
          <w:rFonts w:hAnsiTheme="minorHAnsi" w:cstheme="minorHAnsi"/>
        </w:rPr>
        <w:t>Development Case</w:t>
      </w:r>
    </w:p>
    <w:p w:rsidR="007F1761" w:rsidRPr="00AF3464" w:rsidRDefault="007F1761" w:rsidP="007F1761">
      <w:pPr>
        <w:pStyle w:val="Listenabsatz"/>
        <w:spacing w:after="0" w:line="240" w:lineRule="auto"/>
        <w:ind w:left="864"/>
        <w:jc w:val="both"/>
        <w:rPr>
          <w:rFonts w:hAnsiTheme="minorHAnsi" w:cstheme="minorHAnsi"/>
        </w:rPr>
      </w:pPr>
    </w:p>
    <w:p w:rsidR="007F1761" w:rsidRPr="00AF3464" w:rsidRDefault="007F1761" w:rsidP="007F1761">
      <w:pPr>
        <w:pStyle w:val="berschrift2"/>
        <w:rPr>
          <w:rFonts w:asciiTheme="minorHAnsi" w:hAnsiTheme="minorHAnsi" w:cstheme="minorHAnsi"/>
        </w:rPr>
      </w:pPr>
      <w:bookmarkStart w:id="28" w:name="_Toc496202713"/>
      <w:bookmarkStart w:id="29" w:name="_Toc499064220"/>
      <w:r w:rsidRPr="00AF3464">
        <w:rPr>
          <w:rFonts w:asciiTheme="minorHAnsi" w:hAnsiTheme="minorHAnsi" w:cstheme="minorHAnsi"/>
        </w:rPr>
        <w:t>Vor- und Nachteile des RUP</w:t>
      </w:r>
      <w:bookmarkEnd w:id="28"/>
      <w:bookmarkEnd w:id="29"/>
    </w:p>
    <w:p w:rsidR="007F1761" w:rsidRPr="00AF3464" w:rsidRDefault="007F1761" w:rsidP="007F1761">
      <w:pPr>
        <w:rPr>
          <w:rFonts w:hAnsiTheme="minorHAnsi" w:cstheme="minorHAnsi"/>
          <w:b/>
        </w:rPr>
      </w:pPr>
      <w:r w:rsidRPr="00AF3464">
        <w:rPr>
          <w:rFonts w:hAnsiTheme="minorHAnsi" w:cstheme="minorHAnsi"/>
          <w:b/>
        </w:rPr>
        <w:t>Vorteile:</w:t>
      </w:r>
    </w:p>
    <w:p w:rsidR="007F1761" w:rsidRPr="00AF3464" w:rsidRDefault="007F1761" w:rsidP="007F1761">
      <w:pPr>
        <w:pStyle w:val="Listenabsatz"/>
        <w:numPr>
          <w:ilvl w:val="0"/>
          <w:numId w:val="9"/>
        </w:numPr>
        <w:rPr>
          <w:rFonts w:hAnsiTheme="minorHAnsi" w:cstheme="minorHAnsi"/>
        </w:rPr>
      </w:pPr>
      <w:r w:rsidRPr="00AF3464">
        <w:rPr>
          <w:rFonts w:hAnsiTheme="minorHAnsi" w:cstheme="minorHAnsi"/>
        </w:rPr>
        <w:t>Risikofaktoren können schnell erkannt werden.</w:t>
      </w:r>
    </w:p>
    <w:p w:rsidR="007F1761" w:rsidRPr="00AF3464" w:rsidRDefault="007F1761" w:rsidP="007F1761">
      <w:pPr>
        <w:pStyle w:val="Listenabsatz"/>
        <w:numPr>
          <w:ilvl w:val="0"/>
          <w:numId w:val="9"/>
        </w:numPr>
        <w:rPr>
          <w:rFonts w:hAnsiTheme="minorHAnsi" w:cstheme="minorHAnsi"/>
        </w:rPr>
      </w:pPr>
      <w:r w:rsidRPr="00AF3464">
        <w:rPr>
          <w:rFonts w:hAnsiTheme="minorHAnsi" w:cstheme="minorHAnsi"/>
        </w:rPr>
        <w:t>Bessere Arbeitsteilung anhand verschiedener Rollen</w:t>
      </w:r>
    </w:p>
    <w:p w:rsidR="007F1761" w:rsidRPr="00AF3464" w:rsidRDefault="007F1761" w:rsidP="007F1761">
      <w:pPr>
        <w:pStyle w:val="Listenabsatz"/>
        <w:numPr>
          <w:ilvl w:val="0"/>
          <w:numId w:val="9"/>
        </w:numPr>
        <w:rPr>
          <w:rFonts w:hAnsiTheme="minorHAnsi" w:cstheme="minorHAnsi"/>
        </w:rPr>
      </w:pPr>
      <w:r w:rsidRPr="00AF3464">
        <w:rPr>
          <w:rFonts w:hAnsiTheme="minorHAnsi" w:cstheme="minorHAnsi"/>
        </w:rPr>
        <w:t>Man kann sich auf mögliche Probleme konzentrieren</w:t>
      </w:r>
    </w:p>
    <w:p w:rsidR="007F1761" w:rsidRPr="00AF3464" w:rsidRDefault="007F1761" w:rsidP="007F1761">
      <w:pPr>
        <w:pStyle w:val="Listenabsatz"/>
        <w:numPr>
          <w:ilvl w:val="0"/>
          <w:numId w:val="9"/>
        </w:numPr>
        <w:rPr>
          <w:rFonts w:hAnsiTheme="minorHAnsi" w:cstheme="minorHAnsi"/>
        </w:rPr>
      </w:pPr>
      <w:r w:rsidRPr="00AF3464">
        <w:rPr>
          <w:rFonts w:hAnsiTheme="minorHAnsi" w:cstheme="minorHAnsi"/>
        </w:rPr>
        <w:t>Laufende Qualitätssicherung</w:t>
      </w:r>
    </w:p>
    <w:p w:rsidR="007F1761" w:rsidRPr="00AF3464" w:rsidRDefault="007F1761" w:rsidP="007F1761">
      <w:pPr>
        <w:pStyle w:val="Listenabsatz"/>
        <w:numPr>
          <w:ilvl w:val="0"/>
          <w:numId w:val="9"/>
        </w:numPr>
        <w:rPr>
          <w:rFonts w:hAnsiTheme="minorHAnsi" w:cstheme="minorHAnsi"/>
        </w:rPr>
      </w:pPr>
      <w:r w:rsidRPr="00AF3464">
        <w:rPr>
          <w:rFonts w:hAnsiTheme="minorHAnsi" w:cstheme="minorHAnsi"/>
        </w:rPr>
        <w:t>Prozess verbessert sich nach jeder Iteration</w:t>
      </w:r>
    </w:p>
    <w:p w:rsidR="007F1761" w:rsidRPr="00AF3464" w:rsidRDefault="007F1761" w:rsidP="007F1761">
      <w:pPr>
        <w:rPr>
          <w:rFonts w:hAnsiTheme="minorHAnsi" w:cstheme="minorHAnsi"/>
          <w:b/>
        </w:rPr>
      </w:pPr>
      <w:r w:rsidRPr="00AF3464">
        <w:rPr>
          <w:rFonts w:hAnsiTheme="minorHAnsi" w:cstheme="minorHAnsi"/>
          <w:b/>
        </w:rPr>
        <w:t>Nachteile:</w:t>
      </w:r>
    </w:p>
    <w:p w:rsidR="007F1761" w:rsidRPr="00AF3464" w:rsidRDefault="007F1761" w:rsidP="007F1761">
      <w:pPr>
        <w:pStyle w:val="Listenabsatz"/>
        <w:numPr>
          <w:ilvl w:val="0"/>
          <w:numId w:val="11"/>
        </w:numPr>
        <w:rPr>
          <w:rFonts w:hAnsiTheme="minorHAnsi" w:cstheme="minorHAnsi"/>
        </w:rPr>
      </w:pPr>
      <w:r w:rsidRPr="00AF3464">
        <w:rPr>
          <w:rFonts w:hAnsiTheme="minorHAnsi" w:cstheme="minorHAnsi"/>
        </w:rPr>
        <w:t>Komplexer Prozess</w:t>
      </w:r>
    </w:p>
    <w:p w:rsidR="007F1761" w:rsidRPr="00AF3464" w:rsidRDefault="007F1761" w:rsidP="007F1761">
      <w:pPr>
        <w:pStyle w:val="Listenabsatz"/>
        <w:numPr>
          <w:ilvl w:val="0"/>
          <w:numId w:val="11"/>
        </w:numPr>
        <w:rPr>
          <w:rFonts w:hAnsiTheme="minorHAnsi" w:cstheme="minorHAnsi"/>
        </w:rPr>
      </w:pPr>
      <w:r w:rsidRPr="00AF3464">
        <w:rPr>
          <w:rFonts w:hAnsiTheme="minorHAnsi" w:cstheme="minorHAnsi"/>
        </w:rPr>
        <w:t>Die Werkzeuge für RUP sind kostenpflichtig</w:t>
      </w:r>
    </w:p>
    <w:p w:rsidR="007F1761" w:rsidRPr="00AF3464" w:rsidRDefault="007F1761" w:rsidP="007F1761">
      <w:pPr>
        <w:pStyle w:val="Listenabsatz"/>
        <w:numPr>
          <w:ilvl w:val="0"/>
          <w:numId w:val="11"/>
        </w:numPr>
        <w:spacing w:after="0" w:line="240" w:lineRule="auto"/>
        <w:jc w:val="both"/>
        <w:rPr>
          <w:rFonts w:hAnsiTheme="minorHAnsi" w:cstheme="minorHAnsi"/>
        </w:rPr>
      </w:pPr>
      <w:r w:rsidRPr="00AF3464">
        <w:rPr>
          <w:rFonts w:hAnsiTheme="minorHAnsi" w:cstheme="minorHAnsi"/>
        </w:rPr>
        <w:t>Oft komplizierte Iterationsplanung</w:t>
      </w:r>
    </w:p>
    <w:p w:rsidR="007F1761" w:rsidRDefault="007F1761" w:rsidP="007F1761">
      <w:pPr>
        <w:rPr>
          <w:rFonts w:hAnsiTheme="minorHAnsi" w:cstheme="minorHAnsi"/>
        </w:rPr>
      </w:pPr>
    </w:p>
    <w:p w:rsidR="007F1761" w:rsidRDefault="007F1761" w:rsidP="007F1761">
      <w:pPr>
        <w:pStyle w:val="berschrift1"/>
      </w:pPr>
      <w:bookmarkStart w:id="30" w:name="_Toc499064221"/>
      <w:r>
        <w:lastRenderedPageBreak/>
        <w:t>Beispiele</w:t>
      </w:r>
      <w:bookmarkEnd w:id="30"/>
    </w:p>
    <w:p w:rsidR="007F1761" w:rsidRDefault="007F1761" w:rsidP="007F1761">
      <w:pPr>
        <w:pStyle w:val="berschrift2"/>
      </w:pPr>
      <w:bookmarkStart w:id="31" w:name="_Toc499064222"/>
      <w:r>
        <w:t xml:space="preserve">Business Use Case </w:t>
      </w:r>
      <w:proofErr w:type="spellStart"/>
      <w:r>
        <w:t>Diagram</w:t>
      </w:r>
      <w:bookmarkEnd w:id="31"/>
      <w:proofErr w:type="spellEnd"/>
    </w:p>
    <w:p w:rsidR="007F1761" w:rsidRPr="00580121" w:rsidRDefault="007F1761" w:rsidP="007F1761">
      <w:r>
        <w:rPr>
          <w:noProof/>
          <w:lang w:val="de-DE" w:eastAsia="de-DE"/>
        </w:rPr>
        <w:drawing>
          <wp:inline distT="0" distB="0" distL="0" distR="0" wp14:anchorId="7A22789A" wp14:editId="1779972C">
            <wp:extent cx="5760720" cy="5090160"/>
            <wp:effectExtent l="0" t="0" r="0" b="0"/>
            <wp:docPr id="4729" name="Picture 4729"/>
            <wp:cNvGraphicFramePr/>
            <a:graphic xmlns:a="http://schemas.openxmlformats.org/drawingml/2006/main">
              <a:graphicData uri="http://schemas.openxmlformats.org/drawingml/2006/picture">
                <pic:pic xmlns:pic="http://schemas.openxmlformats.org/drawingml/2006/picture">
                  <pic:nvPicPr>
                    <pic:cNvPr id="4729" name="Picture 4729"/>
                    <pic:cNvPicPr/>
                  </pic:nvPicPr>
                  <pic:blipFill>
                    <a:blip r:embed="rId5"/>
                    <a:stretch>
                      <a:fillRect/>
                    </a:stretch>
                  </pic:blipFill>
                  <pic:spPr>
                    <a:xfrm>
                      <a:off x="0" y="0"/>
                      <a:ext cx="5760720" cy="5090160"/>
                    </a:xfrm>
                    <a:prstGeom prst="rect">
                      <a:avLst/>
                    </a:prstGeom>
                  </pic:spPr>
                </pic:pic>
              </a:graphicData>
            </a:graphic>
          </wp:inline>
        </w:drawing>
      </w: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Pr="003B2B73" w:rsidRDefault="007F1761" w:rsidP="007F1761">
      <w:pPr>
        <w:pStyle w:val="berschrift2"/>
        <w:rPr>
          <w:lang w:val="en-US"/>
        </w:rPr>
      </w:pPr>
      <w:bookmarkStart w:id="32" w:name="_Toc473796646"/>
      <w:bookmarkStart w:id="33" w:name="_Toc499064223"/>
      <w:r w:rsidRPr="00883228">
        <w:rPr>
          <w:lang w:val="en-US"/>
        </w:rPr>
        <w:t xml:space="preserve">Business </w:t>
      </w:r>
      <w:r w:rsidRPr="003B2B73">
        <w:rPr>
          <w:lang w:val="en-US"/>
        </w:rPr>
        <w:t>Use Case Templates</w:t>
      </w:r>
      <w:bookmarkEnd w:id="32"/>
      <w:bookmarkEnd w:id="33"/>
    </w:p>
    <w:p w:rsidR="007F1761" w:rsidRPr="00580121" w:rsidRDefault="007F1761" w:rsidP="007F1761">
      <w:pPr>
        <w:spacing w:after="0" w:line="240" w:lineRule="auto"/>
        <w:rPr>
          <w:rFonts w:ascii="Arial" w:hAnsi="Arial" w:cs="Arial"/>
          <w:b/>
          <w:sz w:val="24"/>
          <w:szCs w:val="24"/>
        </w:rPr>
      </w:pPr>
      <w:bookmarkStart w:id="34" w:name="_Toc473796647"/>
      <w:r w:rsidRPr="00580121">
        <w:rPr>
          <w:rFonts w:ascii="Arial" w:hAnsi="Arial" w:cs="Arial"/>
          <w:b/>
          <w:sz w:val="24"/>
          <w:szCs w:val="24"/>
        </w:rPr>
        <w:t xml:space="preserve">Use </w:t>
      </w:r>
      <w:proofErr w:type="spellStart"/>
      <w:r w:rsidRPr="00580121">
        <w:rPr>
          <w:rFonts w:ascii="Arial" w:hAnsi="Arial" w:cs="Arial"/>
          <w:b/>
          <w:sz w:val="24"/>
          <w:szCs w:val="24"/>
        </w:rPr>
        <w:t>case</w:t>
      </w:r>
      <w:proofErr w:type="spellEnd"/>
      <w:r w:rsidRPr="00580121">
        <w:rPr>
          <w:rFonts w:ascii="Arial" w:hAnsi="Arial" w:cs="Arial"/>
          <w:b/>
          <w:sz w:val="24"/>
          <w:szCs w:val="24"/>
        </w:rPr>
        <w:t>:</w:t>
      </w:r>
      <w:r w:rsidRPr="00580121">
        <w:rPr>
          <w:rFonts w:ascii="Arial" w:hAnsi="Arial" w:cs="Arial"/>
          <w:b/>
          <w:sz w:val="24"/>
          <w:szCs w:val="24"/>
        </w:rPr>
        <w:tab/>
      </w:r>
      <w:r w:rsidRPr="00580121">
        <w:rPr>
          <w:rFonts w:ascii="Arial" w:hAnsi="Arial" w:cs="Arial"/>
          <w:b/>
          <w:sz w:val="24"/>
          <w:szCs w:val="24"/>
        </w:rPr>
        <w:tab/>
      </w:r>
      <w:r w:rsidRPr="00580121">
        <w:rPr>
          <w:rFonts w:ascii="Arial" w:hAnsi="Arial" w:cs="Arial"/>
          <w:sz w:val="24"/>
          <w:szCs w:val="24"/>
        </w:rPr>
        <w:t>Gegenstand ausleihen</w:t>
      </w:r>
      <w:bookmarkEnd w:id="34"/>
    </w:p>
    <w:p w:rsidR="007F1761" w:rsidRPr="00217AB0" w:rsidRDefault="007F1761" w:rsidP="007F1761">
      <w:pPr>
        <w:spacing w:after="0" w:line="240" w:lineRule="auto"/>
        <w:rPr>
          <w:rFonts w:ascii="Arial" w:hAnsi="Arial" w:cs="Arial"/>
          <w:sz w:val="24"/>
          <w:szCs w:val="24"/>
        </w:rPr>
      </w:pPr>
      <w:r w:rsidRPr="00217AB0">
        <w:rPr>
          <w:rFonts w:ascii="Arial" w:hAnsi="Arial" w:cs="Arial"/>
          <w:b/>
          <w:sz w:val="24"/>
          <w:szCs w:val="24"/>
        </w:rPr>
        <w:t>Ziel:</w:t>
      </w: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leiht sich einen Gegenstand aus</w:t>
      </w:r>
    </w:p>
    <w:p w:rsidR="007F1761" w:rsidRPr="00217AB0" w:rsidRDefault="007F1761" w:rsidP="007F1761">
      <w:pPr>
        <w:spacing w:after="0" w:line="240" w:lineRule="auto"/>
        <w:rPr>
          <w:rFonts w:ascii="Arial" w:hAnsi="Arial" w:cs="Arial"/>
          <w:b/>
          <w:sz w:val="24"/>
          <w:szCs w:val="24"/>
        </w:rPr>
      </w:pPr>
      <w:r w:rsidRPr="00217AB0">
        <w:rPr>
          <w:rFonts w:ascii="Arial" w:hAnsi="Arial" w:cs="Arial"/>
          <w:b/>
          <w:sz w:val="24"/>
          <w:szCs w:val="24"/>
        </w:rPr>
        <w:t>Vorbedingung:</w:t>
      </w:r>
      <w:r w:rsidRPr="00217AB0">
        <w:rPr>
          <w:rFonts w:ascii="Arial" w:hAnsi="Arial" w:cs="Arial"/>
          <w:sz w:val="24"/>
          <w:szCs w:val="24"/>
        </w:rPr>
        <w:tab/>
        <w:t>ISBN bekannt</w:t>
      </w:r>
      <w:r>
        <w:rPr>
          <w:rFonts w:ascii="Arial" w:hAnsi="Arial" w:cs="Arial"/>
          <w:sz w:val="24"/>
          <w:szCs w:val="24"/>
        </w:rPr>
        <w:t xml:space="preserve"> (UC: „Ausleihgegenstand suchen“ muss erfolgreich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abgelaufen sein)</w:t>
      </w:r>
    </w:p>
    <w:p w:rsidR="007F1761" w:rsidRPr="00217AB0" w:rsidRDefault="007F1761" w:rsidP="007F1761">
      <w:pPr>
        <w:spacing w:after="0" w:line="240" w:lineRule="auto"/>
        <w:rPr>
          <w:rFonts w:ascii="Arial" w:hAnsi="Arial" w:cs="Arial"/>
          <w:sz w:val="24"/>
          <w:szCs w:val="24"/>
        </w:rPr>
      </w:pPr>
      <w:r w:rsidRPr="00217AB0">
        <w:rPr>
          <w:rFonts w:ascii="Arial" w:hAnsi="Arial" w:cs="Arial"/>
          <w:b/>
          <w:sz w:val="24"/>
          <w:szCs w:val="24"/>
        </w:rPr>
        <w:t>Nachbedingung bei Erfolg:</w:t>
      </w:r>
    </w:p>
    <w:p w:rsidR="007F1761" w:rsidRPr="00217AB0" w:rsidRDefault="007F1761" w:rsidP="007F1761">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ausgeliehen</w:t>
      </w:r>
    </w:p>
    <w:p w:rsidR="007F1761" w:rsidRPr="00217AB0" w:rsidRDefault="007F1761" w:rsidP="007F1761">
      <w:pPr>
        <w:spacing w:after="0" w:line="240" w:lineRule="auto"/>
        <w:rPr>
          <w:rFonts w:ascii="Arial" w:hAnsi="Arial" w:cs="Arial"/>
          <w:b/>
          <w:sz w:val="24"/>
          <w:szCs w:val="24"/>
        </w:rPr>
      </w:pPr>
      <w:r w:rsidRPr="00217AB0">
        <w:rPr>
          <w:rFonts w:ascii="Arial" w:hAnsi="Arial" w:cs="Arial"/>
          <w:b/>
          <w:sz w:val="24"/>
          <w:szCs w:val="24"/>
        </w:rPr>
        <w:t>Nachbedingung bei Fehlschlag:</w:t>
      </w:r>
    </w:p>
    <w:p w:rsidR="007F1761" w:rsidRPr="00217AB0" w:rsidRDefault="007F1761" w:rsidP="007F1761">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nicht ausgeliehen</w:t>
      </w:r>
      <w:r>
        <w:rPr>
          <w:rFonts w:ascii="Arial" w:hAnsi="Arial" w:cs="Arial"/>
          <w:sz w:val="24"/>
          <w:szCs w:val="24"/>
        </w:rPr>
        <w:t xml:space="preserve"> und Fehlermeldung an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Kunden</w:t>
      </w:r>
    </w:p>
    <w:p w:rsidR="007F1761" w:rsidRPr="00217AB0" w:rsidRDefault="007F1761" w:rsidP="007F1761">
      <w:pPr>
        <w:spacing w:after="0" w:line="240" w:lineRule="auto"/>
        <w:rPr>
          <w:rFonts w:ascii="Arial" w:hAnsi="Arial" w:cs="Arial"/>
          <w:sz w:val="24"/>
          <w:szCs w:val="24"/>
        </w:rPr>
      </w:pPr>
      <w:r w:rsidRPr="00217AB0">
        <w:rPr>
          <w:rFonts w:ascii="Arial" w:hAnsi="Arial" w:cs="Arial"/>
          <w:b/>
          <w:sz w:val="24"/>
          <w:szCs w:val="24"/>
        </w:rPr>
        <w:t>Akteure: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Kunde</w:t>
      </w:r>
    </w:p>
    <w:p w:rsidR="007F1761" w:rsidRPr="00217AB0" w:rsidRDefault="007F1761" w:rsidP="007F1761">
      <w:pPr>
        <w:spacing w:after="0" w:line="240" w:lineRule="auto"/>
        <w:rPr>
          <w:rFonts w:ascii="Arial" w:hAnsi="Arial" w:cs="Arial"/>
          <w:b/>
          <w:sz w:val="24"/>
          <w:szCs w:val="24"/>
        </w:rPr>
      </w:pPr>
      <w:r w:rsidRPr="00217AB0">
        <w:rPr>
          <w:rFonts w:ascii="Arial" w:hAnsi="Arial" w:cs="Arial"/>
          <w:b/>
          <w:sz w:val="24"/>
          <w:szCs w:val="24"/>
        </w:rPr>
        <w:t>Auslösendes Ereignis: </w:t>
      </w:r>
    </w:p>
    <w:p w:rsidR="007F1761" w:rsidRPr="00217AB0" w:rsidRDefault="007F1761" w:rsidP="007F1761">
      <w:pPr>
        <w:spacing w:after="0" w:line="240" w:lineRule="auto"/>
        <w:rPr>
          <w:rFonts w:ascii="Arial" w:hAnsi="Arial" w:cs="Arial"/>
          <w:sz w:val="24"/>
          <w:szCs w:val="24"/>
        </w:rPr>
      </w:pP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sz w:val="24"/>
          <w:szCs w:val="24"/>
        </w:rPr>
        <w:t>Kunde will Gegenstand ausleihen</w:t>
      </w:r>
    </w:p>
    <w:p w:rsidR="007F1761" w:rsidRPr="00217AB0" w:rsidRDefault="007F1761" w:rsidP="007F1761">
      <w:pPr>
        <w:spacing w:after="0" w:line="240" w:lineRule="auto"/>
        <w:rPr>
          <w:rFonts w:ascii="Arial" w:hAnsi="Arial" w:cs="Arial"/>
          <w:sz w:val="24"/>
          <w:szCs w:val="24"/>
        </w:rPr>
      </w:pPr>
      <w:r w:rsidRPr="00217AB0">
        <w:rPr>
          <w:rFonts w:ascii="Arial" w:hAnsi="Arial" w:cs="Arial"/>
          <w:b/>
          <w:sz w:val="24"/>
          <w:szCs w:val="24"/>
        </w:rPr>
        <w:t>Standard-Ablauf:</w:t>
      </w:r>
    </w:p>
    <w:p w:rsidR="007F1761" w:rsidRPr="00217AB0" w:rsidRDefault="007F1761" w:rsidP="007F1761">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Kunde wird nach Entleihausweis gefragt</w:t>
      </w:r>
    </w:p>
    <w:p w:rsidR="007F1761" w:rsidRPr="00217AB0" w:rsidRDefault="007F1761" w:rsidP="007F1761">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lastRenderedPageBreak/>
        <w:t>Wenn Kunde keinen Entleihausweis hat, dann erhält er einen (Entleihausweis erhalten)</w:t>
      </w:r>
    </w:p>
    <w:p w:rsidR="007F1761" w:rsidRPr="00217AB0" w:rsidRDefault="007F1761" w:rsidP="007F1761">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Kunde nennt Gegenstand, den er ausleihen möchte</w:t>
      </w:r>
    </w:p>
    <w:p w:rsidR="007F1761" w:rsidRPr="00217AB0" w:rsidRDefault="007F1761" w:rsidP="007F1761">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Gegenstand existiert in Bibliothek</w:t>
      </w:r>
    </w:p>
    <w:p w:rsidR="007F1761" w:rsidRDefault="007F1761" w:rsidP="007F1761">
      <w:pPr>
        <w:numPr>
          <w:ilvl w:val="0"/>
          <w:numId w:val="12"/>
        </w:numPr>
        <w:spacing w:after="0" w:line="240" w:lineRule="auto"/>
        <w:contextualSpacing/>
        <w:rPr>
          <w:rFonts w:ascii="Arial" w:hAnsi="Arial" w:cs="Arial"/>
          <w:sz w:val="24"/>
          <w:szCs w:val="24"/>
        </w:rPr>
      </w:pPr>
      <w:r w:rsidRPr="006133F9">
        <w:rPr>
          <w:rFonts w:ascii="Arial" w:hAnsi="Arial" w:cs="Arial"/>
          <w:sz w:val="24"/>
          <w:szCs w:val="24"/>
        </w:rPr>
        <w:t xml:space="preserve">Reservierung wird überprüft </w:t>
      </w:r>
      <w:r w:rsidRPr="00217AB0">
        <w:rPr>
          <w:rFonts w:ascii="Arial" w:hAnsi="Arial" w:cs="Arial"/>
          <w:sz w:val="24"/>
          <w:szCs w:val="24"/>
        </w:rPr>
        <w:t>(</w:t>
      </w:r>
      <w:r>
        <w:rPr>
          <w:rFonts w:ascii="Arial" w:hAnsi="Arial" w:cs="Arial"/>
          <w:sz w:val="24"/>
          <w:szCs w:val="24"/>
        </w:rPr>
        <w:t xml:space="preserve">UC: </w:t>
      </w:r>
      <w:r w:rsidRPr="00217AB0">
        <w:rPr>
          <w:rFonts w:ascii="Arial" w:hAnsi="Arial" w:cs="Arial"/>
          <w:sz w:val="24"/>
          <w:szCs w:val="24"/>
        </w:rPr>
        <w:t>Reservierung überprüfen)</w:t>
      </w:r>
    </w:p>
    <w:p w:rsidR="007F1761" w:rsidRDefault="007F1761" w:rsidP="007F1761">
      <w:pPr>
        <w:numPr>
          <w:ilvl w:val="0"/>
          <w:numId w:val="12"/>
        </w:numPr>
        <w:spacing w:after="0" w:line="240" w:lineRule="auto"/>
        <w:contextualSpacing/>
        <w:rPr>
          <w:rFonts w:ascii="Arial" w:hAnsi="Arial" w:cs="Arial"/>
          <w:sz w:val="24"/>
          <w:szCs w:val="24"/>
        </w:rPr>
      </w:pPr>
      <w:r w:rsidRPr="006133F9">
        <w:rPr>
          <w:rFonts w:ascii="Arial" w:hAnsi="Arial" w:cs="Arial"/>
          <w:sz w:val="24"/>
          <w:szCs w:val="24"/>
        </w:rPr>
        <w:t>Gegenstand ist frei</w:t>
      </w:r>
    </w:p>
    <w:p w:rsidR="007F1761" w:rsidRPr="006133F9" w:rsidRDefault="007F1761" w:rsidP="007F1761">
      <w:pPr>
        <w:numPr>
          <w:ilvl w:val="0"/>
          <w:numId w:val="12"/>
        </w:numPr>
        <w:spacing w:after="0" w:line="240" w:lineRule="auto"/>
        <w:contextualSpacing/>
        <w:rPr>
          <w:rFonts w:ascii="Arial" w:hAnsi="Arial" w:cs="Arial"/>
          <w:sz w:val="24"/>
          <w:szCs w:val="24"/>
        </w:rPr>
      </w:pPr>
      <w:r w:rsidRPr="006133F9">
        <w:rPr>
          <w:rFonts w:ascii="Arial" w:hAnsi="Arial" w:cs="Arial"/>
          <w:sz w:val="24"/>
          <w:szCs w:val="24"/>
        </w:rPr>
        <w:t>Kunde bezahlt Kaution</w:t>
      </w:r>
    </w:p>
    <w:p w:rsidR="007F1761" w:rsidRPr="00217AB0" w:rsidRDefault="007F1761" w:rsidP="007F1761">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Daten des Kunden (Name, Anschrift) + Datum werden festgehalten</w:t>
      </w:r>
    </w:p>
    <w:p w:rsidR="007F1761" w:rsidRPr="00217AB0" w:rsidRDefault="007F1761" w:rsidP="007F1761">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Kunde erhält Gegenstand</w:t>
      </w:r>
    </w:p>
    <w:p w:rsidR="007F1761" w:rsidRPr="00217AB0" w:rsidRDefault="007F1761" w:rsidP="007F1761">
      <w:pPr>
        <w:numPr>
          <w:ilvl w:val="0"/>
          <w:numId w:val="12"/>
        </w:numPr>
        <w:spacing w:after="0" w:line="240" w:lineRule="auto"/>
        <w:contextualSpacing/>
        <w:rPr>
          <w:rFonts w:ascii="Arial" w:hAnsi="Arial" w:cs="Arial"/>
          <w:sz w:val="24"/>
          <w:szCs w:val="24"/>
        </w:rPr>
      </w:pPr>
      <w:r>
        <w:rPr>
          <w:rFonts w:ascii="Arial" w:hAnsi="Arial" w:cs="Arial"/>
          <w:sz w:val="24"/>
          <w:szCs w:val="24"/>
        </w:rPr>
        <w:t>Kunde erhält Bestätigung</w:t>
      </w: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Pr="001C763B" w:rsidRDefault="007F1761" w:rsidP="007F1761">
      <w:pPr>
        <w:pStyle w:val="berschrift2"/>
        <w:rPr>
          <w:lang w:val="en-US"/>
        </w:rPr>
      </w:pPr>
      <w:bookmarkStart w:id="35" w:name="_Toc498247080"/>
      <w:bookmarkStart w:id="36" w:name="_Toc499064224"/>
      <w:r w:rsidRPr="001C763B">
        <w:rPr>
          <w:lang w:val="en-US"/>
        </w:rPr>
        <w:t>Activity Diagram</w:t>
      </w:r>
      <w:r>
        <w:rPr>
          <w:lang w:val="en-US"/>
        </w:rPr>
        <w:t xml:space="preserve"> (Medium </w:t>
      </w:r>
      <w:proofErr w:type="spellStart"/>
      <w:r>
        <w:rPr>
          <w:lang w:val="en-US"/>
        </w:rPr>
        <w:t>suchen</w:t>
      </w:r>
      <w:proofErr w:type="spellEnd"/>
      <w:r>
        <w:rPr>
          <w:lang w:val="en-US"/>
        </w:rPr>
        <w:t>)</w:t>
      </w:r>
      <w:bookmarkEnd w:id="35"/>
      <w:bookmarkEnd w:id="36"/>
    </w:p>
    <w:p w:rsidR="007F1761" w:rsidRDefault="007F1761" w:rsidP="007F1761">
      <w:pPr>
        <w:spacing w:after="0" w:line="240" w:lineRule="auto"/>
        <w:contextualSpacing/>
        <w:rPr>
          <w:rFonts w:ascii="Arial" w:hAnsi="Arial" w:cs="Arial"/>
          <w:sz w:val="24"/>
          <w:szCs w:val="24"/>
        </w:rPr>
      </w:pPr>
    </w:p>
    <w:p w:rsidR="007F1761" w:rsidRPr="00217AB0" w:rsidRDefault="007F1761" w:rsidP="007F1761">
      <w:pPr>
        <w:spacing w:after="0" w:line="240" w:lineRule="auto"/>
        <w:contextualSpacing/>
        <w:rPr>
          <w:rFonts w:ascii="Arial" w:hAnsi="Arial" w:cs="Arial"/>
          <w:sz w:val="24"/>
          <w:szCs w:val="24"/>
        </w:rPr>
      </w:pPr>
      <w:r>
        <w:rPr>
          <w:noProof/>
        </w:rPr>
        <w:drawing>
          <wp:inline distT="0" distB="0" distL="0" distR="0" wp14:anchorId="2EA923C4" wp14:editId="29CDD332">
            <wp:extent cx="6530340" cy="1577340"/>
            <wp:effectExtent l="0" t="0" r="3810" b="3810"/>
            <wp:docPr id="2875" name="Picture 2875"/>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6"/>
                    <a:stretch>
                      <a:fillRect/>
                    </a:stretch>
                  </pic:blipFill>
                  <pic:spPr>
                    <a:xfrm>
                      <a:off x="0" y="0"/>
                      <a:ext cx="6531028" cy="1577506"/>
                    </a:xfrm>
                    <a:prstGeom prst="rect">
                      <a:avLst/>
                    </a:prstGeom>
                  </pic:spPr>
                </pic:pic>
              </a:graphicData>
            </a:graphic>
          </wp:inline>
        </w:drawing>
      </w:r>
    </w:p>
    <w:p w:rsidR="007F1761" w:rsidRPr="00E44BEA" w:rsidRDefault="007F1761" w:rsidP="007F1761">
      <w:pPr>
        <w:spacing w:after="0" w:line="240" w:lineRule="auto"/>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Default="007F1761" w:rsidP="007F1761">
      <w:pPr>
        <w:pStyle w:val="Listenabsatz"/>
        <w:spacing w:after="0" w:line="240" w:lineRule="auto"/>
        <w:ind w:left="864"/>
        <w:jc w:val="both"/>
        <w:rPr>
          <w:rFonts w:hAnsiTheme="minorHAnsi" w:cstheme="minorHAnsi"/>
        </w:rPr>
      </w:pPr>
    </w:p>
    <w:p w:rsidR="007F1761" w:rsidRPr="00AF3464" w:rsidRDefault="007F1761" w:rsidP="007F1761">
      <w:pPr>
        <w:pStyle w:val="Listenabsatz"/>
        <w:spacing w:after="0" w:line="240" w:lineRule="auto"/>
        <w:ind w:left="864"/>
        <w:jc w:val="both"/>
        <w:rPr>
          <w:rFonts w:hAnsiTheme="minorHAnsi" w:cstheme="minorHAnsi"/>
        </w:rPr>
      </w:pPr>
    </w:p>
    <w:p w:rsidR="007F1761" w:rsidRPr="00AF3464" w:rsidRDefault="007F1761" w:rsidP="007F1761">
      <w:pPr>
        <w:pStyle w:val="berschrift1"/>
        <w:rPr>
          <w:rFonts w:asciiTheme="minorHAnsi" w:hAnsiTheme="minorHAnsi" w:cstheme="minorHAnsi"/>
        </w:rPr>
      </w:pPr>
      <w:bookmarkStart w:id="37" w:name="_Toc499064225"/>
      <w:r w:rsidRPr="00AF3464">
        <w:rPr>
          <w:rFonts w:asciiTheme="minorHAnsi" w:hAnsiTheme="minorHAnsi" w:cstheme="minorHAnsi"/>
        </w:rPr>
        <w:t>Quellenangabe</w:t>
      </w:r>
      <w:bookmarkEnd w:id="37"/>
    </w:p>
    <w:p w:rsidR="007F1761" w:rsidRPr="00AF3464" w:rsidRDefault="007F1761" w:rsidP="007F1761">
      <w:pPr>
        <w:pStyle w:val="Listenabsatz"/>
        <w:numPr>
          <w:ilvl w:val="0"/>
          <w:numId w:val="1"/>
        </w:numPr>
        <w:rPr>
          <w:rFonts w:hAnsiTheme="minorHAnsi" w:cstheme="minorHAnsi"/>
          <w:sz w:val="18"/>
          <w:szCs w:val="18"/>
        </w:rPr>
      </w:pPr>
      <w:hyperlink r:id="rId7" w:history="1">
        <w:r w:rsidRPr="00AF3464">
          <w:rPr>
            <w:rStyle w:val="Hyperlink"/>
            <w:rFonts w:hAnsiTheme="minorHAnsi" w:cstheme="minorHAnsi"/>
            <w:sz w:val="18"/>
            <w:szCs w:val="18"/>
          </w:rPr>
          <w:t>http://www.enzyklopaedie-der-wirtschaftsinformatik.de/lexikon/is-management/Systementwicklung/Vorgehensmodell/Rational-Unified-Process-%28RUP%29/index.html</w:t>
        </w:r>
      </w:hyperlink>
    </w:p>
    <w:p w:rsidR="007F1761" w:rsidRPr="00AF3464" w:rsidRDefault="007F1761" w:rsidP="007F1761">
      <w:pPr>
        <w:pStyle w:val="Listenabsatz"/>
        <w:numPr>
          <w:ilvl w:val="0"/>
          <w:numId w:val="1"/>
        </w:numPr>
        <w:rPr>
          <w:rFonts w:hAnsiTheme="minorHAnsi" w:cstheme="minorHAnsi"/>
          <w:sz w:val="18"/>
          <w:szCs w:val="18"/>
        </w:rPr>
      </w:pPr>
      <w:hyperlink r:id="rId8" w:history="1">
        <w:r w:rsidRPr="00AF3464">
          <w:rPr>
            <w:rStyle w:val="Hyperlink"/>
            <w:rFonts w:hAnsiTheme="minorHAnsi" w:cstheme="minorHAnsi"/>
            <w:sz w:val="18"/>
            <w:szCs w:val="18"/>
          </w:rPr>
          <w:t>https://de.wikipedia.org/wiki/Rational_Unified_Process</w:t>
        </w:r>
      </w:hyperlink>
    </w:p>
    <w:p w:rsidR="007F1761" w:rsidRPr="00AF3464" w:rsidRDefault="007F1761" w:rsidP="007F1761">
      <w:pPr>
        <w:pStyle w:val="Listenabsatz"/>
        <w:numPr>
          <w:ilvl w:val="0"/>
          <w:numId w:val="1"/>
        </w:numPr>
        <w:rPr>
          <w:rFonts w:hAnsiTheme="minorHAnsi" w:cstheme="minorHAnsi"/>
          <w:sz w:val="18"/>
          <w:szCs w:val="18"/>
        </w:rPr>
      </w:pPr>
      <w:hyperlink r:id="rId9" w:history="1">
        <w:r w:rsidRPr="00AF3464">
          <w:rPr>
            <w:rStyle w:val="Hyperlink"/>
            <w:rFonts w:hAnsiTheme="minorHAnsi" w:cstheme="minorHAnsi"/>
            <w:sz w:val="18"/>
            <w:szCs w:val="18"/>
          </w:rPr>
          <w:t>https://en.wikipedia.org/wiki/Rational_Unified_Process</w:t>
        </w:r>
      </w:hyperlink>
    </w:p>
    <w:p w:rsidR="007F1761" w:rsidRPr="00AF3464" w:rsidRDefault="007F1761" w:rsidP="007F1761">
      <w:pPr>
        <w:pStyle w:val="Listenabsatz"/>
        <w:numPr>
          <w:ilvl w:val="0"/>
          <w:numId w:val="1"/>
        </w:numPr>
        <w:rPr>
          <w:rFonts w:hAnsiTheme="minorHAnsi" w:cstheme="minorHAnsi"/>
          <w:sz w:val="18"/>
          <w:szCs w:val="18"/>
        </w:rPr>
      </w:pPr>
      <w:hyperlink r:id="rId10" w:history="1">
        <w:r w:rsidRPr="00AF3464">
          <w:rPr>
            <w:rStyle w:val="Hyperlink"/>
            <w:rFonts w:hAnsiTheme="minorHAnsi" w:cstheme="minorHAnsi"/>
            <w:sz w:val="18"/>
            <w:szCs w:val="18"/>
          </w:rPr>
          <w:t>https://airbrake.io/blog/sdlc/rational-unified-process</w:t>
        </w:r>
      </w:hyperlink>
    </w:p>
    <w:p w:rsidR="007F1761" w:rsidRPr="00AF3464" w:rsidRDefault="007F1761" w:rsidP="007F1761">
      <w:pPr>
        <w:pStyle w:val="Listenabsatz"/>
        <w:numPr>
          <w:ilvl w:val="0"/>
          <w:numId w:val="1"/>
        </w:numPr>
        <w:rPr>
          <w:rFonts w:hAnsiTheme="minorHAnsi" w:cstheme="minorHAnsi"/>
          <w:sz w:val="18"/>
          <w:szCs w:val="18"/>
        </w:rPr>
      </w:pPr>
      <w:hyperlink r:id="rId11" w:history="1">
        <w:r w:rsidRPr="00AF3464">
          <w:rPr>
            <w:rStyle w:val="Hyperlink"/>
            <w:rFonts w:hAnsiTheme="minorHAnsi" w:cstheme="minorHAnsi"/>
            <w:sz w:val="18"/>
            <w:szCs w:val="18"/>
          </w:rPr>
          <w:t>http://members.it4education.at/fubbcontent/lektionen/letzte_lieferungen/Phasenmodelle/data/18.html</w:t>
        </w:r>
      </w:hyperlink>
    </w:p>
    <w:p w:rsidR="007F1761" w:rsidRPr="00AF3464" w:rsidRDefault="007F1761" w:rsidP="007F1761">
      <w:pPr>
        <w:pStyle w:val="Listenabsatz"/>
        <w:numPr>
          <w:ilvl w:val="0"/>
          <w:numId w:val="1"/>
        </w:numPr>
        <w:rPr>
          <w:rFonts w:hAnsiTheme="minorHAnsi" w:cstheme="minorHAnsi"/>
          <w:sz w:val="18"/>
          <w:szCs w:val="18"/>
        </w:rPr>
      </w:pPr>
      <w:hyperlink r:id="rId12" w:history="1">
        <w:r w:rsidRPr="00AF3464">
          <w:rPr>
            <w:rStyle w:val="Hyperlink"/>
            <w:rFonts w:hAnsiTheme="minorHAnsi" w:cstheme="minorHAnsi"/>
            <w:sz w:val="18"/>
            <w:szCs w:val="18"/>
          </w:rPr>
          <w:t>https://www.ibm.com/developerworks/rational/library/content/03July/2000/2062/2062_Eeles3.pdf</w:t>
        </w:r>
      </w:hyperlink>
    </w:p>
    <w:p w:rsidR="007F1761" w:rsidRPr="00AF3464" w:rsidRDefault="007F1761" w:rsidP="007F1761">
      <w:pPr>
        <w:pStyle w:val="Listenabsatz"/>
        <w:numPr>
          <w:ilvl w:val="0"/>
          <w:numId w:val="1"/>
        </w:numPr>
        <w:rPr>
          <w:rFonts w:hAnsiTheme="minorHAnsi" w:cstheme="minorHAnsi"/>
          <w:sz w:val="18"/>
          <w:szCs w:val="18"/>
        </w:rPr>
      </w:pPr>
      <w:hyperlink r:id="rId13" w:history="1">
        <w:r w:rsidRPr="00AF3464">
          <w:rPr>
            <w:rStyle w:val="Hyperlink"/>
            <w:rFonts w:hAnsiTheme="minorHAnsi" w:cstheme="minorHAnsi"/>
            <w:sz w:val="18"/>
            <w:szCs w:val="18"/>
          </w:rPr>
          <w:t>https://www.ibm.com/developerworks/rational/library/content/03July/1000/1251/1251_bestpractices_TP026B.pdf</w:t>
        </w:r>
      </w:hyperlink>
    </w:p>
    <w:p w:rsidR="007F1761" w:rsidRPr="00C972B3" w:rsidRDefault="007F1761" w:rsidP="007F1761">
      <w:pPr>
        <w:pStyle w:val="Listenabsatz"/>
        <w:numPr>
          <w:ilvl w:val="0"/>
          <w:numId w:val="1"/>
        </w:numPr>
        <w:rPr>
          <w:rStyle w:val="Hyperlink"/>
          <w:rFonts w:hAnsiTheme="minorHAnsi" w:cstheme="minorHAnsi"/>
          <w:sz w:val="18"/>
          <w:szCs w:val="18"/>
        </w:rPr>
      </w:pPr>
      <w:hyperlink r:id="rId14" w:anchor="v=onepage&amp;q=disziplinen%20des%20rup&amp;f=false" w:history="1">
        <w:r w:rsidRPr="00AF3464">
          <w:rPr>
            <w:rStyle w:val="Hyperlink"/>
            <w:rFonts w:hAnsiTheme="minorHAnsi" w:cstheme="minorHAnsi"/>
            <w:sz w:val="18"/>
            <w:szCs w:val="18"/>
          </w:rPr>
          <w:t>https://books.google.at/books?id=ycn-AAAAQBAJ&amp;pg=PA102&amp;lpg=PA102&amp;dq=disziplinen+des+rup&amp;source=bl&amp;ots=K0eej_TG0n&amp;sig=KSNJwPVuuj-75fOnoyaLoSjJnB8&amp;hl=de&amp;sa=X&amp;ved=0ahUKEwiir-mQ0_DWAhUESRoKHQCeDhQQ6AEIOTAD#v=onepage&amp;q=disziplinen%20des%20rup&amp;f=false</w:t>
        </w:r>
      </w:hyperlink>
    </w:p>
    <w:p w:rsidR="007F1761" w:rsidRPr="00BA294F" w:rsidRDefault="007F1761" w:rsidP="007F1761">
      <w:pPr>
        <w:pStyle w:val="Listenabsatz"/>
        <w:numPr>
          <w:ilvl w:val="0"/>
          <w:numId w:val="1"/>
        </w:numPr>
        <w:rPr>
          <w:rFonts w:hAnsiTheme="minorHAnsi" w:cstheme="minorHAnsi"/>
          <w:sz w:val="18"/>
          <w:szCs w:val="18"/>
        </w:rPr>
      </w:pPr>
      <w:hyperlink r:id="rId15" w:history="1">
        <w:r w:rsidRPr="002E4465">
          <w:rPr>
            <w:rStyle w:val="Hyperlink"/>
            <w:rFonts w:hAnsiTheme="minorHAnsi" w:cstheme="minorHAnsi"/>
            <w:sz w:val="18"/>
            <w:szCs w:val="18"/>
          </w:rPr>
          <w:t>https://www.slideshare.net/ERICEV/rup-2248862</w:t>
        </w:r>
      </w:hyperlink>
    </w:p>
    <w:p w:rsidR="003B3520" w:rsidRDefault="007B2A0E"/>
    <w:sectPr w:rsidR="003B3520" w:rsidSect="00A31238">
      <w:headerReference w:type="default" r:id="rId16"/>
      <w:footerReference w:type="default" r:id="rId17"/>
      <w:pgSz w:w="11906" w:h="16838"/>
      <w:pgMar w:top="1546" w:right="1417" w:bottom="1418" w:left="1417" w:header="851" w:footer="70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Default="007B2A0E" w:rsidP="00727040">
    <w:pPr>
      <w:pStyle w:val="Fuzeile"/>
    </w:pPr>
    <w:r>
      <w:t>Melanie</w:t>
    </w:r>
    <w:r>
      <w:t xml:space="preserve"> </w:t>
    </w:r>
    <w:proofErr w:type="spellStart"/>
    <w:r>
      <w:t>Bugelnig</w:t>
    </w:r>
    <w:proofErr w:type="spellEnd"/>
    <w:r>
      <w:tab/>
    </w:r>
    <w:r>
      <w:tab/>
    </w:r>
  </w:p>
  <w:p w:rsidR="00546AEF" w:rsidRPr="00727040" w:rsidRDefault="007B2A0E" w:rsidP="00727040">
    <w:pPr>
      <w:pStyle w:val="Fuzeile"/>
      <w:jc w:val="right"/>
    </w:pPr>
    <w:r>
      <w:t>Marcel Judth</w:t>
    </w:r>
    <w:r>
      <w:tab/>
    </w:r>
    <w:r>
      <w:t xml:space="preserve">5AHIFS </w:t>
    </w:r>
    <w:r w:rsidRPr="00727040">
      <w:t>201</w:t>
    </w:r>
    <w:r>
      <w:t>8</w:t>
    </w:r>
    <w:r w:rsidRPr="00727040">
      <w:t>/1</w:t>
    </w:r>
    <w:r>
      <w:t>9</w:t>
    </w:r>
    <w:r>
      <w:tab/>
    </w:r>
    <w:sdt>
      <w:sdtPr>
        <w:id w:val="175780113"/>
        <w:docPartObj>
          <w:docPartGallery w:val="Page Numbers (Bottom of Page)"/>
          <w:docPartUnique/>
        </w:docPartObj>
      </w:sdtPr>
      <w:sdtEndPr/>
      <w:sdtContent>
        <w:sdt>
          <w:sdtPr>
            <w:id w:val="-1601570306"/>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sdtContent>
        </w:sdt>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Pr="00727040" w:rsidRDefault="007B2A0E">
    <w:pPr>
      <w:pStyle w:val="Kopfzeile"/>
    </w:pPr>
    <w:r w:rsidRPr="00727040">
      <w:t>SYP (PRE)</w:t>
    </w:r>
    <w:r w:rsidRPr="00727040">
      <w:tab/>
      <w:t>RUP</w:t>
    </w:r>
    <w:r>
      <w:tab/>
      <w:t>Themenpool 2 - Prozessmodelle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0D60"/>
    <w:multiLevelType w:val="hybridMultilevel"/>
    <w:tmpl w:val="91587F84"/>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3E4E01"/>
    <w:multiLevelType w:val="hybridMultilevel"/>
    <w:tmpl w:val="3B546606"/>
    <w:lvl w:ilvl="0" w:tplc="543A8EF8">
      <w:start w:val="1"/>
      <w:numFmt w:val="bullet"/>
      <w:lvlText w:val="-"/>
      <w:lvlJc w:val="left"/>
      <w:pPr>
        <w:ind w:left="864" w:hanging="360"/>
      </w:pPr>
      <w:rPr>
        <w:rFonts w:asciiTheme="minorHAnsi" w:eastAsia="Times New Roman" w:hAnsiTheme="minorHAnsi" w:cstheme="minorHAnsi" w:hint="default"/>
      </w:rPr>
    </w:lvl>
    <w:lvl w:ilvl="1" w:tplc="0C070003">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2" w15:restartNumberingAfterBreak="0">
    <w:nsid w:val="0C8621D4"/>
    <w:multiLevelType w:val="hybridMultilevel"/>
    <w:tmpl w:val="FF8C4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E755CC2"/>
    <w:multiLevelType w:val="multilevel"/>
    <w:tmpl w:val="A6BC0AC2"/>
    <w:lvl w:ilvl="0">
      <w:start w:val="1"/>
      <w:numFmt w:val="lowerLetter"/>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B567E"/>
    <w:multiLevelType w:val="hybridMultilevel"/>
    <w:tmpl w:val="F534778A"/>
    <w:lvl w:ilvl="0" w:tplc="E3E8C0CC">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292B75"/>
    <w:multiLevelType w:val="hybridMultilevel"/>
    <w:tmpl w:val="B370710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739FB"/>
    <w:multiLevelType w:val="multilevel"/>
    <w:tmpl w:val="16FE51D0"/>
    <w:lvl w:ilvl="0">
      <w:start w:val="3"/>
      <w:numFmt w:val="decimal"/>
      <w:lvlText w:val="%1"/>
      <w:lvlJc w:val="left"/>
      <w:pPr>
        <w:ind w:left="576" w:hanging="576"/>
      </w:pPr>
      <w:rPr>
        <w:rFonts w:hint="default"/>
      </w:rPr>
    </w:lvl>
    <w:lvl w:ilvl="1">
      <w:start w:val="1"/>
      <w:numFmt w:val="decimal"/>
      <w:lvlText w:val="%1.%2"/>
      <w:lvlJc w:val="left"/>
      <w:pPr>
        <w:ind w:left="696" w:hanging="576"/>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7" w15:restartNumberingAfterBreak="0">
    <w:nsid w:val="3C4F5E1A"/>
    <w:multiLevelType w:val="multilevel"/>
    <w:tmpl w:val="B3D8F5D8"/>
    <w:lvl w:ilvl="0">
      <w:start w:val="1"/>
      <w:numFmt w:val="decimal"/>
      <w:pStyle w:val="berschrift1"/>
      <w:lvlText w:val="%1"/>
      <w:lvlJc w:val="left"/>
      <w:pPr>
        <w:tabs>
          <w:tab w:val="num" w:pos="360"/>
        </w:tabs>
        <w:ind w:left="340" w:hanging="340"/>
      </w:pPr>
      <w:rPr>
        <w:rFonts w:hint="default"/>
      </w:rPr>
    </w:lvl>
    <w:lvl w:ilvl="1">
      <w:start w:val="1"/>
      <w:numFmt w:val="decimal"/>
      <w:pStyle w:val="berschrift2"/>
      <w:lvlText w:val="%1.%2"/>
      <w:lvlJc w:val="left"/>
      <w:pPr>
        <w:tabs>
          <w:tab w:val="num" w:pos="4619"/>
        </w:tabs>
        <w:ind w:left="4167" w:hanging="340"/>
      </w:pPr>
      <w:rPr>
        <w:rFonts w:hint="default"/>
      </w:rPr>
    </w:lvl>
    <w:lvl w:ilvl="2">
      <w:start w:val="1"/>
      <w:numFmt w:val="decimal"/>
      <w:pStyle w:val="berschrift3"/>
      <w:lvlText w:val="%1.%2.%3"/>
      <w:lvlJc w:val="left"/>
      <w:pPr>
        <w:tabs>
          <w:tab w:val="num" w:pos="1247"/>
        </w:tabs>
        <w:ind w:left="340" w:hanging="34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D645A33"/>
    <w:multiLevelType w:val="hybridMultilevel"/>
    <w:tmpl w:val="24624BFC"/>
    <w:lvl w:ilvl="0" w:tplc="88082700">
      <w:start w:val="1"/>
      <w:numFmt w:val="decimal"/>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9" w15:restartNumberingAfterBreak="0">
    <w:nsid w:val="43D216E7"/>
    <w:multiLevelType w:val="hybridMultilevel"/>
    <w:tmpl w:val="BB2C1422"/>
    <w:lvl w:ilvl="0" w:tplc="0C070001">
      <w:start w:val="1"/>
      <w:numFmt w:val="bullet"/>
      <w:lvlText w:val=""/>
      <w:lvlJc w:val="left"/>
      <w:pPr>
        <w:tabs>
          <w:tab w:val="num" w:pos="720"/>
        </w:tabs>
        <w:ind w:left="720" w:hanging="360"/>
      </w:pPr>
      <w:rPr>
        <w:rFonts w:ascii="Symbol" w:hAnsi="Symbol" w:hint="default"/>
      </w:rPr>
    </w:lvl>
    <w:lvl w:ilvl="1" w:tplc="291C7348">
      <w:numFmt w:val="bullet"/>
      <w:lvlText w:val="•"/>
      <w:lvlJc w:val="left"/>
      <w:pPr>
        <w:ind w:left="1440" w:hanging="360"/>
      </w:pPr>
      <w:rPr>
        <w:rFonts w:ascii="Times New Roman" w:eastAsia="Times New Roman" w:hAnsi="Times New Roman" w:cs="Times New Roman"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223E56"/>
    <w:multiLevelType w:val="multilevel"/>
    <w:tmpl w:val="3F26FFB0"/>
    <w:lvl w:ilvl="0">
      <w:start w:val="3"/>
      <w:numFmt w:val="decimal"/>
      <w:lvlText w:val="%1"/>
      <w:lvlJc w:val="left"/>
      <w:pPr>
        <w:ind w:left="576" w:hanging="576"/>
      </w:pPr>
      <w:rPr>
        <w:rFonts w:hint="default"/>
      </w:rPr>
    </w:lvl>
    <w:lvl w:ilvl="1">
      <w:start w:val="1"/>
      <w:numFmt w:val="decimal"/>
      <w:lvlText w:val="%1.%2"/>
      <w:lvlJc w:val="left"/>
      <w:pPr>
        <w:ind w:left="712" w:hanging="576"/>
      </w:pPr>
      <w:rPr>
        <w:rFonts w:hint="default"/>
      </w:rPr>
    </w:lvl>
    <w:lvl w:ilvl="2">
      <w:start w:val="3"/>
      <w:numFmt w:val="decimal"/>
      <w:lvlText w:val="%1.%2.%3"/>
      <w:lvlJc w:val="left"/>
      <w:pPr>
        <w:ind w:left="99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1760" w:hanging="108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392" w:hanging="1440"/>
      </w:pPr>
      <w:rPr>
        <w:rFonts w:hint="default"/>
      </w:rPr>
    </w:lvl>
    <w:lvl w:ilvl="8">
      <w:start w:val="1"/>
      <w:numFmt w:val="decimal"/>
      <w:lvlText w:val="%1.%2.%3.%4.%5.%6.%7.%8.%9"/>
      <w:lvlJc w:val="left"/>
      <w:pPr>
        <w:ind w:left="2528" w:hanging="1440"/>
      </w:pPr>
      <w:rPr>
        <w:rFonts w:hint="default"/>
      </w:rPr>
    </w:lvl>
  </w:abstractNum>
  <w:abstractNum w:abstractNumId="11" w15:restartNumberingAfterBreak="0">
    <w:nsid w:val="54B72980"/>
    <w:multiLevelType w:val="multilevel"/>
    <w:tmpl w:val="A6BC0AC2"/>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AC0741"/>
    <w:multiLevelType w:val="hybridMultilevel"/>
    <w:tmpl w:val="FBFA4EBC"/>
    <w:lvl w:ilvl="0" w:tplc="543A8EF8">
      <w:start w:val="1"/>
      <w:numFmt w:val="bullet"/>
      <w:lvlText w:val="-"/>
      <w:lvlJc w:val="left"/>
      <w:pPr>
        <w:ind w:left="864" w:hanging="360"/>
      </w:pPr>
      <w:rPr>
        <w:rFonts w:asciiTheme="minorHAnsi" w:eastAsia="Times New Roman" w:hAnsiTheme="minorHAnsi" w:cstheme="minorHAns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3" w15:restartNumberingAfterBreak="0">
    <w:nsid w:val="6402740A"/>
    <w:multiLevelType w:val="hybridMultilevel"/>
    <w:tmpl w:val="0862121A"/>
    <w:lvl w:ilvl="0" w:tplc="1AA8078E">
      <w:start w:val="3"/>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70B05E99"/>
    <w:multiLevelType w:val="hybridMultilevel"/>
    <w:tmpl w:val="A8C6620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A64101"/>
    <w:multiLevelType w:val="hybridMultilevel"/>
    <w:tmpl w:val="D0FC0508"/>
    <w:lvl w:ilvl="0" w:tplc="E3E8C0CC">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
  </w:num>
  <w:num w:numId="5">
    <w:abstractNumId w:val="0"/>
  </w:num>
  <w:num w:numId="6">
    <w:abstractNumId w:val="5"/>
  </w:num>
  <w:num w:numId="7">
    <w:abstractNumId w:val="14"/>
  </w:num>
  <w:num w:numId="8">
    <w:abstractNumId w:val="9"/>
  </w:num>
  <w:num w:numId="9">
    <w:abstractNumId w:val="1"/>
  </w:num>
  <w:num w:numId="10">
    <w:abstractNumId w:val="6"/>
  </w:num>
  <w:num w:numId="11">
    <w:abstractNumId w:val="12"/>
  </w:num>
  <w:num w:numId="12">
    <w:abstractNumId w:val="8"/>
  </w:num>
  <w:num w:numId="1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1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61"/>
    <w:rsid w:val="001E2A4B"/>
    <w:rsid w:val="002C70B6"/>
    <w:rsid w:val="003F0F3C"/>
    <w:rsid w:val="004F6FF0"/>
    <w:rsid w:val="007B2A0E"/>
    <w:rsid w:val="007F1761"/>
    <w:rsid w:val="00A0379C"/>
    <w:rsid w:val="00CD49A1"/>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7544"/>
  <w15:chartTrackingRefBased/>
  <w15:docId w15:val="{55C2D662-7DB3-474D-A669-24859D0B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F1761"/>
    <w:rPr>
      <w:rFonts w:eastAsia="Times New Roman" w:hAnsi="Times New Roman" w:cs="Times New Roman"/>
      <w:lang w:eastAsia="de-AT"/>
    </w:rPr>
  </w:style>
  <w:style w:type="paragraph" w:styleId="berschrift1">
    <w:name w:val="heading 1"/>
    <w:basedOn w:val="Standard"/>
    <w:next w:val="Standard"/>
    <w:link w:val="berschrift1Zchn"/>
    <w:uiPriority w:val="9"/>
    <w:qFormat/>
    <w:rsid w:val="007F176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1761"/>
    <w:pPr>
      <w:keepNext/>
      <w:keepLines/>
      <w:numPr>
        <w:ilvl w:val="1"/>
        <w:numId w:val="2"/>
      </w:numPr>
      <w:tabs>
        <w:tab w:val="clear" w:pos="4619"/>
        <w:tab w:val="num" w:pos="792"/>
      </w:tabs>
      <w:spacing w:before="40" w:after="0"/>
      <w:ind w:left="3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176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F17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17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1761"/>
    <w:rPr>
      <w:rFonts w:asciiTheme="majorHAnsi" w:eastAsiaTheme="majorEastAsia" w:hAnsiTheme="majorHAnsi" w:cstheme="majorBidi"/>
      <w:color w:val="2F5496" w:themeColor="accent1" w:themeShade="BF"/>
      <w:sz w:val="32"/>
      <w:szCs w:val="32"/>
      <w:lang w:eastAsia="de-AT"/>
    </w:rPr>
  </w:style>
  <w:style w:type="character" w:customStyle="1" w:styleId="berschrift2Zchn">
    <w:name w:val="Überschrift 2 Zchn"/>
    <w:basedOn w:val="Absatz-Standardschriftart"/>
    <w:link w:val="berschrift2"/>
    <w:uiPriority w:val="9"/>
    <w:rsid w:val="007F1761"/>
    <w:rPr>
      <w:rFonts w:asciiTheme="majorHAnsi" w:eastAsiaTheme="majorEastAsia" w:hAnsiTheme="majorHAnsi" w:cstheme="majorBidi"/>
      <w:color w:val="2F5496" w:themeColor="accent1" w:themeShade="BF"/>
      <w:sz w:val="26"/>
      <w:szCs w:val="26"/>
      <w:lang w:eastAsia="de-AT"/>
    </w:rPr>
  </w:style>
  <w:style w:type="character" w:customStyle="1" w:styleId="berschrift3Zchn">
    <w:name w:val="Überschrift 3 Zchn"/>
    <w:basedOn w:val="Absatz-Standardschriftart"/>
    <w:link w:val="berschrift3"/>
    <w:uiPriority w:val="9"/>
    <w:rsid w:val="007F1761"/>
    <w:rPr>
      <w:rFonts w:asciiTheme="majorHAnsi" w:eastAsiaTheme="majorEastAsia" w:hAnsiTheme="majorHAnsi" w:cstheme="majorBidi"/>
      <w:color w:val="1F3763" w:themeColor="accent1" w:themeShade="7F"/>
      <w:sz w:val="24"/>
      <w:szCs w:val="24"/>
      <w:lang w:eastAsia="de-AT"/>
    </w:rPr>
  </w:style>
  <w:style w:type="character" w:customStyle="1" w:styleId="berschrift4Zchn">
    <w:name w:val="Überschrift 4 Zchn"/>
    <w:basedOn w:val="Absatz-Standardschriftart"/>
    <w:link w:val="berschrift4"/>
    <w:uiPriority w:val="9"/>
    <w:rsid w:val="007F1761"/>
    <w:rPr>
      <w:rFonts w:asciiTheme="majorHAnsi" w:eastAsiaTheme="majorEastAsia" w:hAnsiTheme="majorHAnsi" w:cstheme="majorBidi"/>
      <w:i/>
      <w:iCs/>
      <w:color w:val="2F5496" w:themeColor="accent1" w:themeShade="BF"/>
      <w:lang w:eastAsia="de-AT"/>
    </w:rPr>
  </w:style>
  <w:style w:type="character" w:customStyle="1" w:styleId="berschrift5Zchn">
    <w:name w:val="Überschrift 5 Zchn"/>
    <w:basedOn w:val="Absatz-Standardschriftart"/>
    <w:link w:val="berschrift5"/>
    <w:uiPriority w:val="9"/>
    <w:rsid w:val="007F1761"/>
    <w:rPr>
      <w:rFonts w:asciiTheme="majorHAnsi" w:eastAsiaTheme="majorEastAsia" w:hAnsiTheme="majorHAnsi" w:cstheme="majorBidi"/>
      <w:color w:val="2F5496" w:themeColor="accent1" w:themeShade="BF"/>
      <w:lang w:eastAsia="de-AT"/>
    </w:rPr>
  </w:style>
  <w:style w:type="paragraph" w:styleId="Kopfzeile">
    <w:name w:val="header"/>
    <w:basedOn w:val="Standard"/>
    <w:link w:val="KopfzeileZchn"/>
    <w:uiPriority w:val="99"/>
    <w:unhideWhenUsed/>
    <w:rsid w:val="007F17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1761"/>
    <w:rPr>
      <w:rFonts w:eastAsia="Times New Roman" w:hAnsi="Times New Roman" w:cs="Times New Roman"/>
      <w:lang w:eastAsia="de-AT"/>
    </w:rPr>
  </w:style>
  <w:style w:type="paragraph" w:styleId="Fuzeile">
    <w:name w:val="footer"/>
    <w:basedOn w:val="Standard"/>
    <w:link w:val="FuzeileZchn"/>
    <w:uiPriority w:val="99"/>
    <w:unhideWhenUsed/>
    <w:rsid w:val="007F17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1761"/>
    <w:rPr>
      <w:rFonts w:eastAsia="Times New Roman" w:hAnsi="Times New Roman" w:cs="Times New Roman"/>
      <w:lang w:eastAsia="de-AT"/>
    </w:rPr>
  </w:style>
  <w:style w:type="paragraph" w:styleId="Titel">
    <w:name w:val="Title"/>
    <w:basedOn w:val="Standard"/>
    <w:next w:val="Standard"/>
    <w:link w:val="TitelZchn"/>
    <w:uiPriority w:val="10"/>
    <w:qFormat/>
    <w:rsid w:val="007F1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1761"/>
    <w:rPr>
      <w:rFonts w:asciiTheme="majorHAnsi" w:eastAsiaTheme="majorEastAsia" w:hAnsiTheme="majorHAnsi" w:cstheme="majorBidi"/>
      <w:spacing w:val="-10"/>
      <w:kern w:val="28"/>
      <w:sz w:val="56"/>
      <w:szCs w:val="56"/>
      <w:lang w:eastAsia="de-AT"/>
    </w:rPr>
  </w:style>
  <w:style w:type="paragraph" w:styleId="KeinLeerraum">
    <w:name w:val="No Spacing"/>
    <w:uiPriority w:val="1"/>
    <w:qFormat/>
    <w:rsid w:val="007F1761"/>
    <w:pPr>
      <w:spacing w:after="0" w:line="240" w:lineRule="auto"/>
    </w:pPr>
    <w:rPr>
      <w:rFonts w:eastAsia="Times New Roman" w:hAnsi="Times New Roman" w:cs="Times New Roman"/>
      <w:lang w:eastAsia="de-AT"/>
    </w:rPr>
  </w:style>
  <w:style w:type="character" w:styleId="Hyperlink">
    <w:name w:val="Hyperlink"/>
    <w:basedOn w:val="Absatz-Standardschriftart"/>
    <w:uiPriority w:val="99"/>
    <w:unhideWhenUsed/>
    <w:rsid w:val="007F1761"/>
    <w:rPr>
      <w:color w:val="0563C1" w:themeColor="hyperlink"/>
      <w:u w:val="single"/>
    </w:rPr>
  </w:style>
  <w:style w:type="paragraph" w:styleId="Listenabsatz">
    <w:name w:val="List Paragraph"/>
    <w:basedOn w:val="Standard"/>
    <w:uiPriority w:val="34"/>
    <w:qFormat/>
    <w:rsid w:val="007F1761"/>
    <w:pPr>
      <w:ind w:left="720"/>
      <w:contextualSpacing/>
    </w:pPr>
  </w:style>
  <w:style w:type="character" w:customStyle="1" w:styleId="mw-headline">
    <w:name w:val="mw-headline"/>
    <w:basedOn w:val="Absatz-Standardschriftart"/>
    <w:rsid w:val="007F1761"/>
  </w:style>
  <w:style w:type="paragraph" w:styleId="StandardWeb">
    <w:name w:val="Normal (Web)"/>
    <w:basedOn w:val="Standard"/>
    <w:uiPriority w:val="99"/>
    <w:semiHidden/>
    <w:unhideWhenUsed/>
    <w:rsid w:val="007F1761"/>
    <w:pPr>
      <w:spacing w:before="100" w:beforeAutospacing="1" w:after="100" w:afterAutospacing="1" w:line="240" w:lineRule="auto"/>
    </w:pPr>
    <w:rPr>
      <w:rFonts w:ascii="Times New Roman"/>
      <w:sz w:val="24"/>
      <w:szCs w:val="24"/>
    </w:rPr>
  </w:style>
  <w:style w:type="paragraph" w:styleId="Inhaltsverzeichnisberschrift">
    <w:name w:val="TOC Heading"/>
    <w:basedOn w:val="berschrift1"/>
    <w:next w:val="Standard"/>
    <w:uiPriority w:val="39"/>
    <w:unhideWhenUsed/>
    <w:qFormat/>
    <w:rsid w:val="007F1761"/>
    <w:pPr>
      <w:numPr>
        <w:numId w:val="0"/>
      </w:numPr>
      <w:outlineLvl w:val="9"/>
    </w:pPr>
  </w:style>
  <w:style w:type="paragraph" w:styleId="Verzeichnis1">
    <w:name w:val="toc 1"/>
    <w:basedOn w:val="Standard"/>
    <w:next w:val="Standard"/>
    <w:autoRedefine/>
    <w:uiPriority w:val="39"/>
    <w:unhideWhenUsed/>
    <w:rsid w:val="007F1761"/>
    <w:pPr>
      <w:spacing w:after="100"/>
    </w:pPr>
  </w:style>
  <w:style w:type="paragraph" w:styleId="Verzeichnis2">
    <w:name w:val="toc 2"/>
    <w:basedOn w:val="Standard"/>
    <w:next w:val="Standard"/>
    <w:autoRedefine/>
    <w:uiPriority w:val="39"/>
    <w:unhideWhenUsed/>
    <w:rsid w:val="007F1761"/>
    <w:pPr>
      <w:spacing w:after="100"/>
      <w:ind w:left="220"/>
    </w:pPr>
  </w:style>
  <w:style w:type="paragraph" w:styleId="Verzeichnis3">
    <w:name w:val="toc 3"/>
    <w:basedOn w:val="Standard"/>
    <w:next w:val="Standard"/>
    <w:autoRedefine/>
    <w:uiPriority w:val="39"/>
    <w:unhideWhenUsed/>
    <w:rsid w:val="007F17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ational_Unified_Process" TargetMode="External"/><Relationship Id="rId13" Type="http://schemas.openxmlformats.org/officeDocument/2006/relationships/hyperlink" Target="https://www.ibm.com/developerworks/rational/library/content/03July/1000/1251/1251_bestpractices_TP026B.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zyklopaedie-der-wirtschaftsinformatik.de/lexikon/is-management/Systementwicklung/Vorgehensmodell/Rational-Unified-Process-%28RUP%29/index.html" TargetMode="External"/><Relationship Id="rId12" Type="http://schemas.openxmlformats.org/officeDocument/2006/relationships/hyperlink" Target="https://www.ibm.com/developerworks/rational/library/content/03July/2000/2062/2062_Eeles3.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embers.it4education.at/fubbcontent/lektionen/letzte_lieferungen/Phasenmodelle/data/18.html" TargetMode="External"/><Relationship Id="rId5" Type="http://schemas.openxmlformats.org/officeDocument/2006/relationships/image" Target="media/image1.png"/><Relationship Id="rId15" Type="http://schemas.openxmlformats.org/officeDocument/2006/relationships/hyperlink" Target="https://www.slideshare.net/ERICEV/rup-2248862" TargetMode="External"/><Relationship Id="rId10" Type="http://schemas.openxmlformats.org/officeDocument/2006/relationships/hyperlink" Target="https://airbrake.io/blog/sdlc/rational-unified-proc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ational_Unified_Process" TargetMode="External"/><Relationship Id="rId14" Type="http://schemas.openxmlformats.org/officeDocument/2006/relationships/hyperlink" Target="https://books.google.at/books?id=ycn-AAAAQBAJ&amp;pg=PA102&amp;lpg=PA102&amp;dq=disziplinen+des+rup&amp;source=bl&amp;ots=K0eej_TG0n&amp;sig=KSNJwPVuuj-75fOnoyaLoSjJnB8&amp;hl=de&amp;sa=X&amp;ved=0ahUKEwiir-mQ0_DWAhUESRoKHQCeDhQQ6AEIOTA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1156</Words>
  <Characters>7283</Characters>
  <Application>Microsoft Office Word</Application>
  <DocSecurity>0</DocSecurity>
  <Lines>60</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3</cp:revision>
  <dcterms:created xsi:type="dcterms:W3CDTF">2018-12-31T13:14:00Z</dcterms:created>
  <dcterms:modified xsi:type="dcterms:W3CDTF">2018-12-31T13:16:00Z</dcterms:modified>
</cp:coreProperties>
</file>