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9201A5" w:rsidRDefault="009201A5" w:rsidP="009201A5">
      <w:pPr>
        <w:pStyle w:val="berschrift1"/>
        <w:jc w:val="center"/>
        <w:rPr>
          <w:sz w:val="40"/>
        </w:rPr>
      </w:pPr>
      <w:r w:rsidRPr="009201A5">
        <w:rPr>
          <w:sz w:val="40"/>
        </w:rPr>
        <w:t>Zwischenpräsentation Diplomarbeit 2018</w:t>
      </w:r>
    </w:p>
    <w:p w:rsidR="009201A5" w:rsidRDefault="009201A5" w:rsidP="009201A5">
      <w:pPr>
        <w:pStyle w:val="berschrift2"/>
      </w:pPr>
      <w:r>
        <w:t>Einleitung</w:t>
      </w:r>
    </w:p>
    <w:p w:rsidR="009201A5" w:rsidRDefault="009201A5" w:rsidP="009201A5">
      <w:r>
        <w:t xml:space="preserve">Begrüßung. </w:t>
      </w:r>
      <w:r w:rsidR="00F65ED9">
        <w:t xml:space="preserve">Ich habe im Sommer bei der Infineon am Standort Villach an meinem Projekt gearbeitet. </w:t>
      </w:r>
      <w:r w:rsidR="00956768">
        <w:t>Dieses Projekt</w:t>
      </w:r>
      <w:r w:rsidR="00F65ED9">
        <w:t xml:space="preserve"> beinhaltet die Nadelkarte-Bauteilerkennung und zwar von folgender Nadelkarten.</w:t>
      </w:r>
      <w:r w:rsidR="00F57408">
        <w:t xml:space="preserve"> Mein externer Betreuer ist Marcel Kreuzberg und mein interner Betreuer ist Herr Professor </w:t>
      </w:r>
      <w:proofErr w:type="spellStart"/>
      <w:r w:rsidR="00F57408">
        <w:t>Gallent</w:t>
      </w:r>
      <w:proofErr w:type="spellEnd"/>
      <w:r w:rsidR="00F65ED9">
        <w:t xml:space="preserve"> </w:t>
      </w:r>
      <w:r w:rsidR="00956768">
        <w:t>Das Ziel dieses Projektes ist, dass ein Mitarbeiter ein Foto von einer Nadelkarte macht und bei diesem Bild erkannt werden kann ob Bauteile fehlen und welche Bauteile fehlen.</w:t>
      </w:r>
      <w:r w:rsidR="0029799B">
        <w:t xml:space="preserve"> Bisher wurde dies per Hand erledigt und dauert dementsprechend länger und ist viel fehleranfälliger.</w:t>
      </w:r>
      <w:r w:rsidR="00956768">
        <w:t xml:space="preserve"> </w:t>
      </w:r>
      <w:r w:rsidR="009E5471">
        <w:t>Um die Bauteile zu erkennen</w:t>
      </w:r>
      <w:r w:rsidR="00264950">
        <w:t xml:space="preserve"> wird ein Referenzbild verwendet und eine Vorlage muss erstellt werden. </w:t>
      </w:r>
    </w:p>
    <w:p w:rsidR="00DB4313" w:rsidRDefault="00DB4313" w:rsidP="009201A5"/>
    <w:p w:rsidR="00DB4313" w:rsidRDefault="00DB4313" w:rsidP="00DB4313">
      <w:pPr>
        <w:pStyle w:val="berschrift2"/>
      </w:pPr>
      <w:r>
        <w:t>Vorlage erstellen</w:t>
      </w:r>
    </w:p>
    <w:p w:rsidR="00DB4313" w:rsidRPr="00DB4313" w:rsidRDefault="00DB4313" w:rsidP="00DB4313">
      <w:r>
        <w:t xml:space="preserve">Zuallererst muss für jeden Nadelkartentyp genau einmal eine Vorlage </w:t>
      </w:r>
      <w:r w:rsidR="00B71D91">
        <w:t xml:space="preserve">erstellt werden. Diese wird daraufhin in einen Data Ordner gespeichert, wo jede Nadelkarte ihren eigenen Ordner hat. </w:t>
      </w:r>
      <w:bookmarkStart w:id="0" w:name="_GoBack"/>
      <w:bookmarkEnd w:id="0"/>
      <w:r w:rsidR="00B71D91">
        <w:t xml:space="preserve"> </w:t>
      </w:r>
    </w:p>
    <w:sectPr w:rsidR="00DB4313" w:rsidRPr="00DB4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A5"/>
    <w:rsid w:val="001E2A4B"/>
    <w:rsid w:val="002316E5"/>
    <w:rsid w:val="00264950"/>
    <w:rsid w:val="0029799B"/>
    <w:rsid w:val="002C70B6"/>
    <w:rsid w:val="003F0F3C"/>
    <w:rsid w:val="004F6FF0"/>
    <w:rsid w:val="009201A5"/>
    <w:rsid w:val="00956768"/>
    <w:rsid w:val="009E5471"/>
    <w:rsid w:val="00A0379C"/>
    <w:rsid w:val="00B71D91"/>
    <w:rsid w:val="00DB4313"/>
    <w:rsid w:val="00F57408"/>
    <w:rsid w:val="00F65ED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F6FC"/>
  <w15:chartTrackingRefBased/>
  <w15:docId w15:val="{3A8E54D6-31A1-41E5-A582-DB47D000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9</cp:revision>
  <dcterms:created xsi:type="dcterms:W3CDTF">2018-09-11T16:39:00Z</dcterms:created>
  <dcterms:modified xsi:type="dcterms:W3CDTF">2018-09-11T16:51:00Z</dcterms:modified>
</cp:coreProperties>
</file>