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0DE" w:rsidRDefault="002170DE" w:rsidP="002170DE">
      <w:pPr>
        <w:spacing w:after="240"/>
        <w:ind w:left="360" w:hanging="360"/>
      </w:pPr>
    </w:p>
    <w:p w:rsidR="002170DE" w:rsidRPr="0061341C" w:rsidRDefault="002170DE" w:rsidP="002170DE">
      <w:pPr>
        <w:jc w:val="center"/>
        <w:rPr>
          <w:b/>
          <w:lang w:val="en-GB"/>
        </w:rPr>
      </w:pPr>
      <w:r>
        <w:rPr>
          <w:b/>
          <w:lang w:val="en-GB"/>
        </w:rPr>
        <w:t xml:space="preserve">DIPLOMA THESIS – </w:t>
      </w:r>
      <w:r w:rsidRPr="0061341C">
        <w:rPr>
          <w:b/>
          <w:lang w:val="en-GB"/>
        </w:rPr>
        <w:t>ABSTRACT</w:t>
      </w:r>
    </w:p>
    <w:p w:rsidR="002170DE" w:rsidRDefault="002170DE" w:rsidP="002170DE">
      <w:pPr>
        <w:rPr>
          <w:b/>
          <w:lang w:val="en-GB"/>
        </w:rPr>
      </w:pPr>
    </w:p>
    <w:p w:rsidR="002170DE" w:rsidRPr="001F13E2" w:rsidRDefault="002170DE" w:rsidP="002170DE">
      <w:pPr>
        <w:rPr>
          <w:lang w:val="en-GB"/>
        </w:rPr>
      </w:pPr>
      <w:r w:rsidRPr="001F13E2">
        <w:rPr>
          <w:b/>
          <w:lang w:val="en-GB"/>
        </w:rPr>
        <w:t>The informative abstract</w:t>
      </w:r>
      <w:r w:rsidRPr="001F13E2">
        <w:rPr>
          <w:lang w:val="en-GB"/>
        </w:rPr>
        <w:t xml:space="preserve"> captures the essence of your research. </w:t>
      </w:r>
    </w:p>
    <w:p w:rsidR="002170DE" w:rsidRDefault="002170DE" w:rsidP="002170DE">
      <w:pPr>
        <w:rPr>
          <w:lang w:val="en-GB"/>
        </w:rPr>
      </w:pPr>
      <w:r w:rsidRPr="0061341C">
        <w:rPr>
          <w:lang w:val="en-GB"/>
        </w:rPr>
        <w:t xml:space="preserve">Having finished reading an informative abstract, the reader should know everything from </w:t>
      </w:r>
    </w:p>
    <w:p w:rsidR="002170DE" w:rsidRPr="00FC4F12" w:rsidRDefault="002170DE" w:rsidP="002170DE">
      <w:pPr>
        <w:pStyle w:val="Listenabsatz"/>
        <w:numPr>
          <w:ilvl w:val="0"/>
          <w:numId w:val="2"/>
        </w:numPr>
        <w:spacing w:after="0" w:line="276" w:lineRule="auto"/>
        <w:rPr>
          <w:lang w:val="en-GB"/>
        </w:rPr>
      </w:pPr>
      <w:r w:rsidRPr="00FC4F12">
        <w:rPr>
          <w:lang w:val="en-GB"/>
        </w:rPr>
        <w:t xml:space="preserve">the purpose and motivations of your research, </w:t>
      </w:r>
    </w:p>
    <w:p w:rsidR="002170DE" w:rsidRPr="00FC4F12" w:rsidRDefault="002170DE" w:rsidP="002170DE">
      <w:pPr>
        <w:pStyle w:val="Listenabsatz"/>
        <w:numPr>
          <w:ilvl w:val="0"/>
          <w:numId w:val="2"/>
        </w:numPr>
        <w:spacing w:after="0" w:line="276" w:lineRule="auto"/>
        <w:rPr>
          <w:lang w:val="en-GB"/>
        </w:rPr>
      </w:pPr>
      <w:r w:rsidRPr="00FC4F12">
        <w:rPr>
          <w:lang w:val="en-GB"/>
        </w:rPr>
        <w:t xml:space="preserve">how the study was significant, </w:t>
      </w:r>
    </w:p>
    <w:p w:rsidR="002170DE" w:rsidRPr="00FC4F12" w:rsidRDefault="002170DE" w:rsidP="002170DE">
      <w:pPr>
        <w:pStyle w:val="Listenabsatz"/>
        <w:numPr>
          <w:ilvl w:val="0"/>
          <w:numId w:val="2"/>
        </w:numPr>
        <w:spacing w:after="0" w:line="276" w:lineRule="auto"/>
        <w:rPr>
          <w:lang w:val="en-GB"/>
        </w:rPr>
      </w:pPr>
      <w:r w:rsidRPr="00FC4F12">
        <w:rPr>
          <w:lang w:val="en-GB"/>
        </w:rPr>
        <w:t xml:space="preserve">the choices of research strategy that you made, </w:t>
      </w:r>
    </w:p>
    <w:p w:rsidR="002170DE" w:rsidRPr="0021622E" w:rsidRDefault="002170DE" w:rsidP="002170DE">
      <w:pPr>
        <w:pStyle w:val="Listenabsatz"/>
        <w:numPr>
          <w:ilvl w:val="0"/>
          <w:numId w:val="2"/>
        </w:numPr>
        <w:spacing w:after="0" w:line="276" w:lineRule="auto"/>
        <w:rPr>
          <w:lang w:val="en-GB"/>
        </w:rPr>
      </w:pPr>
      <w:r w:rsidRPr="0021622E">
        <w:rPr>
          <w:lang w:val="en-GB"/>
        </w:rPr>
        <w:t>and the main findings and conclusions that were drawn from it.</w:t>
      </w:r>
    </w:p>
    <w:p w:rsidR="002170DE" w:rsidRPr="0021622E" w:rsidRDefault="002170DE" w:rsidP="002170DE">
      <w:pPr>
        <w:pStyle w:val="Listenabsatz"/>
        <w:spacing w:after="0"/>
        <w:rPr>
          <w:lang w:val="en-GB"/>
        </w:rPr>
      </w:pPr>
    </w:p>
    <w:p w:rsidR="002170DE" w:rsidRPr="0021622E" w:rsidRDefault="002170DE" w:rsidP="002170DE">
      <w:pPr>
        <w:pStyle w:val="Listenabsatz"/>
        <w:numPr>
          <w:ilvl w:val="0"/>
          <w:numId w:val="4"/>
        </w:numPr>
        <w:rPr>
          <w:b/>
        </w:rPr>
      </w:pPr>
      <w:proofErr w:type="spellStart"/>
      <w:r w:rsidRPr="0021622E">
        <w:rPr>
          <w:b/>
        </w:rPr>
        <w:t>Introductory</w:t>
      </w:r>
      <w:proofErr w:type="spellEnd"/>
      <w:r w:rsidRPr="0021622E">
        <w:rPr>
          <w:b/>
        </w:rPr>
        <w:t xml:space="preserve"> </w:t>
      </w:r>
      <w:proofErr w:type="spellStart"/>
      <w:r w:rsidRPr="0021622E">
        <w:rPr>
          <w:b/>
        </w:rPr>
        <w:t>sentences</w:t>
      </w:r>
      <w:proofErr w:type="spellEnd"/>
    </w:p>
    <w:p w:rsidR="002170DE" w:rsidRPr="0021622E" w:rsidRDefault="002170DE" w:rsidP="002170DE">
      <w:pPr>
        <w:ind w:firstLine="708"/>
        <w:rPr>
          <w:b/>
        </w:rPr>
      </w:pPr>
      <w:r w:rsidRPr="0021622E">
        <w:rPr>
          <w:b/>
        </w:rPr>
        <w:t xml:space="preserve">This </w:t>
      </w:r>
      <w:proofErr w:type="spellStart"/>
      <w:r w:rsidRPr="0021622E">
        <w:rPr>
          <w:b/>
        </w:rPr>
        <w:t>diploma</w:t>
      </w:r>
      <w:proofErr w:type="spellEnd"/>
      <w:r w:rsidRPr="0021622E">
        <w:rPr>
          <w:b/>
        </w:rPr>
        <w:t xml:space="preserve"> </w:t>
      </w:r>
      <w:proofErr w:type="spellStart"/>
      <w:r w:rsidRPr="0021622E">
        <w:rPr>
          <w:b/>
        </w:rPr>
        <w:t>thesis</w:t>
      </w:r>
      <w:proofErr w:type="spellEnd"/>
    </w:p>
    <w:p w:rsidR="002170DE" w:rsidRPr="0021622E" w:rsidRDefault="002170DE" w:rsidP="002170DE">
      <w:pPr>
        <w:pStyle w:val="Listenabsatz"/>
        <w:numPr>
          <w:ilvl w:val="0"/>
          <w:numId w:val="3"/>
        </w:numPr>
        <w:spacing w:after="0" w:line="276" w:lineRule="auto"/>
      </w:pPr>
      <w:proofErr w:type="spellStart"/>
      <w:r w:rsidRPr="0021622E">
        <w:t>deals</w:t>
      </w:r>
      <w:proofErr w:type="spellEnd"/>
      <w:r w:rsidRPr="0021622E">
        <w:t xml:space="preserve"> </w:t>
      </w:r>
      <w:proofErr w:type="spellStart"/>
      <w:r w:rsidRPr="0021622E">
        <w:t>with</w:t>
      </w:r>
      <w:proofErr w:type="spellEnd"/>
    </w:p>
    <w:p w:rsidR="002170DE" w:rsidRPr="0021622E" w:rsidRDefault="002170DE" w:rsidP="002170DE">
      <w:pPr>
        <w:pStyle w:val="Listenabsatz"/>
        <w:numPr>
          <w:ilvl w:val="0"/>
          <w:numId w:val="3"/>
        </w:numPr>
        <w:spacing w:after="0" w:line="276" w:lineRule="auto"/>
      </w:pPr>
      <w:r w:rsidRPr="0021622E">
        <w:t>(</w:t>
      </w:r>
      <w:proofErr w:type="spellStart"/>
      <w:r w:rsidRPr="0021622E">
        <w:t>briefly</w:t>
      </w:r>
      <w:proofErr w:type="spellEnd"/>
      <w:r w:rsidRPr="0021622E">
        <w:t xml:space="preserve">) </w:t>
      </w:r>
      <w:proofErr w:type="spellStart"/>
      <w:r w:rsidRPr="0021622E">
        <w:t>outlines</w:t>
      </w:r>
      <w:proofErr w:type="spellEnd"/>
      <w:r w:rsidRPr="0021622E">
        <w:t xml:space="preserve"> </w:t>
      </w:r>
      <w:proofErr w:type="spellStart"/>
      <w:r w:rsidRPr="0021622E">
        <w:t>how</w:t>
      </w:r>
      <w:proofErr w:type="spellEnd"/>
    </w:p>
    <w:p w:rsidR="002170DE" w:rsidRPr="00FC4F12" w:rsidRDefault="002170DE" w:rsidP="002170DE">
      <w:pPr>
        <w:pStyle w:val="Listenabsatz"/>
        <w:numPr>
          <w:ilvl w:val="0"/>
          <w:numId w:val="3"/>
        </w:numPr>
        <w:spacing w:after="0" w:line="276" w:lineRule="auto"/>
        <w:rPr>
          <w:lang w:val="en-GB"/>
        </w:rPr>
      </w:pPr>
      <w:r w:rsidRPr="00FC4F12">
        <w:rPr>
          <w:lang w:val="en-GB"/>
        </w:rPr>
        <w:t>aims to describe/show</w:t>
      </w:r>
      <w:r w:rsidRPr="00FC4F12">
        <w:rPr>
          <w:lang w:val="en-GB"/>
        </w:rPr>
        <w:br/>
        <w:t>examines (the role of)</w:t>
      </w:r>
      <w:r>
        <w:rPr>
          <w:lang w:val="en-GB"/>
        </w:rPr>
        <w:t xml:space="preserve"> </w:t>
      </w:r>
      <w:r w:rsidRPr="00FC4F12">
        <w:rPr>
          <w:lang w:val="en-GB"/>
        </w:rPr>
        <w:t>...</w:t>
      </w:r>
      <w:r w:rsidRPr="00FC4F12">
        <w:rPr>
          <w:lang w:val="en-GB"/>
        </w:rPr>
        <w:br/>
        <w:t>explores why...</w:t>
      </w:r>
      <w:r w:rsidRPr="00FC4F12">
        <w:rPr>
          <w:lang w:val="en-GB"/>
        </w:rPr>
        <w:br/>
        <w:t>investigates the effects of</w:t>
      </w:r>
      <w:r>
        <w:rPr>
          <w:lang w:val="en-GB"/>
        </w:rPr>
        <w:t xml:space="preserve"> </w:t>
      </w:r>
      <w:r w:rsidRPr="00FC4F12">
        <w:rPr>
          <w:lang w:val="en-GB"/>
        </w:rPr>
        <w:t>...</w:t>
      </w:r>
    </w:p>
    <w:p w:rsidR="002170DE" w:rsidRPr="0021622E" w:rsidRDefault="002170DE" w:rsidP="002170DE">
      <w:pPr>
        <w:pStyle w:val="Listenabsatz"/>
        <w:numPr>
          <w:ilvl w:val="0"/>
          <w:numId w:val="3"/>
        </w:numPr>
        <w:spacing w:after="0" w:line="276" w:lineRule="auto"/>
      </w:pPr>
      <w:proofErr w:type="spellStart"/>
      <w:r w:rsidRPr="0021622E">
        <w:t>investigate</w:t>
      </w:r>
      <w:r>
        <w:t>s</w:t>
      </w:r>
      <w:proofErr w:type="spellEnd"/>
      <w:r w:rsidRPr="0021622E">
        <w:t xml:space="preserve"> </w:t>
      </w:r>
      <w:proofErr w:type="spellStart"/>
      <w:r w:rsidRPr="0021622E">
        <w:t>the</w:t>
      </w:r>
      <w:proofErr w:type="spellEnd"/>
      <w:r w:rsidRPr="0021622E">
        <w:t xml:space="preserve"> </w:t>
      </w:r>
      <w:proofErr w:type="spellStart"/>
      <w:r w:rsidRPr="0021622E">
        <w:t>role</w:t>
      </w:r>
      <w:proofErr w:type="spellEnd"/>
      <w:r w:rsidRPr="0021622E">
        <w:t xml:space="preserve"> </w:t>
      </w:r>
      <w:proofErr w:type="spellStart"/>
      <w:r w:rsidRPr="0021622E">
        <w:t>of</w:t>
      </w:r>
      <w:proofErr w:type="spellEnd"/>
      <w:r>
        <w:t xml:space="preserve"> …</w:t>
      </w:r>
    </w:p>
    <w:p w:rsidR="002170DE" w:rsidRDefault="002170DE" w:rsidP="002170DE">
      <w:pPr>
        <w:pStyle w:val="Listenabsatz"/>
        <w:numPr>
          <w:ilvl w:val="0"/>
          <w:numId w:val="3"/>
        </w:numPr>
        <w:spacing w:after="0" w:line="276" w:lineRule="auto"/>
      </w:pPr>
      <w:proofErr w:type="spellStart"/>
      <w:r w:rsidRPr="0021622E">
        <w:t>focuses</w:t>
      </w:r>
      <w:proofErr w:type="spellEnd"/>
      <w:r w:rsidRPr="0021622E">
        <w:t xml:space="preserve"> </w:t>
      </w:r>
      <w:proofErr w:type="spellStart"/>
      <w:r w:rsidRPr="0021622E">
        <w:t>mainly</w:t>
      </w:r>
      <w:proofErr w:type="spellEnd"/>
      <w:r w:rsidRPr="0021622E">
        <w:t xml:space="preserve"> on</w:t>
      </w:r>
    </w:p>
    <w:p w:rsidR="002170DE" w:rsidRPr="0021622E" w:rsidRDefault="002170DE" w:rsidP="002170DE">
      <w:pPr>
        <w:spacing w:line="276" w:lineRule="auto"/>
        <w:rPr>
          <w:rFonts w:cstheme="minorHAnsi"/>
          <w:color w:val="000000" w:themeColor="text1"/>
          <w:lang w:val="en-GB"/>
        </w:rPr>
      </w:pPr>
    </w:p>
    <w:p w:rsidR="002170DE" w:rsidRPr="0021622E" w:rsidRDefault="002170DE" w:rsidP="002170DE">
      <w:pPr>
        <w:pStyle w:val="Listenabsatz"/>
        <w:numPr>
          <w:ilvl w:val="0"/>
          <w:numId w:val="4"/>
        </w:numPr>
        <w:spacing w:after="0" w:line="276" w:lineRule="auto"/>
        <w:rPr>
          <w:rFonts w:ascii="Calibri" w:hAnsi="Calibri" w:cs="Calibri"/>
          <w:b/>
          <w:color w:val="000000" w:themeColor="text1"/>
          <w:lang w:val="en-GB"/>
        </w:rPr>
      </w:pPr>
      <w:r w:rsidRPr="0021622E">
        <w:rPr>
          <w:rFonts w:ascii="Calibri" w:hAnsi="Calibri" w:cs="Calibri"/>
          <w:b/>
          <w:color w:val="000000" w:themeColor="text1"/>
          <w:lang w:val="en-GB"/>
        </w:rPr>
        <w:t>Research strategy</w:t>
      </w:r>
    </w:p>
    <w:p w:rsidR="002170DE" w:rsidRPr="0021622E" w:rsidRDefault="002170DE" w:rsidP="002170DE">
      <w:pPr>
        <w:pStyle w:val="Listenabsatz"/>
        <w:spacing w:after="0" w:line="276" w:lineRule="auto"/>
        <w:ind w:left="2124"/>
        <w:rPr>
          <w:rFonts w:ascii="Calibri" w:hAnsi="Calibri" w:cs="Calibri"/>
          <w:b/>
          <w:color w:val="000000" w:themeColor="text1"/>
          <w:lang w:val="en-GB"/>
        </w:rPr>
      </w:pPr>
    </w:p>
    <w:p w:rsidR="002170DE" w:rsidRPr="0021622E" w:rsidRDefault="002170DE" w:rsidP="002170DE">
      <w:pPr>
        <w:pStyle w:val="Listenabsatz"/>
        <w:numPr>
          <w:ilvl w:val="0"/>
          <w:numId w:val="6"/>
        </w:numPr>
        <w:spacing w:after="0" w:line="276" w:lineRule="auto"/>
        <w:ind w:left="2844"/>
        <w:rPr>
          <w:rFonts w:ascii="Calibri" w:hAnsi="Calibri" w:cs="Calibri"/>
          <w:b/>
          <w:color w:val="000000" w:themeColor="text1"/>
          <w:lang w:val="en-GB"/>
        </w:rPr>
      </w:pPr>
      <w:r w:rsidRPr="0021622E">
        <w:rPr>
          <w:rFonts w:ascii="Calibri" w:hAnsi="Calibri" w:cs="Calibri"/>
          <w:b/>
          <w:color w:val="000000" w:themeColor="text1"/>
          <w:lang w:val="en-GB"/>
        </w:rPr>
        <w:t>We conducted</w:t>
      </w:r>
      <w:r>
        <w:rPr>
          <w:rFonts w:ascii="Calibri" w:hAnsi="Calibri" w:cs="Calibri"/>
          <w:b/>
          <w:color w:val="000000" w:themeColor="text1"/>
          <w:lang w:val="en-GB"/>
        </w:rPr>
        <w:t xml:space="preserve"> </w:t>
      </w:r>
      <w:r w:rsidRPr="0021622E">
        <w:rPr>
          <w:rFonts w:ascii="Calibri" w:hAnsi="Calibri" w:cs="Calibri"/>
          <w:b/>
          <w:color w:val="000000" w:themeColor="text1"/>
          <w:lang w:val="en-GB"/>
        </w:rPr>
        <w:t>...</w:t>
      </w:r>
    </w:p>
    <w:p w:rsidR="002170DE" w:rsidRPr="001F13E2" w:rsidRDefault="002170DE" w:rsidP="002170DE">
      <w:pPr>
        <w:pStyle w:val="Listenabsatz"/>
        <w:spacing w:after="0" w:line="276" w:lineRule="auto"/>
        <w:ind w:left="2844"/>
        <w:rPr>
          <w:rFonts w:ascii="Calibri" w:hAnsi="Calibri" w:cs="Calibri"/>
          <w:color w:val="000000"/>
          <w:lang w:val="en-GB"/>
        </w:rPr>
      </w:pPr>
      <w:r w:rsidRPr="0021622E">
        <w:rPr>
          <w:rFonts w:ascii="Calibri" w:hAnsi="Calibri" w:cs="Calibri"/>
          <w:color w:val="000000"/>
          <w:lang w:val="en-GB"/>
        </w:rPr>
        <w:t>a laboratory experiment and a field study to test our hypotheses</w:t>
      </w:r>
    </w:p>
    <w:p w:rsidR="002170DE" w:rsidRPr="0021622E" w:rsidRDefault="002170DE" w:rsidP="002170DE">
      <w:pPr>
        <w:pStyle w:val="Listenabsatz"/>
        <w:numPr>
          <w:ilvl w:val="0"/>
          <w:numId w:val="6"/>
        </w:numPr>
        <w:spacing w:after="0" w:line="276" w:lineRule="auto"/>
        <w:ind w:left="2844"/>
        <w:rPr>
          <w:rFonts w:ascii="Calibri" w:hAnsi="Calibri" w:cs="Calibri"/>
          <w:b/>
          <w:color w:val="000000"/>
          <w:lang w:val="en-GB"/>
        </w:rPr>
      </w:pPr>
      <w:r w:rsidRPr="0021622E">
        <w:rPr>
          <w:rFonts w:ascii="Calibri" w:hAnsi="Calibri" w:cs="Calibri"/>
          <w:b/>
          <w:color w:val="000000"/>
          <w:lang w:val="en-GB"/>
        </w:rPr>
        <w:t>We employed</w:t>
      </w:r>
      <w:r>
        <w:rPr>
          <w:rFonts w:ascii="Calibri" w:hAnsi="Calibri" w:cs="Calibri"/>
          <w:b/>
          <w:color w:val="000000"/>
          <w:lang w:val="en-GB"/>
        </w:rPr>
        <w:t xml:space="preserve"> </w:t>
      </w:r>
      <w:r w:rsidRPr="0021622E">
        <w:rPr>
          <w:rFonts w:ascii="Calibri" w:hAnsi="Calibri" w:cs="Calibri"/>
          <w:b/>
          <w:color w:val="000000"/>
          <w:lang w:val="en-GB"/>
        </w:rPr>
        <w:t>...</w:t>
      </w:r>
    </w:p>
    <w:p w:rsidR="002170DE" w:rsidRPr="001F13E2" w:rsidRDefault="002170DE" w:rsidP="002170DE">
      <w:pPr>
        <w:pStyle w:val="Listenabsatz"/>
        <w:spacing w:after="0" w:line="276" w:lineRule="auto"/>
        <w:ind w:left="2844"/>
        <w:rPr>
          <w:rFonts w:ascii="Calibri" w:hAnsi="Calibri" w:cs="Calibri"/>
          <w:color w:val="000000"/>
          <w:lang w:val="en-GB"/>
        </w:rPr>
      </w:pPr>
      <w:r>
        <w:rPr>
          <w:rFonts w:ascii="Calibri" w:hAnsi="Calibri" w:cs="Calibri"/>
          <w:color w:val="000000"/>
          <w:lang w:val="en-GB"/>
        </w:rPr>
        <w:t>m</w:t>
      </w:r>
      <w:r w:rsidRPr="0021622E">
        <w:rPr>
          <w:rFonts w:ascii="Calibri" w:hAnsi="Calibri" w:cs="Calibri"/>
          <w:color w:val="000000"/>
          <w:lang w:val="en-GB"/>
        </w:rPr>
        <w:t>ultiple methods to test</w:t>
      </w:r>
      <w:r>
        <w:rPr>
          <w:rFonts w:ascii="Calibri" w:hAnsi="Calibri" w:cs="Calibri"/>
          <w:color w:val="000000"/>
          <w:lang w:val="en-GB"/>
        </w:rPr>
        <w:t xml:space="preserve"> </w:t>
      </w:r>
      <w:r w:rsidRPr="0021622E">
        <w:rPr>
          <w:rFonts w:ascii="Calibri" w:hAnsi="Calibri" w:cs="Calibri"/>
          <w:color w:val="000000"/>
          <w:lang w:val="en-GB"/>
        </w:rPr>
        <w:t xml:space="preserve">... </w:t>
      </w:r>
    </w:p>
    <w:p w:rsidR="002170DE" w:rsidRPr="0021622E" w:rsidRDefault="002170DE" w:rsidP="002170DE">
      <w:pPr>
        <w:pStyle w:val="Listenabsatz"/>
        <w:numPr>
          <w:ilvl w:val="0"/>
          <w:numId w:val="6"/>
        </w:numPr>
        <w:spacing w:after="0" w:line="276" w:lineRule="auto"/>
        <w:ind w:left="2844"/>
        <w:rPr>
          <w:rFonts w:ascii="Calibri" w:hAnsi="Calibri" w:cs="Calibri"/>
          <w:color w:val="000000"/>
          <w:lang w:val="en-GB"/>
        </w:rPr>
      </w:pPr>
      <w:r w:rsidRPr="0021622E">
        <w:rPr>
          <w:rFonts w:ascii="Calibri" w:hAnsi="Calibri" w:cs="Calibri"/>
          <w:b/>
          <w:color w:val="000000"/>
          <w:lang w:val="en-GB"/>
        </w:rPr>
        <w:t>We collected data</w:t>
      </w:r>
      <w:r w:rsidRPr="0021622E">
        <w:rPr>
          <w:rFonts w:ascii="Calibri" w:hAnsi="Calibri" w:cs="Calibri"/>
          <w:color w:val="000000"/>
          <w:lang w:val="en-GB"/>
        </w:rPr>
        <w:t xml:space="preserve"> </w:t>
      </w:r>
    </w:p>
    <w:p w:rsidR="002170DE" w:rsidRDefault="002170DE" w:rsidP="002170DE">
      <w:pPr>
        <w:pStyle w:val="Listenabsatz"/>
        <w:spacing w:after="0" w:line="276" w:lineRule="auto"/>
        <w:ind w:left="2844"/>
        <w:rPr>
          <w:rFonts w:ascii="Calibri" w:hAnsi="Calibri" w:cs="Calibri"/>
          <w:color w:val="000000"/>
          <w:lang w:val="en-GB"/>
        </w:rPr>
      </w:pPr>
      <w:r w:rsidRPr="0021622E">
        <w:rPr>
          <w:rFonts w:ascii="Calibri" w:hAnsi="Calibri" w:cs="Calibri"/>
          <w:color w:val="000000"/>
          <w:lang w:val="en-GB"/>
        </w:rPr>
        <w:t>from …… sources</w:t>
      </w:r>
    </w:p>
    <w:p w:rsidR="002170DE" w:rsidRPr="001F13E2" w:rsidRDefault="002170DE" w:rsidP="002170DE">
      <w:pPr>
        <w:pStyle w:val="Listenabsatz"/>
        <w:spacing w:after="0" w:line="276" w:lineRule="auto"/>
        <w:ind w:left="2844"/>
        <w:rPr>
          <w:rFonts w:ascii="Calibri" w:hAnsi="Calibri" w:cs="Calibri"/>
          <w:color w:val="000000"/>
          <w:lang w:val="en-GB"/>
        </w:rPr>
      </w:pPr>
    </w:p>
    <w:p w:rsidR="002170DE" w:rsidRPr="001F13E2" w:rsidRDefault="002170DE" w:rsidP="002170DE">
      <w:pPr>
        <w:pStyle w:val="Listenabsatz"/>
        <w:numPr>
          <w:ilvl w:val="0"/>
          <w:numId w:val="4"/>
        </w:numPr>
        <w:spacing w:after="0"/>
        <w:rPr>
          <w:b/>
          <w:lang w:val="en-GB"/>
        </w:rPr>
      </w:pPr>
      <w:r w:rsidRPr="001F13E2">
        <w:rPr>
          <w:b/>
          <w:lang w:val="en-GB"/>
        </w:rPr>
        <w:t>Findings</w:t>
      </w:r>
      <w:r>
        <w:rPr>
          <w:b/>
          <w:lang w:val="en-GB"/>
        </w:rPr>
        <w:t xml:space="preserve"> </w:t>
      </w:r>
    </w:p>
    <w:p w:rsidR="002170DE" w:rsidRPr="001F13E2" w:rsidRDefault="002170DE" w:rsidP="002170DE">
      <w:pPr>
        <w:pStyle w:val="Listenabsatz"/>
        <w:spacing w:after="0"/>
        <w:rPr>
          <w:b/>
          <w:lang w:val="en-GB"/>
        </w:rPr>
      </w:pPr>
    </w:p>
    <w:p w:rsidR="002170DE" w:rsidRPr="0021622E" w:rsidRDefault="002170DE" w:rsidP="002170DE">
      <w:pPr>
        <w:pStyle w:val="Listenabsatz"/>
        <w:numPr>
          <w:ilvl w:val="0"/>
          <w:numId w:val="5"/>
        </w:numPr>
        <w:spacing w:after="0"/>
        <w:rPr>
          <w:lang w:val="en-GB"/>
        </w:rPr>
      </w:pPr>
      <w:r w:rsidRPr="0021622E">
        <w:rPr>
          <w:lang w:val="en-GB"/>
        </w:rPr>
        <w:t>illustrate how</w:t>
      </w:r>
      <w:r>
        <w:rPr>
          <w:lang w:val="en-GB"/>
        </w:rPr>
        <w:t xml:space="preserve"> </w:t>
      </w:r>
      <w:r w:rsidRPr="0021622E">
        <w:rPr>
          <w:lang w:val="en-GB"/>
        </w:rPr>
        <w:t>...</w:t>
      </w:r>
    </w:p>
    <w:p w:rsidR="002170DE" w:rsidRPr="0021622E" w:rsidRDefault="002170DE" w:rsidP="002170DE">
      <w:pPr>
        <w:pStyle w:val="Listenabsatz"/>
        <w:numPr>
          <w:ilvl w:val="0"/>
          <w:numId w:val="5"/>
        </w:numPr>
        <w:spacing w:after="0"/>
        <w:rPr>
          <w:lang w:val="en-GB"/>
        </w:rPr>
      </w:pPr>
      <w:r w:rsidRPr="0021622E">
        <w:rPr>
          <w:lang w:val="en-GB"/>
        </w:rPr>
        <w:t>show that the impact of [insert text] on [insert text] is more complex than previously thought/assumed</w:t>
      </w:r>
    </w:p>
    <w:p w:rsidR="002170DE" w:rsidRPr="0021622E" w:rsidRDefault="002170DE" w:rsidP="002170DE">
      <w:pPr>
        <w:pStyle w:val="Listenabsatz"/>
        <w:numPr>
          <w:ilvl w:val="0"/>
          <w:numId w:val="5"/>
        </w:numPr>
        <w:spacing w:after="0"/>
        <w:rPr>
          <w:lang w:val="en-GB"/>
        </w:rPr>
      </w:pPr>
      <w:r w:rsidRPr="0021622E">
        <w:rPr>
          <w:lang w:val="en-GB"/>
        </w:rPr>
        <w:t xml:space="preserve">prompt a re-thinking of </w:t>
      </w:r>
      <w:proofErr w:type="gramStart"/>
      <w:r w:rsidRPr="0021622E">
        <w:rPr>
          <w:lang w:val="en-GB"/>
        </w:rPr>
        <w:t>…..</w:t>
      </w:r>
      <w:proofErr w:type="gramEnd"/>
    </w:p>
    <w:p w:rsidR="002170DE" w:rsidRDefault="002170DE" w:rsidP="002170DE">
      <w:pPr>
        <w:pStyle w:val="Listenabsatz"/>
        <w:numPr>
          <w:ilvl w:val="0"/>
          <w:numId w:val="5"/>
        </w:numPr>
        <w:spacing w:after="0"/>
        <w:rPr>
          <w:lang w:val="en-GB"/>
        </w:rPr>
      </w:pPr>
      <w:r w:rsidRPr="0021622E">
        <w:rPr>
          <w:lang w:val="en-GB"/>
        </w:rPr>
        <w:t xml:space="preserve">support the prediction that </w:t>
      </w:r>
      <w:r>
        <w:rPr>
          <w:lang w:val="en-GB"/>
        </w:rPr>
        <w:t>…</w:t>
      </w:r>
    </w:p>
    <w:p w:rsidR="002170DE" w:rsidRDefault="002170DE" w:rsidP="002170DE">
      <w:pPr>
        <w:pStyle w:val="Listenabsatz"/>
        <w:spacing w:after="0"/>
        <w:ind w:left="1776"/>
        <w:rPr>
          <w:lang w:val="en-GB"/>
        </w:rPr>
      </w:pPr>
    </w:p>
    <w:p w:rsidR="002170DE" w:rsidRDefault="002170DE" w:rsidP="002170DE">
      <w:pPr>
        <w:pStyle w:val="Listenabsatz"/>
        <w:spacing w:after="0"/>
        <w:ind w:left="1776"/>
        <w:rPr>
          <w:lang w:val="en-GB"/>
        </w:rPr>
      </w:pPr>
    </w:p>
    <w:p w:rsidR="002170DE" w:rsidRPr="001F13E2" w:rsidRDefault="002170DE" w:rsidP="002170DE">
      <w:pPr>
        <w:pStyle w:val="Listenabsatz"/>
        <w:numPr>
          <w:ilvl w:val="0"/>
          <w:numId w:val="4"/>
        </w:numPr>
        <w:spacing w:after="0"/>
        <w:rPr>
          <w:b/>
          <w:lang w:val="en-GB"/>
        </w:rPr>
      </w:pPr>
      <w:r w:rsidRPr="001F13E2">
        <w:rPr>
          <w:b/>
          <w:lang w:val="en-GB"/>
        </w:rPr>
        <w:t>Conclusion</w:t>
      </w:r>
    </w:p>
    <w:p w:rsidR="002170DE" w:rsidRPr="0021622E" w:rsidRDefault="002170DE" w:rsidP="002170DE">
      <w:pPr>
        <w:pStyle w:val="Listenabsatz"/>
        <w:numPr>
          <w:ilvl w:val="0"/>
          <w:numId w:val="5"/>
        </w:numPr>
        <w:spacing w:after="0"/>
        <w:rPr>
          <w:lang w:val="en-GB"/>
        </w:rPr>
      </w:pPr>
      <w:r w:rsidRPr="0021622E">
        <w:rPr>
          <w:lang w:val="en-GB"/>
        </w:rPr>
        <w:t>We conclude that</w:t>
      </w:r>
      <w:r>
        <w:rPr>
          <w:lang w:val="en-GB"/>
        </w:rPr>
        <w:t xml:space="preserve"> …………</w:t>
      </w:r>
    </w:p>
    <w:p w:rsidR="002170DE" w:rsidRDefault="002170DE" w:rsidP="002170DE">
      <w:pPr>
        <w:rPr>
          <w:rFonts w:ascii="Calibri" w:hAnsi="Calibri" w:cs="Calibri"/>
          <w:color w:val="005595"/>
          <w:lang w:val="en-GB"/>
        </w:rPr>
      </w:pPr>
    </w:p>
    <w:p w:rsidR="002170DE" w:rsidRPr="002170DE" w:rsidRDefault="002170DE" w:rsidP="002170DE">
      <w:pPr>
        <w:spacing w:after="240"/>
        <w:ind w:left="360"/>
        <w:rPr>
          <w:rFonts w:eastAsia="Calibri"/>
          <w:lang w:val="en-US" w:eastAsia="en-US"/>
        </w:rPr>
      </w:pPr>
    </w:p>
    <w:p w:rsidR="002170DE" w:rsidRPr="006C68F9" w:rsidRDefault="002170DE" w:rsidP="006C68F9">
      <w:pPr>
        <w:numPr>
          <w:ilvl w:val="0"/>
          <w:numId w:val="1"/>
        </w:numPr>
        <w:spacing w:after="240"/>
        <w:rPr>
          <w:rFonts w:eastAsia="Calibri"/>
          <w:lang w:val="en-US" w:eastAsia="en-US"/>
        </w:rPr>
      </w:pPr>
      <w:r w:rsidRPr="005450BD">
        <w:rPr>
          <w:rFonts w:eastAsia="Calibri"/>
          <w:color w:val="000000"/>
          <w:lang w:val="en-US" w:eastAsia="en-US"/>
        </w:rPr>
        <w:t xml:space="preserve">The aim of this paper is to explore the role of emotional intelligence in leadership development by an </w:t>
      </w:r>
      <w:proofErr w:type="gramStart"/>
      <w:r w:rsidRPr="005450BD">
        <w:rPr>
          <w:rFonts w:eastAsia="Calibri"/>
          <w:color w:val="000000"/>
          <w:lang w:val="en-US" w:eastAsia="en-US"/>
        </w:rPr>
        <w:t>in depth</w:t>
      </w:r>
      <w:proofErr w:type="gramEnd"/>
      <w:r w:rsidRPr="005450BD">
        <w:rPr>
          <w:rFonts w:eastAsia="Calibri"/>
          <w:color w:val="000000"/>
          <w:lang w:val="en-US" w:eastAsia="en-US"/>
        </w:rPr>
        <w:t xml:space="preserve"> literature research. Emotional intelligence is defined</w:t>
      </w:r>
      <w:r>
        <w:rPr>
          <w:rFonts w:eastAsia="Calibri"/>
          <w:color w:val="000000"/>
          <w:lang w:val="en-US" w:eastAsia="en-US"/>
        </w:rPr>
        <w:t xml:space="preserve">, </w:t>
      </w:r>
      <w:r w:rsidRPr="005450BD">
        <w:rPr>
          <w:rFonts w:eastAsia="Calibri"/>
          <w:color w:val="000000"/>
          <w:lang w:val="en-US" w:eastAsia="en-US"/>
        </w:rPr>
        <w:t xml:space="preserve">using a model developed by </w:t>
      </w:r>
      <w:r w:rsidRPr="005450BD">
        <w:rPr>
          <w:rFonts w:eastAsia="Calibri"/>
          <w:i/>
          <w:color w:val="000000"/>
          <w:lang w:val="en-US" w:eastAsia="en-US"/>
        </w:rPr>
        <w:t>Goleman et al.</w:t>
      </w:r>
      <w:r w:rsidRPr="005450BD">
        <w:rPr>
          <w:rFonts w:eastAsia="Calibri"/>
          <w:color w:val="000000"/>
          <w:lang w:val="en-US" w:eastAsia="en-US"/>
        </w:rPr>
        <w:t xml:space="preserve"> which describes four domains of emotional intelligence. Building on this model, this paper explains why emotional intelligence matters in business and especially in leadership. It is shown h</w:t>
      </w:r>
      <w:r>
        <w:rPr>
          <w:rFonts w:eastAsia="Calibri"/>
          <w:color w:val="000000"/>
          <w:lang w:val="en-US" w:eastAsia="en-US"/>
        </w:rPr>
        <w:t xml:space="preserve">ow emotional intelligence can </w:t>
      </w:r>
      <w:r>
        <w:rPr>
          <w:rFonts w:eastAsia="Calibri"/>
          <w:color w:val="FF0000"/>
          <w:lang w:val="en-US" w:eastAsia="en-US"/>
        </w:rPr>
        <w:t>be</w:t>
      </w:r>
      <w:r>
        <w:rPr>
          <w:rFonts w:eastAsia="Calibri"/>
          <w:color w:val="000000"/>
          <w:lang w:val="en-US" w:eastAsia="en-US"/>
        </w:rPr>
        <w:t xml:space="preserve"> </w:t>
      </w:r>
      <w:r w:rsidRPr="005450BD">
        <w:rPr>
          <w:rFonts w:eastAsia="Calibri"/>
          <w:color w:val="000000"/>
          <w:lang w:val="en-US" w:eastAsia="en-US"/>
        </w:rPr>
        <w:t>evaluated and improved through leadership development programs. To answer its research questions this paper draws on standard references on the topic of emotional intelligence as well as on recent articles from international scientific journals.</w:t>
      </w:r>
    </w:p>
    <w:p w:rsidR="006C68F9" w:rsidRDefault="006C68F9" w:rsidP="006C68F9">
      <w:pPr>
        <w:pStyle w:val="berschrift1"/>
        <w:numPr>
          <w:ilvl w:val="0"/>
          <w:numId w:val="0"/>
        </w:numPr>
      </w:pPr>
      <w:bookmarkStart w:id="0" w:name="_Toc324350237"/>
      <w:bookmarkStart w:id="1" w:name="_Toc324354685"/>
    </w:p>
    <w:bookmarkEnd w:id="0"/>
    <w:bookmarkEnd w:id="1"/>
    <w:p w:rsidR="006C68F9" w:rsidRDefault="006C68F9" w:rsidP="006C68F9"/>
    <w:p w:rsidR="006C68F9" w:rsidRPr="00B57F8E" w:rsidRDefault="006C68F9" w:rsidP="006C68F9">
      <w:pPr>
        <w:pStyle w:val="berschrift1"/>
        <w:rPr>
          <w:rFonts w:cs="Arial"/>
          <w:lang w:val="de-AT"/>
        </w:rPr>
      </w:pPr>
      <w:bookmarkStart w:id="2" w:name="_Toc508549010"/>
      <w:r w:rsidRPr="00B57F8E">
        <w:rPr>
          <w:rFonts w:cs="Arial"/>
          <w:lang w:val="de-AT"/>
        </w:rPr>
        <w:t>Einleitung</w:t>
      </w:r>
      <w:bookmarkEnd w:id="2"/>
    </w:p>
    <w:p w:rsidR="006C68F9" w:rsidRPr="00A913EE" w:rsidRDefault="006C68F9" w:rsidP="006C68F9">
      <w:pPr>
        <w:pStyle w:val="berschrift2"/>
        <w:numPr>
          <w:ilvl w:val="1"/>
          <w:numId w:val="12"/>
        </w:numPr>
        <w:rPr>
          <w:rFonts w:cs="Arial"/>
        </w:rPr>
      </w:pPr>
      <w:bookmarkStart w:id="3" w:name="_Toc508549011"/>
      <w:proofErr w:type="spellStart"/>
      <w:r w:rsidRPr="00B57F8E">
        <w:rPr>
          <w:rFonts w:cs="Arial"/>
          <w:lang w:val="de-AT"/>
        </w:rPr>
        <w:t>Them</w:t>
      </w:r>
      <w:proofErr w:type="spellEnd"/>
      <w:r w:rsidRPr="00A913EE">
        <w:rPr>
          <w:rFonts w:cs="Arial"/>
        </w:rPr>
        <w:t>a/Relevanz</w:t>
      </w:r>
      <w:bookmarkEnd w:id="3"/>
    </w:p>
    <w:p w:rsidR="006C68F9" w:rsidRPr="006C68F9" w:rsidRDefault="006C68F9" w:rsidP="006C68F9">
      <w:pPr>
        <w:rPr>
          <w:rFonts w:ascii="Arial" w:hAnsi="Arial" w:cs="Arial"/>
        </w:rPr>
      </w:pPr>
      <w:r w:rsidRPr="006C68F9">
        <w:rPr>
          <w:rFonts w:ascii="Arial" w:hAnsi="Arial" w:cs="Arial"/>
          <w:i/>
          <w:lang w:val="de-AT"/>
        </w:rPr>
        <w:t>„</w:t>
      </w:r>
      <w:r w:rsidRPr="006C68F9">
        <w:rPr>
          <w:rFonts w:ascii="Arial" w:hAnsi="Arial" w:cs="Arial"/>
          <w:i/>
        </w:rPr>
        <w:t>Die Welt und mit ihr die Wirtschaft befinden sich mitten in einem Paradigmenwechsel, der viele Unternehmen nachhaltig verändern wird.”</w:t>
      </w:r>
      <w:r w:rsidRPr="006C68F9">
        <w:rPr>
          <w:rFonts w:ascii="Arial" w:hAnsi="Arial" w:cs="Arial"/>
        </w:rPr>
        <w:t xml:space="preserve"> (Haufe, 2015, </w:t>
      </w:r>
      <w:proofErr w:type="spellStart"/>
      <w:r w:rsidRPr="006C68F9">
        <w:rPr>
          <w:rFonts w:ascii="Arial" w:hAnsi="Arial" w:cs="Arial"/>
        </w:rPr>
        <w:t>o.S</w:t>
      </w:r>
      <w:proofErr w:type="spellEnd"/>
      <w:r w:rsidRPr="006C68F9">
        <w:rPr>
          <w:rFonts w:ascii="Arial" w:hAnsi="Arial" w:cs="Arial"/>
        </w:rPr>
        <w:t xml:space="preserve">.) Viele Produktionsfirmen interpretieren die zunehmende Vernetzung </w:t>
      </w:r>
      <w:proofErr w:type="gramStart"/>
      <w:r w:rsidRPr="006C68F9">
        <w:rPr>
          <w:rFonts w:ascii="Arial" w:hAnsi="Arial" w:cs="Arial"/>
        </w:rPr>
        <w:t>von Mensch</w:t>
      </w:r>
      <w:proofErr w:type="gramEnd"/>
      <w:r w:rsidRPr="006C68F9">
        <w:rPr>
          <w:rFonts w:ascii="Arial" w:hAnsi="Arial" w:cs="Arial"/>
        </w:rPr>
        <w:t xml:space="preserve"> und Maschine als </w:t>
      </w:r>
      <w:r w:rsidRPr="006C68F9">
        <w:rPr>
          <w:rFonts w:ascii="Arial" w:hAnsi="Arial" w:cs="Arial"/>
          <w:b/>
        </w:rPr>
        <w:t xml:space="preserve">vierte industrielle Revolution </w:t>
      </w:r>
      <w:r w:rsidRPr="006C68F9">
        <w:rPr>
          <w:rFonts w:ascii="Arial" w:hAnsi="Arial" w:cs="Arial"/>
        </w:rPr>
        <w:t xml:space="preserve">(vgl. Sauter et al., 2015, S.3). Industrie 4.0 beschreibt damit die digitale Transformation des produzierenden Gewerbes und ist der Megatrend des 21. Jahrhunderts (vgl. Brühl, 2015, S.61). Durch Industrie 4.0 werden alle Menschen, Objekte und Systeme über ein digitales Wertschöpfungsnetz vernetzt, wodurch alle Informationen digitalisiert und in quasi „Echtzeit” ausgewertet werden können (vgl. Roth, 2016, S.6). </w:t>
      </w:r>
      <w:bookmarkStart w:id="4" w:name="_Hlk505948467"/>
      <w:r w:rsidRPr="006C68F9">
        <w:rPr>
          <w:rFonts w:ascii="Arial" w:hAnsi="Arial" w:cs="Arial"/>
        </w:rPr>
        <w:t xml:space="preserve">Industrie 4.0 verfolgt dabei das übergeordnete Ziel von transparent und effizient gestalteten Prozessen sowie der Maximierung des Kundennutzens durch individuelle und intelligente Produkte und Services (vgl. </w:t>
      </w:r>
      <w:proofErr w:type="spellStart"/>
      <w:r w:rsidRPr="006C68F9">
        <w:rPr>
          <w:rFonts w:ascii="Arial" w:hAnsi="Arial" w:cs="Arial"/>
        </w:rPr>
        <w:t>Lasi</w:t>
      </w:r>
      <w:proofErr w:type="spellEnd"/>
      <w:r w:rsidRPr="006C68F9">
        <w:rPr>
          <w:rFonts w:ascii="Arial" w:hAnsi="Arial" w:cs="Arial"/>
        </w:rPr>
        <w:t xml:space="preserve"> et al., 2014, </w:t>
      </w:r>
      <w:proofErr w:type="spellStart"/>
      <w:r w:rsidRPr="006C68F9">
        <w:rPr>
          <w:rFonts w:ascii="Arial" w:hAnsi="Arial" w:cs="Arial"/>
        </w:rPr>
        <w:t>o.S</w:t>
      </w:r>
      <w:proofErr w:type="spellEnd"/>
      <w:r w:rsidRPr="006C68F9">
        <w:rPr>
          <w:rFonts w:ascii="Arial" w:hAnsi="Arial" w:cs="Arial"/>
        </w:rPr>
        <w:t xml:space="preserve">.; Sauter et al., 2015, S.3). </w:t>
      </w:r>
      <w:bookmarkEnd w:id="4"/>
    </w:p>
    <w:p w:rsidR="006C68F9" w:rsidRPr="006C68F9" w:rsidRDefault="006C68F9" w:rsidP="006C68F9">
      <w:pPr>
        <w:rPr>
          <w:rFonts w:ascii="Arial" w:hAnsi="Arial" w:cs="Arial"/>
        </w:rPr>
      </w:pPr>
    </w:p>
    <w:p w:rsidR="006C68F9" w:rsidRDefault="006C68F9" w:rsidP="006C68F9">
      <w:pPr>
        <w:rPr>
          <w:rFonts w:ascii="Arial" w:hAnsi="Arial" w:cs="Arial"/>
        </w:rPr>
      </w:pPr>
      <w:r w:rsidRPr="006C68F9">
        <w:rPr>
          <w:rFonts w:ascii="Arial" w:hAnsi="Arial" w:cs="Arial"/>
        </w:rPr>
        <w:t>Möglich wurde diese vierte industrielle Revolution durch die immer fortschreitende</w:t>
      </w:r>
      <w:r w:rsidRPr="006C68F9">
        <w:rPr>
          <w:rFonts w:ascii="Arial" w:hAnsi="Arial" w:cs="Arial"/>
          <w:b/>
        </w:rPr>
        <w:t xml:space="preserve"> Digitalisierung</w:t>
      </w:r>
      <w:r w:rsidRPr="006C68F9">
        <w:rPr>
          <w:rFonts w:ascii="Arial" w:hAnsi="Arial" w:cs="Arial"/>
        </w:rPr>
        <w:t xml:space="preserve"> sowie durch die „smarten“ Zukunftstechnologien, welche oftmals mit dem Schlagwort „digitale Revolution“ beschrieben werden (vgl. </w:t>
      </w:r>
      <w:proofErr w:type="spellStart"/>
      <w:r w:rsidRPr="006C68F9">
        <w:rPr>
          <w:rFonts w:ascii="Arial" w:hAnsi="Arial" w:cs="Arial"/>
        </w:rPr>
        <w:t>Broy</w:t>
      </w:r>
      <w:proofErr w:type="spellEnd"/>
      <w:r w:rsidRPr="006C68F9">
        <w:rPr>
          <w:rFonts w:ascii="Arial" w:hAnsi="Arial" w:cs="Arial"/>
        </w:rPr>
        <w:t xml:space="preserve">, 2010, S.19). Die zunehmende Digitalisierung hat so als Querschnittstechnologie sowohl im industriellen als auch privaten Bereich weitrechende Auswirkungen (vgl. Siepmann/Graef, 2016, </w:t>
      </w:r>
      <w:r w:rsidRPr="006C68F9">
        <w:rPr>
          <w:rFonts w:ascii="Arial" w:hAnsi="Arial" w:cs="Arial"/>
        </w:rPr>
        <w:lastRenderedPageBreak/>
        <w:t xml:space="preserve">S.75). Als Folge dieser Digitalisierung wird unsere Welt immer vernetzter und intelligenter und es werden ununterbrochen enorme Datenmengen generiert (vgl. Fischer, 2014, S.112). Oft wird der Begriff </w:t>
      </w:r>
      <w:r w:rsidRPr="006C68F9">
        <w:rPr>
          <w:rFonts w:ascii="Arial" w:hAnsi="Arial" w:cs="Arial"/>
          <w:b/>
        </w:rPr>
        <w:t xml:space="preserve">„Big Data“ </w:t>
      </w:r>
      <w:r w:rsidRPr="006C68F9">
        <w:rPr>
          <w:rFonts w:ascii="Arial" w:hAnsi="Arial" w:cs="Arial"/>
        </w:rPr>
        <w:t xml:space="preserve">stellvertretend für dieses Phänomen der zunehmenden Digitalisierung aller Lebensbereiche angeführt (vgl. Dittmar, 2016, S.56). Die Unternehmen und im Speziellen das </w:t>
      </w:r>
      <w:r w:rsidRPr="006C68F9">
        <w:rPr>
          <w:rFonts w:ascii="Arial" w:hAnsi="Arial" w:cs="Arial"/>
          <w:b/>
        </w:rPr>
        <w:t>Controlling</w:t>
      </w:r>
      <w:r w:rsidRPr="006C68F9">
        <w:rPr>
          <w:rFonts w:ascii="Arial" w:hAnsi="Arial" w:cs="Arial"/>
        </w:rPr>
        <w:t xml:space="preserve"> müssen das Potenzial von Big Data erschließen, um den radikalen Umbruch der exponentiell steigenden Datenmenge zu meistern (vgl. </w:t>
      </w:r>
      <w:proofErr w:type="spellStart"/>
      <w:r w:rsidRPr="006C68F9">
        <w:rPr>
          <w:rFonts w:ascii="Arial" w:hAnsi="Arial" w:cs="Arial"/>
        </w:rPr>
        <w:t>Weichel</w:t>
      </w:r>
      <w:proofErr w:type="spellEnd"/>
      <w:r w:rsidRPr="006C68F9">
        <w:rPr>
          <w:rFonts w:ascii="Arial" w:hAnsi="Arial" w:cs="Arial"/>
        </w:rPr>
        <w:t xml:space="preserve">/Hermann, 2016, S.9ff). Unternehmen </w:t>
      </w:r>
      <w:r w:rsidRPr="006C68F9">
        <w:rPr>
          <w:rFonts w:ascii="Arial" w:hAnsi="Arial" w:cs="Arial"/>
          <w:lang w:val="de-AT"/>
        </w:rPr>
        <w:t xml:space="preserve">können es sich in Zukunft nicht leisten, diese Datenmengen zu ignorieren, da sie sehr wertvolle Informationen beinhalten und somit eine der wichtigsten unternehmerischen Ressourcen darstellen (vgl. </w:t>
      </w:r>
      <w:proofErr w:type="spellStart"/>
      <w:r w:rsidRPr="006C68F9">
        <w:rPr>
          <w:rFonts w:ascii="Arial" w:hAnsi="Arial" w:cs="Arial"/>
          <w:lang w:val="de-AT"/>
        </w:rPr>
        <w:t>Gilchrist</w:t>
      </w:r>
      <w:proofErr w:type="spellEnd"/>
      <w:r w:rsidRPr="006C68F9">
        <w:rPr>
          <w:rFonts w:ascii="Arial" w:hAnsi="Arial" w:cs="Arial"/>
          <w:lang w:val="de-AT"/>
        </w:rPr>
        <w:t>, 2016, S.208</w:t>
      </w:r>
      <w:r w:rsidRPr="006C68F9">
        <w:rPr>
          <w:rFonts w:ascii="Arial" w:hAnsi="Arial" w:cs="Arial"/>
        </w:rPr>
        <w:t xml:space="preserve">), </w:t>
      </w:r>
      <w:r w:rsidRPr="006C68F9">
        <w:rPr>
          <w:rFonts w:ascii="Arial" w:hAnsi="Arial" w:cs="Arial"/>
          <w:lang w:val="de-AT"/>
        </w:rPr>
        <w:t>auf Basis derer täglich tausende Entscheidungen getroffen werden (</w:t>
      </w:r>
      <w:r w:rsidRPr="006C68F9">
        <w:rPr>
          <w:rFonts w:ascii="Arial" w:hAnsi="Arial" w:cs="Arial"/>
        </w:rPr>
        <w:t>vgl. Findeisen et al., 2008, S.92</w:t>
      </w:r>
      <w:r w:rsidRPr="006C68F9">
        <w:rPr>
          <w:rFonts w:ascii="Arial" w:hAnsi="Arial" w:cs="Arial"/>
          <w:lang w:val="de-AT"/>
        </w:rPr>
        <w:t xml:space="preserve">).  </w:t>
      </w:r>
      <w:proofErr w:type="gramStart"/>
      <w:r w:rsidRPr="006C68F9">
        <w:rPr>
          <w:rFonts w:ascii="Arial" w:hAnsi="Arial" w:cs="Arial"/>
          <w:lang w:val="de-AT"/>
        </w:rPr>
        <w:t>Alleine</w:t>
      </w:r>
      <w:proofErr w:type="gramEnd"/>
      <w:r w:rsidRPr="006C68F9">
        <w:rPr>
          <w:rFonts w:ascii="Arial" w:hAnsi="Arial" w:cs="Arial"/>
          <w:lang w:val="de-AT"/>
        </w:rPr>
        <w:t xml:space="preserve"> die zunehmende Dynamik und Komplexität der Wirtschaft erfordern eine </w:t>
      </w:r>
      <w:r w:rsidRPr="006C68F9">
        <w:rPr>
          <w:rFonts w:ascii="Arial" w:hAnsi="Arial" w:cs="Arial"/>
          <w:b/>
          <w:lang w:val="de-AT"/>
        </w:rPr>
        <w:t>Unternehmensteuerung in Echtzeit</w:t>
      </w:r>
      <w:r w:rsidRPr="006C68F9">
        <w:rPr>
          <w:rFonts w:ascii="Arial" w:hAnsi="Arial" w:cs="Arial"/>
          <w:lang w:val="de-AT"/>
        </w:rPr>
        <w:t xml:space="preserve"> (vgl. </w:t>
      </w:r>
      <w:proofErr w:type="spellStart"/>
      <w:r w:rsidRPr="006C68F9">
        <w:rPr>
          <w:rFonts w:ascii="Arial" w:hAnsi="Arial" w:cs="Arial"/>
          <w:lang w:val="de-AT"/>
        </w:rPr>
        <w:t>Brauchle</w:t>
      </w:r>
      <w:proofErr w:type="spellEnd"/>
      <w:r w:rsidRPr="006C68F9">
        <w:rPr>
          <w:rFonts w:ascii="Arial" w:hAnsi="Arial" w:cs="Arial"/>
          <w:lang w:val="de-AT"/>
        </w:rPr>
        <w:t>/Hanisch, 2017, S.225). Durch die intelligente digitale Vernetzung der gesamten Wertschöpfungskette verspricht Industrie 4.0 nun ein autonomes, regelbasiertes Entscheidungsmanagement (vgl. Sauter et al., 2015, S.10), wodurch es Unternehmen möglich sein soll, fundiertere und faktenbasierte Entscheidungen in Sekundenschnelle zu treffen (vgl. Schulte/</w:t>
      </w:r>
      <w:proofErr w:type="spellStart"/>
      <w:r w:rsidRPr="006C68F9">
        <w:rPr>
          <w:rFonts w:ascii="Arial" w:hAnsi="Arial" w:cs="Arial"/>
          <w:lang w:val="de-AT"/>
        </w:rPr>
        <w:t>Bülchmann</w:t>
      </w:r>
      <w:proofErr w:type="spellEnd"/>
      <w:r w:rsidRPr="006C68F9">
        <w:rPr>
          <w:rFonts w:ascii="Arial" w:hAnsi="Arial" w:cs="Arial"/>
          <w:lang w:val="de-AT"/>
        </w:rPr>
        <w:t>, 2016, S.57). Der</w:t>
      </w:r>
      <w:r w:rsidRPr="006C68F9">
        <w:rPr>
          <w:rFonts w:ascii="Arial" w:hAnsi="Arial" w:cs="Arial"/>
        </w:rPr>
        <w:t xml:space="preserve"> heutige Standard im Bereich der Entscheidungsunterstützung ist ein </w:t>
      </w:r>
      <w:r w:rsidRPr="006C68F9">
        <w:rPr>
          <w:rFonts w:ascii="Arial" w:hAnsi="Arial" w:cs="Arial"/>
          <w:b/>
        </w:rPr>
        <w:t>Corporate Performance Management</w:t>
      </w:r>
      <w:r w:rsidRPr="006C68F9">
        <w:rPr>
          <w:rFonts w:ascii="Arial" w:hAnsi="Arial" w:cs="Arial"/>
        </w:rPr>
        <w:t xml:space="preserve"> (vgl. Rauch, 2011, S.306) und dieses ist unter der Bedingung der fortlaufenden Digitalisierung und des steigenden Wettbewerbs auch zukünftig nicht mehr wegzudenken (vgl. Merkel/</w:t>
      </w:r>
      <w:proofErr w:type="spellStart"/>
      <w:r w:rsidRPr="006C68F9">
        <w:rPr>
          <w:rFonts w:ascii="Arial" w:hAnsi="Arial" w:cs="Arial"/>
        </w:rPr>
        <w:t>Mätzschker</w:t>
      </w:r>
      <w:proofErr w:type="spellEnd"/>
      <w:r w:rsidRPr="006C68F9">
        <w:rPr>
          <w:rFonts w:ascii="Arial" w:hAnsi="Arial" w:cs="Arial"/>
        </w:rPr>
        <w:t xml:space="preserve">, 2013, S.7). Im Kontext von Industrie 4.0 ist ein ganzheitliches Unternehmenssteuerungs- und Performancekonzept vielmehr eine notwendige Voraussetzung, muss sich aber an die neuen Rahmenbedingungen anpassen (vgl. Roth, 2016, S.109). Notwendig hierfür ist eine leistungsfähige und flexible IT-Lösung, da für manuelle Datenintegration und -analyse nicht genug Zeit bleibt. </w:t>
      </w:r>
      <w:bookmarkStart w:id="5" w:name="_Hlk505948447"/>
      <w:r w:rsidRPr="006C68F9">
        <w:rPr>
          <w:rFonts w:ascii="Arial" w:hAnsi="Arial" w:cs="Arial"/>
        </w:rPr>
        <w:t xml:space="preserve">Der Softwareanbieter </w:t>
      </w:r>
      <w:r w:rsidRPr="006C68F9">
        <w:rPr>
          <w:rFonts w:ascii="Arial" w:hAnsi="Arial" w:cs="Arial"/>
          <w:b/>
        </w:rPr>
        <w:t>SAP</w:t>
      </w:r>
      <w:r w:rsidRPr="006C68F9">
        <w:rPr>
          <w:rFonts w:ascii="Arial" w:hAnsi="Arial" w:cs="Arial"/>
        </w:rPr>
        <w:t xml:space="preserve"> hat sich in diesem Zusammenhang in den letzten Jahren vorrangig damit beschäftigt, ein neues und innovatives IT-System auf den Markt zu bringen, welches dabei helfen soll, Entscheidungen auf allen Ebenen (von der Produktion bis zum Top-Management) bestmöglich zu unterstützen. (vgl. Pattanayak, 2017, S.1)</w:t>
      </w:r>
      <w:bookmarkEnd w:id="5"/>
    </w:p>
    <w:p w:rsidR="009476EB" w:rsidRDefault="009476EB" w:rsidP="006C68F9">
      <w:pPr>
        <w:rPr>
          <w:rFonts w:ascii="Arial" w:hAnsi="Arial" w:cs="Arial"/>
        </w:rPr>
      </w:pPr>
    </w:p>
    <w:p w:rsidR="009476EB" w:rsidRPr="006C68F9" w:rsidRDefault="009476EB" w:rsidP="006C68F9">
      <w:pPr>
        <w:rPr>
          <w:rFonts w:ascii="Arial" w:hAnsi="Arial" w:cs="Arial"/>
        </w:rPr>
      </w:pPr>
    </w:p>
    <w:p w:rsidR="009476EB" w:rsidRPr="00A913EE" w:rsidRDefault="009476EB" w:rsidP="009476EB">
      <w:pPr>
        <w:pStyle w:val="berschrift2"/>
        <w:numPr>
          <w:ilvl w:val="1"/>
          <w:numId w:val="12"/>
        </w:numPr>
        <w:rPr>
          <w:rFonts w:cs="Arial"/>
        </w:rPr>
      </w:pPr>
      <w:r>
        <w:rPr>
          <w:rFonts w:cs="Arial"/>
        </w:rPr>
        <w:lastRenderedPageBreak/>
        <w:t>Problemstellung</w:t>
      </w:r>
    </w:p>
    <w:p w:rsidR="006C68F9" w:rsidRPr="006C68F9" w:rsidRDefault="006C68F9" w:rsidP="006C68F9">
      <w:pPr>
        <w:rPr>
          <w:rFonts w:ascii="Arial" w:hAnsi="Arial" w:cs="Arial"/>
        </w:rPr>
      </w:pPr>
    </w:p>
    <w:p w:rsidR="006C68F9" w:rsidRPr="006C68F9" w:rsidRDefault="006C68F9" w:rsidP="006C68F9">
      <w:pPr>
        <w:rPr>
          <w:rFonts w:ascii="Arial" w:hAnsi="Arial" w:cs="Arial"/>
        </w:rPr>
      </w:pPr>
      <w:bookmarkStart w:id="6" w:name="_Toc446338490"/>
      <w:r w:rsidRPr="006C68F9">
        <w:rPr>
          <w:rFonts w:ascii="Arial" w:hAnsi="Arial" w:cs="Arial"/>
        </w:rPr>
        <w:t>Viele erhoffen sich von Industrie 4.0 ein neues Wirtschaftswunder</w:t>
      </w:r>
      <w:r w:rsidRPr="006C68F9">
        <w:rPr>
          <w:rFonts w:ascii="Arial" w:hAnsi="Arial" w:cs="Arial"/>
          <w:lang w:val="de-AT"/>
        </w:rPr>
        <w:t xml:space="preserve"> das auch Hochlohnländern, Dienstleistern sowie neuen und </w:t>
      </w:r>
      <w:r w:rsidRPr="006C68F9">
        <w:rPr>
          <w:rFonts w:ascii="Arial" w:hAnsi="Arial" w:cs="Arial"/>
        </w:rPr>
        <w:t>kleinen Unternehmen</w:t>
      </w:r>
      <w:r w:rsidRPr="006C68F9">
        <w:rPr>
          <w:rFonts w:ascii="Arial" w:hAnsi="Arial" w:cs="Arial"/>
          <w:lang w:val="de-AT"/>
        </w:rPr>
        <w:t xml:space="preserve"> die Möglichkeit bietet, sich </w:t>
      </w:r>
      <w:r w:rsidRPr="006C68F9">
        <w:rPr>
          <w:rFonts w:ascii="Arial" w:hAnsi="Arial" w:cs="Arial"/>
        </w:rPr>
        <w:t xml:space="preserve">in bestehenden Märkten zu etablieren und </w:t>
      </w:r>
      <w:r w:rsidRPr="006C68F9">
        <w:rPr>
          <w:rFonts w:ascii="Arial" w:hAnsi="Arial" w:cs="Arial"/>
          <w:lang w:val="de-AT"/>
        </w:rPr>
        <w:t xml:space="preserve">am Megatrend teilzunehmen (vgl. </w:t>
      </w:r>
      <w:proofErr w:type="spellStart"/>
      <w:r w:rsidRPr="006C68F9">
        <w:rPr>
          <w:rFonts w:ascii="Arial" w:hAnsi="Arial" w:cs="Arial"/>
        </w:rPr>
        <w:t>Buschbacher</w:t>
      </w:r>
      <w:proofErr w:type="spellEnd"/>
      <w:r w:rsidRPr="006C68F9">
        <w:rPr>
          <w:rFonts w:ascii="Arial" w:hAnsi="Arial" w:cs="Arial"/>
        </w:rPr>
        <w:t xml:space="preserve">, 2016, S.41; Brühl, 2015, S.202; </w:t>
      </w:r>
      <w:proofErr w:type="spellStart"/>
      <w:r w:rsidRPr="006C68F9">
        <w:rPr>
          <w:rFonts w:ascii="Arial" w:hAnsi="Arial" w:cs="Arial"/>
        </w:rPr>
        <w:t>Gneuss</w:t>
      </w:r>
      <w:proofErr w:type="spellEnd"/>
      <w:r w:rsidRPr="006C68F9">
        <w:rPr>
          <w:rFonts w:ascii="Arial" w:hAnsi="Arial" w:cs="Arial"/>
        </w:rPr>
        <w:t xml:space="preserve">, 2014, S.4). </w:t>
      </w:r>
      <w:bookmarkStart w:id="7" w:name="_Hlk505948513"/>
      <w:r w:rsidRPr="006C68F9">
        <w:rPr>
          <w:rFonts w:ascii="Arial" w:hAnsi="Arial" w:cs="Arial"/>
        </w:rPr>
        <w:t xml:space="preserve">In der Praxis liegt der Fokus der Diskussionen rund um die Themen Industrie 4.0 und Digitalisierung auf den technischen Aspekten. Schlagwörter wie </w:t>
      </w:r>
      <w:r w:rsidRPr="006C68F9">
        <w:rPr>
          <w:rFonts w:ascii="Arial" w:hAnsi="Arial" w:cs="Arial"/>
          <w:b/>
        </w:rPr>
        <w:t>„</w:t>
      </w:r>
      <w:proofErr w:type="spellStart"/>
      <w:r w:rsidRPr="006C68F9">
        <w:rPr>
          <w:rFonts w:ascii="Arial" w:hAnsi="Arial" w:cs="Arial"/>
          <w:b/>
        </w:rPr>
        <w:t>Cyber</w:t>
      </w:r>
      <w:proofErr w:type="spellEnd"/>
      <w:r w:rsidRPr="006C68F9">
        <w:rPr>
          <w:rFonts w:ascii="Arial" w:hAnsi="Arial" w:cs="Arial"/>
          <w:b/>
        </w:rPr>
        <w:t xml:space="preserve"> </w:t>
      </w:r>
      <w:proofErr w:type="spellStart"/>
      <w:r w:rsidRPr="006C68F9">
        <w:rPr>
          <w:rFonts w:ascii="Arial" w:hAnsi="Arial" w:cs="Arial"/>
          <w:b/>
        </w:rPr>
        <w:t>Physical</w:t>
      </w:r>
      <w:proofErr w:type="spellEnd"/>
      <w:r w:rsidRPr="006C68F9">
        <w:rPr>
          <w:rFonts w:ascii="Arial" w:hAnsi="Arial" w:cs="Arial"/>
          <w:b/>
        </w:rPr>
        <w:t xml:space="preserve"> Systems“, „Internet </w:t>
      </w:r>
      <w:proofErr w:type="spellStart"/>
      <w:r w:rsidRPr="006C68F9">
        <w:rPr>
          <w:rFonts w:ascii="Arial" w:hAnsi="Arial" w:cs="Arial"/>
          <w:b/>
        </w:rPr>
        <w:t>of</w:t>
      </w:r>
      <w:proofErr w:type="spellEnd"/>
      <w:r w:rsidRPr="006C68F9">
        <w:rPr>
          <w:rFonts w:ascii="Arial" w:hAnsi="Arial" w:cs="Arial"/>
          <w:b/>
        </w:rPr>
        <w:t xml:space="preserve"> </w:t>
      </w:r>
      <w:proofErr w:type="spellStart"/>
      <w:r w:rsidRPr="006C68F9">
        <w:rPr>
          <w:rFonts w:ascii="Arial" w:hAnsi="Arial" w:cs="Arial"/>
          <w:b/>
        </w:rPr>
        <w:t>Everything</w:t>
      </w:r>
      <w:proofErr w:type="spellEnd"/>
      <w:r w:rsidRPr="006C68F9">
        <w:rPr>
          <w:rFonts w:ascii="Arial" w:hAnsi="Arial" w:cs="Arial"/>
          <w:b/>
        </w:rPr>
        <w:t xml:space="preserve">“ </w:t>
      </w:r>
      <w:r w:rsidRPr="006C68F9">
        <w:rPr>
          <w:rFonts w:ascii="Arial" w:hAnsi="Arial" w:cs="Arial"/>
        </w:rPr>
        <w:t>und</w:t>
      </w:r>
      <w:r w:rsidRPr="006C68F9">
        <w:rPr>
          <w:rFonts w:ascii="Arial" w:hAnsi="Arial" w:cs="Arial"/>
          <w:b/>
        </w:rPr>
        <w:t xml:space="preserve"> „Smart Factory</w:t>
      </w:r>
      <w:r w:rsidRPr="006C68F9">
        <w:rPr>
          <w:rFonts w:ascii="Arial" w:hAnsi="Arial" w:cs="Arial"/>
        </w:rPr>
        <w:t xml:space="preserve">“ sind in aller Munde. </w:t>
      </w:r>
      <w:bookmarkEnd w:id="7"/>
      <w:r w:rsidRPr="006C68F9">
        <w:rPr>
          <w:rFonts w:ascii="Arial" w:hAnsi="Arial" w:cs="Arial"/>
        </w:rPr>
        <w:t xml:space="preserve">Durch diese revolutionären Technologien sind die Datenmenge und die geforderte Entscheidungsgeschwindigkeit exponentiell gestiegen und das Datenuniversum liegt inzwischen im Zeta-Byte-Bereich. </w:t>
      </w:r>
      <w:r w:rsidRPr="006C68F9">
        <w:rPr>
          <w:rFonts w:ascii="Arial" w:hAnsi="Arial" w:cs="Arial"/>
          <w:b/>
        </w:rPr>
        <w:t>„</w:t>
      </w:r>
      <w:r w:rsidRPr="006C68F9">
        <w:rPr>
          <w:rStyle w:val="normaltextrun"/>
          <w:rFonts w:ascii="Arial" w:hAnsi="Arial" w:cs="Arial"/>
          <w:b/>
        </w:rPr>
        <w:t>Big Data“</w:t>
      </w:r>
      <w:r w:rsidRPr="006C68F9">
        <w:rPr>
          <w:rStyle w:val="normaltextrun"/>
          <w:rFonts w:ascii="Arial" w:hAnsi="Arial" w:cs="Arial"/>
        </w:rPr>
        <w:t xml:space="preserve"> ist in diesem Zusammenhang kein kurzweiliger Trend, sondern durch die möglichen Potentiale ein langfristig relevantes Thema für jedes Unternehmen (vgl. </w:t>
      </w:r>
      <w:proofErr w:type="spellStart"/>
      <w:r w:rsidRPr="006C68F9">
        <w:rPr>
          <w:rFonts w:ascii="Arial" w:hAnsi="Arial" w:cs="Arial"/>
        </w:rPr>
        <w:t>Weichel</w:t>
      </w:r>
      <w:proofErr w:type="spellEnd"/>
      <w:r w:rsidRPr="006C68F9">
        <w:rPr>
          <w:rFonts w:ascii="Arial" w:hAnsi="Arial" w:cs="Arial"/>
        </w:rPr>
        <w:t xml:space="preserve">/Hermann, 2016, S.13). </w:t>
      </w:r>
      <w:r w:rsidRPr="006C68F9">
        <w:rPr>
          <w:rFonts w:ascii="Arial" w:hAnsi="Arial" w:cs="Arial"/>
          <w:i/>
        </w:rPr>
        <w:t>„Big Data und Business Analytics bieten ohne Zweifel ein großes Potential für die weitere Entwicklung von Controlling und Unternehmenssteuerung.“</w:t>
      </w:r>
      <w:r w:rsidRPr="006C68F9">
        <w:rPr>
          <w:rFonts w:ascii="Arial" w:hAnsi="Arial" w:cs="Arial"/>
        </w:rPr>
        <w:t xml:space="preserve"> (</w:t>
      </w:r>
      <w:proofErr w:type="spellStart"/>
      <w:r w:rsidRPr="006C68F9">
        <w:rPr>
          <w:rFonts w:ascii="Arial" w:hAnsi="Arial" w:cs="Arial"/>
        </w:rPr>
        <w:t>Brauchle</w:t>
      </w:r>
      <w:proofErr w:type="spellEnd"/>
      <w:r w:rsidRPr="006C68F9">
        <w:rPr>
          <w:rFonts w:ascii="Arial" w:hAnsi="Arial" w:cs="Arial"/>
        </w:rPr>
        <w:t xml:space="preserve">/Hanisch, 2017, S.225) Das Controlling der Zukunft hat deshalb die Aufgabe, geeignete Methoden, Tools und Algorithmen auszuwählen, um aus der unstrukturierten Datenflut nutzenbringende Erkenntnisse zu genieren (vgl. </w:t>
      </w:r>
      <w:proofErr w:type="spellStart"/>
      <w:r w:rsidRPr="006C68F9">
        <w:rPr>
          <w:rFonts w:ascii="Arial" w:hAnsi="Arial" w:cs="Arial"/>
        </w:rPr>
        <w:t>Buschbacher</w:t>
      </w:r>
      <w:proofErr w:type="spellEnd"/>
      <w:r w:rsidRPr="006C68F9">
        <w:rPr>
          <w:rFonts w:ascii="Arial" w:hAnsi="Arial" w:cs="Arial"/>
        </w:rPr>
        <w:t>, 2016, S.45). In diesem Zusammenhang fallen oft Begriffe wie „</w:t>
      </w:r>
      <w:r w:rsidRPr="006C68F9">
        <w:rPr>
          <w:rFonts w:ascii="Arial" w:hAnsi="Arial" w:cs="Arial"/>
          <w:b/>
        </w:rPr>
        <w:t xml:space="preserve">Data Mining“, „Real-Time“ </w:t>
      </w:r>
      <w:r w:rsidRPr="006C68F9">
        <w:rPr>
          <w:rFonts w:ascii="Arial" w:hAnsi="Arial" w:cs="Arial"/>
        </w:rPr>
        <w:t>und</w:t>
      </w:r>
      <w:r w:rsidRPr="006C68F9">
        <w:rPr>
          <w:rFonts w:ascii="Arial" w:hAnsi="Arial" w:cs="Arial"/>
          <w:b/>
        </w:rPr>
        <w:t xml:space="preserve"> „</w:t>
      </w:r>
      <w:proofErr w:type="spellStart"/>
      <w:r w:rsidRPr="006C68F9">
        <w:rPr>
          <w:rFonts w:ascii="Arial" w:hAnsi="Arial" w:cs="Arial"/>
          <w:b/>
        </w:rPr>
        <w:t>Advanced</w:t>
      </w:r>
      <w:proofErr w:type="spellEnd"/>
      <w:r w:rsidRPr="006C68F9">
        <w:rPr>
          <w:rFonts w:ascii="Arial" w:hAnsi="Arial" w:cs="Arial"/>
          <w:b/>
        </w:rPr>
        <w:t xml:space="preserve"> Analytics“. </w:t>
      </w:r>
      <w:r w:rsidRPr="006C68F9">
        <w:rPr>
          <w:rStyle w:val="normaltextrun"/>
          <w:rFonts w:ascii="Arial" w:hAnsi="Arial" w:cs="Arial"/>
        </w:rPr>
        <w:t xml:space="preserve">In der Praxis sind die meisten Unternehmen aber noch weit vom sogenannten Controlling 4.0 </w:t>
      </w:r>
      <w:r w:rsidRPr="006C68F9">
        <w:rPr>
          <w:rFonts w:ascii="Arial" w:hAnsi="Arial" w:cs="Arial"/>
        </w:rPr>
        <w:t xml:space="preserve">(vgl. Steiner/Welker, 2016, S.71) und Unternehmenssteuerung 4.0 entfernt. Obwohl Big Data in der Theorie aus ökonomischer Sicht die Chance bietet, fundiertere Entscheidungen in Echtzeit zu treffen, wird die strategische Nutzung in der Literatur noch wenig diskutiert (vgl. </w:t>
      </w:r>
      <w:proofErr w:type="spellStart"/>
      <w:r w:rsidRPr="006C68F9">
        <w:rPr>
          <w:rFonts w:ascii="Arial" w:hAnsi="Arial" w:cs="Arial"/>
        </w:rPr>
        <w:t>Dorschel</w:t>
      </w:r>
      <w:proofErr w:type="spellEnd"/>
      <w:r w:rsidRPr="006C68F9">
        <w:rPr>
          <w:rFonts w:ascii="Arial" w:hAnsi="Arial" w:cs="Arial"/>
        </w:rPr>
        <w:t>, 2015, S.10). Wer sich in Zeiten von Big Data im Wettbewerb behaupten will, ist gezwungen, seine Geschäftsprozesse stets zu verbessern und seine Unternehmensleistung kontinuierlich zu steigern (vgl. Künzel, 2016, S.V). Wenn Unternehmen</w:t>
      </w:r>
      <w:r w:rsidRPr="006C68F9">
        <w:rPr>
          <w:rStyle w:val="normaltextrun"/>
          <w:rFonts w:ascii="Arial" w:hAnsi="Arial" w:cs="Arial"/>
        </w:rPr>
        <w:t xml:space="preserve"> dazu die Potentiale von Controlling 4.0 nicht nutzen, ist das Risiko sehr hoch, dass diese den Anschluss an den Wettbewerb verlieren </w:t>
      </w:r>
      <w:r w:rsidRPr="006C68F9">
        <w:rPr>
          <w:rFonts w:ascii="Arial" w:hAnsi="Arial" w:cs="Arial"/>
        </w:rPr>
        <w:t>(vgl. Schulte/</w:t>
      </w:r>
      <w:proofErr w:type="spellStart"/>
      <w:r w:rsidRPr="006C68F9">
        <w:rPr>
          <w:rFonts w:ascii="Arial" w:hAnsi="Arial" w:cs="Arial"/>
        </w:rPr>
        <w:t>Bülchmann</w:t>
      </w:r>
      <w:proofErr w:type="spellEnd"/>
      <w:r w:rsidRPr="006C68F9">
        <w:rPr>
          <w:rFonts w:ascii="Arial" w:hAnsi="Arial" w:cs="Arial"/>
        </w:rPr>
        <w:t xml:space="preserve">, 2016, S.54). Aus unternehmerischer Sicht nimmt deshalb das </w:t>
      </w:r>
      <w:r w:rsidRPr="006C68F9">
        <w:rPr>
          <w:rFonts w:ascii="Arial" w:hAnsi="Arial" w:cs="Arial"/>
          <w:b/>
        </w:rPr>
        <w:t>Corporate Performance Management</w:t>
      </w:r>
      <w:r w:rsidRPr="006C68F9">
        <w:rPr>
          <w:rFonts w:ascii="Arial" w:hAnsi="Arial" w:cs="Arial"/>
        </w:rPr>
        <w:t xml:space="preserve"> (CPM) auch in Zeiten von Industrie 4.0 eine immer wichtigere Rolle im strategischen Controlling und in der Unternehmenssteuerung ein (vgl. Becker et al., 2011, S.226). </w:t>
      </w:r>
      <w:bookmarkStart w:id="8" w:name="_Hlk505948751"/>
      <w:r w:rsidRPr="006C68F9">
        <w:rPr>
          <w:rFonts w:ascii="Arial" w:hAnsi="Arial" w:cs="Arial"/>
        </w:rPr>
        <w:t xml:space="preserve">Durch CPM soll eine </w:t>
      </w:r>
      <w:r w:rsidRPr="006C68F9">
        <w:rPr>
          <w:rStyle w:val="normaltextrun"/>
          <w:rFonts w:ascii="Arial" w:hAnsi="Arial" w:cs="Arial"/>
          <w:b/>
        </w:rPr>
        <w:lastRenderedPageBreak/>
        <w:t>strategieorientierte Unternehmenssteuerung</w:t>
      </w:r>
      <w:r w:rsidRPr="006C68F9">
        <w:rPr>
          <w:rStyle w:val="normaltextrun"/>
          <w:rFonts w:ascii="Arial" w:hAnsi="Arial" w:cs="Arial"/>
        </w:rPr>
        <w:t xml:space="preserve"> gewährleistet werden,</w:t>
      </w:r>
      <w:r w:rsidRPr="006C68F9">
        <w:rPr>
          <w:rFonts w:ascii="Arial" w:hAnsi="Arial" w:cs="Arial"/>
        </w:rPr>
        <w:t xml:space="preserve"> welche die vorrangigen Ziele der Automatisierung und Verbesserung der Entscheidungs- und Geschäftsprozesse sowie eine Steigerung der Wettbewerbsfähigkeit verfolgt (vgl. Findeisen et al., 2008, S.81; Rauch, 2011, S.306)</w:t>
      </w:r>
      <w:bookmarkEnd w:id="8"/>
      <w:r w:rsidRPr="006C68F9">
        <w:rPr>
          <w:rFonts w:ascii="Arial" w:hAnsi="Arial" w:cs="Arial"/>
        </w:rPr>
        <w:t>.</w:t>
      </w:r>
      <w:r w:rsidRPr="006C68F9">
        <w:rPr>
          <w:rStyle w:val="normaltextrun"/>
          <w:rFonts w:ascii="Arial" w:hAnsi="Arial" w:cs="Arial"/>
        </w:rPr>
        <w:t xml:space="preserve"> Die geänderten externen und internen Rahmenbedingungen durch </w:t>
      </w:r>
      <w:r w:rsidRPr="006C68F9">
        <w:rPr>
          <w:rStyle w:val="normaltextrun"/>
          <w:rFonts w:ascii="Arial" w:hAnsi="Arial" w:cs="Arial"/>
          <w:b/>
        </w:rPr>
        <w:t>Industrie 4.0</w:t>
      </w:r>
      <w:r w:rsidRPr="006C68F9">
        <w:rPr>
          <w:rStyle w:val="normaltextrun"/>
          <w:rFonts w:ascii="Arial" w:hAnsi="Arial" w:cs="Arial"/>
        </w:rPr>
        <w:t xml:space="preserve"> erfordern nun eine </w:t>
      </w:r>
      <w:r w:rsidRPr="006C68F9">
        <w:rPr>
          <w:rStyle w:val="normaltextrun"/>
          <w:rFonts w:ascii="Arial" w:hAnsi="Arial" w:cs="Arial"/>
          <w:b/>
        </w:rPr>
        <w:t>Anpassung des CPM</w:t>
      </w:r>
      <w:r w:rsidRPr="006C68F9">
        <w:rPr>
          <w:rStyle w:val="normaltextrun"/>
          <w:rFonts w:ascii="Arial" w:hAnsi="Arial" w:cs="Arial"/>
        </w:rPr>
        <w:t xml:space="preserve">.  Einerseits muss eine adäquate und ganzheitliche technologische Basis geschaffen werden, um eine hohe Datenqualität und -konsistenz zu gewährleisten, denn </w:t>
      </w:r>
      <w:r w:rsidRPr="006C68F9">
        <w:rPr>
          <w:rStyle w:val="normaltextrun"/>
          <w:rFonts w:ascii="Arial" w:hAnsi="Arial" w:cs="Arial"/>
          <w:i/>
        </w:rPr>
        <w:t>„</w:t>
      </w:r>
      <w:r w:rsidRPr="006C68F9">
        <w:rPr>
          <w:rFonts w:ascii="Arial" w:hAnsi="Arial" w:cs="Arial"/>
          <w:i/>
        </w:rPr>
        <w:t>wird auf unsauberen Daten aufgesetzt, können keine idealen Ergebnisse erzielt werden.“</w:t>
      </w:r>
      <w:r w:rsidRPr="006C68F9">
        <w:rPr>
          <w:rFonts w:ascii="Arial" w:hAnsi="Arial" w:cs="Arial"/>
        </w:rPr>
        <w:t xml:space="preserve"> (</w:t>
      </w:r>
      <w:proofErr w:type="spellStart"/>
      <w:r w:rsidRPr="006C68F9">
        <w:rPr>
          <w:rFonts w:ascii="Arial" w:hAnsi="Arial" w:cs="Arial"/>
        </w:rPr>
        <w:t>Brauchle</w:t>
      </w:r>
      <w:proofErr w:type="spellEnd"/>
      <w:r w:rsidRPr="006C68F9">
        <w:rPr>
          <w:rFonts w:ascii="Arial" w:hAnsi="Arial" w:cs="Arial"/>
        </w:rPr>
        <w:t xml:space="preserve">/Hanisch, 2017, S.225) </w:t>
      </w:r>
      <w:r w:rsidRPr="006C68F9">
        <w:rPr>
          <w:rStyle w:val="normaltextrun"/>
          <w:rFonts w:ascii="Arial" w:hAnsi="Arial" w:cs="Arial"/>
        </w:rPr>
        <w:t>Andererseits gilt es dann, aus diesen Daten neue strategisch wertvolle</w:t>
      </w:r>
      <w:r w:rsidRPr="006C68F9">
        <w:rPr>
          <w:rFonts w:ascii="Arial" w:hAnsi="Arial" w:cs="Arial"/>
        </w:rPr>
        <w:t xml:space="preserve"> Informationen zu entdecken </w:t>
      </w:r>
      <w:r w:rsidRPr="006C68F9">
        <w:rPr>
          <w:rFonts w:ascii="Arial" w:hAnsi="Arial" w:cs="Arial"/>
          <w:lang w:val="de-AT"/>
        </w:rPr>
        <w:t>(vgl. Sun et al., 2015, S.205) und bestenfalls einen automatischen „Data-</w:t>
      </w:r>
      <w:proofErr w:type="spellStart"/>
      <w:r w:rsidRPr="006C68F9">
        <w:rPr>
          <w:rFonts w:ascii="Arial" w:hAnsi="Arial" w:cs="Arial"/>
          <w:lang w:val="de-AT"/>
        </w:rPr>
        <w:t>to</w:t>
      </w:r>
      <w:proofErr w:type="spellEnd"/>
      <w:r w:rsidRPr="006C68F9">
        <w:rPr>
          <w:rFonts w:ascii="Arial" w:hAnsi="Arial" w:cs="Arial"/>
          <w:lang w:val="de-AT"/>
        </w:rPr>
        <w:t>-</w:t>
      </w:r>
      <w:proofErr w:type="spellStart"/>
      <w:r w:rsidRPr="006C68F9">
        <w:rPr>
          <w:rFonts w:ascii="Arial" w:hAnsi="Arial" w:cs="Arial"/>
          <w:lang w:val="de-AT"/>
        </w:rPr>
        <w:t>Decision</w:t>
      </w:r>
      <w:proofErr w:type="spellEnd"/>
      <w:r w:rsidRPr="006C68F9">
        <w:rPr>
          <w:rFonts w:ascii="Arial" w:hAnsi="Arial" w:cs="Arial"/>
          <w:lang w:val="de-AT"/>
        </w:rPr>
        <w:t>“-Prozess zu entwickeln</w:t>
      </w:r>
      <w:r w:rsidRPr="006C68F9">
        <w:rPr>
          <w:rFonts w:ascii="Arial" w:hAnsi="Arial" w:cs="Arial"/>
        </w:rPr>
        <w:t xml:space="preserve"> (vgl. </w:t>
      </w:r>
      <w:proofErr w:type="spellStart"/>
      <w:r w:rsidRPr="006C68F9">
        <w:rPr>
          <w:rFonts w:ascii="Arial" w:hAnsi="Arial" w:cs="Arial"/>
        </w:rPr>
        <w:t>Brauchle</w:t>
      </w:r>
      <w:proofErr w:type="spellEnd"/>
      <w:r w:rsidRPr="006C68F9">
        <w:rPr>
          <w:rFonts w:ascii="Arial" w:hAnsi="Arial" w:cs="Arial"/>
        </w:rPr>
        <w:t xml:space="preserve">/Hanisch, 2017, S.225). </w:t>
      </w:r>
      <w:r w:rsidRPr="006C68F9">
        <w:rPr>
          <w:rFonts w:ascii="Arial" w:hAnsi="Arial" w:cs="Arial"/>
          <w:lang w:val="de-AT"/>
        </w:rPr>
        <w:t>Durch die steigende Vielfalt der Treiber wird der Unternehmenssteuerungsprozess immer komplexer und führt oft zu zweifelhaften Ergebnissen. Denn trotz identer Ausgangsdaten kommen Controller aufgrund ihrer individuellen Einschätzungen zu unterschiedlichen Ergebnissen</w:t>
      </w:r>
      <w:r w:rsidRPr="006C68F9">
        <w:rPr>
          <w:rFonts w:ascii="Arial" w:hAnsi="Arial" w:cs="Arial"/>
        </w:rPr>
        <w:t xml:space="preserve"> (vgl. Mayer et al., 2017, S.231). </w:t>
      </w:r>
      <w:r w:rsidRPr="006C68F9">
        <w:rPr>
          <w:rFonts w:ascii="Arial" w:hAnsi="Arial" w:cs="Arial"/>
          <w:lang w:val="de-AT"/>
        </w:rPr>
        <w:t xml:space="preserve">SAP „S/4HANA”, „Business Cloud Analytics” und „Digital </w:t>
      </w:r>
      <w:proofErr w:type="spellStart"/>
      <w:r w:rsidRPr="006C68F9">
        <w:rPr>
          <w:rFonts w:ascii="Arial" w:hAnsi="Arial" w:cs="Arial"/>
          <w:lang w:val="de-AT"/>
        </w:rPr>
        <w:t>Boardrooms</w:t>
      </w:r>
      <w:proofErr w:type="spellEnd"/>
      <w:r w:rsidRPr="006C68F9">
        <w:rPr>
          <w:rFonts w:ascii="Arial" w:hAnsi="Arial" w:cs="Arial"/>
          <w:lang w:val="de-AT"/>
        </w:rPr>
        <w:t xml:space="preserve">“ bilden in diesem Zusammenhang eine solide Basis zur Datenintegration- und -analyse (vgl. </w:t>
      </w:r>
      <w:proofErr w:type="spellStart"/>
      <w:r w:rsidRPr="006C68F9">
        <w:rPr>
          <w:rFonts w:ascii="Arial" w:hAnsi="Arial" w:cs="Arial"/>
          <w:lang w:val="de-AT"/>
        </w:rPr>
        <w:t>Aholt</w:t>
      </w:r>
      <w:proofErr w:type="spellEnd"/>
      <w:r w:rsidRPr="006C68F9">
        <w:rPr>
          <w:rFonts w:ascii="Arial" w:hAnsi="Arial" w:cs="Arial"/>
          <w:lang w:val="de-AT"/>
        </w:rPr>
        <w:t xml:space="preserve">, 2016, </w:t>
      </w:r>
      <w:proofErr w:type="spellStart"/>
      <w:r w:rsidRPr="006C68F9">
        <w:rPr>
          <w:rFonts w:ascii="Arial" w:hAnsi="Arial" w:cs="Arial"/>
          <w:lang w:val="de-AT"/>
        </w:rPr>
        <w:t>o.S</w:t>
      </w:r>
      <w:proofErr w:type="spellEnd"/>
      <w:r w:rsidRPr="006C68F9">
        <w:rPr>
          <w:rFonts w:ascii="Arial" w:hAnsi="Arial" w:cs="Arial"/>
          <w:lang w:val="de-AT"/>
        </w:rPr>
        <w:t xml:space="preserve">.). </w:t>
      </w:r>
      <w:r w:rsidRPr="006C68F9">
        <w:rPr>
          <w:rFonts w:ascii="Arial" w:hAnsi="Arial" w:cs="Arial"/>
        </w:rPr>
        <w:t xml:space="preserve">Es stellt sich nun aber die Frage, wie diese Informationen auf Seiten des Controllings genützt werden können, um ein zeitgerechtes, selbstorganisiertes, dynamisches Corporate Performance Management und eine Unternehmenssteuerung in quasi </w:t>
      </w:r>
      <w:r w:rsidRPr="006C68F9">
        <w:rPr>
          <w:rFonts w:ascii="Arial" w:hAnsi="Arial" w:cs="Arial"/>
          <w:lang w:val="de-AT"/>
        </w:rPr>
        <w:t>„</w:t>
      </w:r>
      <w:r w:rsidRPr="006C68F9">
        <w:rPr>
          <w:rFonts w:ascii="Arial" w:hAnsi="Arial" w:cs="Arial"/>
        </w:rPr>
        <w:t xml:space="preserve">Echtzeit” zu ermöglichen. </w:t>
      </w:r>
      <w:r w:rsidRPr="006C68F9">
        <w:rPr>
          <w:rFonts w:ascii="Arial" w:hAnsi="Arial" w:cs="Arial"/>
          <w:i/>
          <w:lang w:val="en-US"/>
        </w:rPr>
        <w:t>„At the moment the discussion about industry 4.0 still focuses heavily on technical aspects</w:t>
      </w:r>
      <w:r w:rsidRPr="006C68F9">
        <w:rPr>
          <w:rStyle w:val="normaltextrun"/>
          <w:rFonts w:ascii="Arial" w:hAnsi="Arial" w:cs="Arial"/>
          <w:i/>
          <w:lang w:val="en-US"/>
        </w:rPr>
        <w:t>. [Therefore] the approaches to adopting and further developing the corporate performance management concepts are still only preliminary considerations.”</w:t>
      </w:r>
      <w:r w:rsidRPr="006C68F9">
        <w:rPr>
          <w:rStyle w:val="normaltextrun"/>
          <w:rFonts w:ascii="Arial" w:hAnsi="Arial" w:cs="Arial"/>
          <w:lang w:val="en-US"/>
        </w:rPr>
        <w:t xml:space="preserve"> </w:t>
      </w:r>
      <w:r w:rsidRPr="006C68F9">
        <w:rPr>
          <w:rStyle w:val="normaltextrun"/>
          <w:rFonts w:ascii="Arial" w:hAnsi="Arial" w:cs="Arial"/>
        </w:rPr>
        <w:t>(</w:t>
      </w:r>
      <w:r w:rsidRPr="006C68F9">
        <w:rPr>
          <w:rFonts w:ascii="Arial" w:hAnsi="Arial" w:cs="Arial"/>
        </w:rPr>
        <w:t xml:space="preserve">Sauter et al., 2015, S.10)  </w:t>
      </w:r>
    </w:p>
    <w:p w:rsidR="006C68F9" w:rsidRPr="00A913EE" w:rsidRDefault="006C68F9" w:rsidP="009476EB">
      <w:pPr>
        <w:pStyle w:val="berschrift2"/>
        <w:numPr>
          <w:ilvl w:val="1"/>
          <w:numId w:val="12"/>
        </w:numPr>
        <w:rPr>
          <w:rFonts w:cs="Arial"/>
        </w:rPr>
      </w:pPr>
      <w:bookmarkStart w:id="9" w:name="_Toc508549013"/>
      <w:r w:rsidRPr="00A913EE">
        <w:rPr>
          <w:rFonts w:cs="Arial"/>
        </w:rPr>
        <w:t>Zielsetzung und Forschungsfrage</w:t>
      </w:r>
      <w:bookmarkEnd w:id="6"/>
      <w:bookmarkEnd w:id="9"/>
    </w:p>
    <w:p w:rsidR="006C68F9" w:rsidRDefault="006C68F9" w:rsidP="006C68F9">
      <w:pPr>
        <w:pStyle w:val="Beschriftung"/>
        <w:rPr>
          <w:rFonts w:ascii="Arial" w:hAnsi="Arial" w:cs="Arial"/>
          <w:highlight w:val="yellow"/>
        </w:rPr>
      </w:pPr>
      <w:r w:rsidRPr="00A913EE">
        <w:rPr>
          <w:rFonts w:ascii="Arial" w:hAnsi="Arial" w:cs="Arial"/>
          <w:b/>
        </w:rPr>
        <w:t>Ziel dieser Masterarbeit</w:t>
      </w:r>
      <w:r w:rsidRPr="00A913EE">
        <w:rPr>
          <w:rFonts w:ascii="Arial" w:hAnsi="Arial" w:cs="Arial"/>
        </w:rPr>
        <w:t xml:space="preserve"> ist di</w:t>
      </w:r>
      <w:r>
        <w:rPr>
          <w:rFonts w:ascii="Arial" w:hAnsi="Arial" w:cs="Arial"/>
        </w:rPr>
        <w:t xml:space="preserve">e Untersuchung der Auswirkungen, </w:t>
      </w:r>
      <w:r w:rsidRPr="00A913EE">
        <w:rPr>
          <w:rFonts w:ascii="Arial" w:hAnsi="Arial" w:cs="Arial"/>
        </w:rPr>
        <w:t>Veränderungen</w:t>
      </w:r>
      <w:r>
        <w:rPr>
          <w:rFonts w:ascii="Arial" w:hAnsi="Arial" w:cs="Arial"/>
        </w:rPr>
        <w:t xml:space="preserve"> und Potentiale</w:t>
      </w:r>
      <w:r w:rsidRPr="00A913EE">
        <w:rPr>
          <w:rFonts w:ascii="Arial" w:hAnsi="Arial" w:cs="Arial"/>
        </w:rPr>
        <w:t xml:space="preserve"> durch </w:t>
      </w:r>
      <w:r>
        <w:rPr>
          <w:rFonts w:ascii="Arial" w:hAnsi="Arial" w:cs="Arial"/>
        </w:rPr>
        <w:t xml:space="preserve">die zunehmende Digitalisierung – im Sinne von </w:t>
      </w:r>
      <w:r w:rsidRPr="00A913EE">
        <w:rPr>
          <w:rFonts w:ascii="Arial" w:hAnsi="Arial" w:cs="Arial"/>
        </w:rPr>
        <w:t xml:space="preserve">Industrie 4.0 </w:t>
      </w:r>
      <w:r>
        <w:rPr>
          <w:rFonts w:ascii="Arial" w:hAnsi="Arial" w:cs="Arial"/>
        </w:rPr>
        <w:t xml:space="preserve">und Big Data – </w:t>
      </w:r>
      <w:r w:rsidRPr="00DC1B1E">
        <w:rPr>
          <w:rFonts w:ascii="Arial" w:hAnsi="Arial" w:cs="Arial"/>
        </w:rPr>
        <w:t xml:space="preserve">auf </w:t>
      </w:r>
      <w:r w:rsidRPr="00A913EE">
        <w:rPr>
          <w:rFonts w:ascii="Arial" w:hAnsi="Arial" w:cs="Arial"/>
        </w:rPr>
        <w:t>das strategische Controlling</w:t>
      </w:r>
      <w:r>
        <w:rPr>
          <w:rFonts w:ascii="Arial" w:hAnsi="Arial" w:cs="Arial"/>
        </w:rPr>
        <w:t xml:space="preserve"> sowie die Unternehmenssteuerung und speziell auf das Corporate Performance Management. </w:t>
      </w:r>
      <w:r w:rsidRPr="00A913EE">
        <w:rPr>
          <w:rFonts w:ascii="Arial" w:hAnsi="Arial" w:cs="Arial"/>
        </w:rPr>
        <w:t xml:space="preserve">Dies geschieht auf Basis einer wissenschaftlichen Auseinandersetzung und Darstellung des bisherigen Forschungsstandes </w:t>
      </w:r>
      <w:r w:rsidRPr="00EA0AA3">
        <w:rPr>
          <w:rFonts w:ascii="Arial" w:hAnsi="Arial" w:cs="Arial"/>
        </w:rPr>
        <w:t>mithilfe</w:t>
      </w:r>
      <w:r w:rsidRPr="00A913EE">
        <w:rPr>
          <w:rFonts w:ascii="Arial" w:hAnsi="Arial" w:cs="Arial"/>
        </w:rPr>
        <w:t xml:space="preserve"> einer theoretischen Literaturrecherche und </w:t>
      </w:r>
      <w:r>
        <w:rPr>
          <w:rFonts w:ascii="Arial" w:hAnsi="Arial" w:cs="Arial"/>
        </w:rPr>
        <w:t>-a</w:t>
      </w:r>
      <w:r w:rsidRPr="00A913EE">
        <w:rPr>
          <w:rFonts w:ascii="Arial" w:hAnsi="Arial" w:cs="Arial"/>
        </w:rPr>
        <w:t>nalyse von einschlägiger Fachliteratur und Artikel</w:t>
      </w:r>
      <w:r>
        <w:rPr>
          <w:rFonts w:ascii="Arial" w:hAnsi="Arial" w:cs="Arial"/>
        </w:rPr>
        <w:t>n</w:t>
      </w:r>
      <w:r w:rsidRPr="00A913EE">
        <w:rPr>
          <w:rFonts w:ascii="Arial" w:hAnsi="Arial" w:cs="Arial"/>
        </w:rPr>
        <w:t xml:space="preserve"> aus der jüngsten </w:t>
      </w:r>
      <w:r>
        <w:rPr>
          <w:rFonts w:ascii="Arial" w:hAnsi="Arial" w:cs="Arial"/>
        </w:rPr>
        <w:t>Vergangenheit.</w:t>
      </w:r>
      <w:r w:rsidRPr="00A913EE">
        <w:rPr>
          <w:rFonts w:ascii="Arial" w:hAnsi="Arial" w:cs="Arial"/>
        </w:rPr>
        <w:t xml:space="preserve"> </w:t>
      </w:r>
      <w:r w:rsidRPr="006A3396">
        <w:rPr>
          <w:rFonts w:ascii="Arial" w:hAnsi="Arial" w:cs="Arial"/>
        </w:rPr>
        <w:t xml:space="preserve">Aufbauend </w:t>
      </w:r>
      <w:r w:rsidRPr="006A3396">
        <w:rPr>
          <w:rFonts w:ascii="Arial" w:hAnsi="Arial" w:cs="Arial"/>
        </w:rPr>
        <w:lastRenderedPageBreak/>
        <w:t xml:space="preserve">auf die Ergebnisse der theoretischen Literaturanalyse sollen die Nutzenpotentiale der </w:t>
      </w:r>
      <w:r>
        <w:rPr>
          <w:rFonts w:ascii="Arial" w:hAnsi="Arial" w:cs="Arial"/>
        </w:rPr>
        <w:t xml:space="preserve">jüngsten Produkte des </w:t>
      </w:r>
      <w:r w:rsidRPr="006A3396">
        <w:rPr>
          <w:rFonts w:ascii="Arial" w:hAnsi="Arial" w:cs="Arial"/>
        </w:rPr>
        <w:t>IT-</w:t>
      </w:r>
      <w:proofErr w:type="spellStart"/>
      <w:r w:rsidRPr="006A3396">
        <w:rPr>
          <w:rFonts w:ascii="Arial" w:hAnsi="Arial" w:cs="Arial"/>
        </w:rPr>
        <w:t>Enabler</w:t>
      </w:r>
      <w:r>
        <w:rPr>
          <w:rFonts w:ascii="Arial" w:hAnsi="Arial" w:cs="Arial"/>
        </w:rPr>
        <w:t>s</w:t>
      </w:r>
      <w:proofErr w:type="spellEnd"/>
      <w:r w:rsidRPr="006A3396">
        <w:rPr>
          <w:rFonts w:ascii="Arial" w:hAnsi="Arial" w:cs="Arial"/>
        </w:rPr>
        <w:t xml:space="preserve"> SAP für ein zeitgemäßes Controlling und CPM analysiert werden. </w:t>
      </w:r>
    </w:p>
    <w:p w:rsidR="006C68F9" w:rsidRPr="00A913EE" w:rsidRDefault="006C68F9" w:rsidP="006C68F9">
      <w:pPr>
        <w:pStyle w:val="Beschriftung"/>
        <w:rPr>
          <w:rFonts w:ascii="Arial" w:hAnsi="Arial" w:cs="Arial"/>
        </w:rPr>
      </w:pPr>
    </w:p>
    <w:p w:rsidR="006C68F9" w:rsidRPr="00A913EE" w:rsidRDefault="006C68F9" w:rsidP="006C68F9">
      <w:pPr>
        <w:pStyle w:val="Beschriftung"/>
        <w:rPr>
          <w:rFonts w:ascii="Arial" w:hAnsi="Arial" w:cs="Arial"/>
        </w:rPr>
      </w:pPr>
      <w:r w:rsidRPr="00A913EE">
        <w:rPr>
          <w:rFonts w:ascii="Arial" w:hAnsi="Arial" w:cs="Arial"/>
        </w:rPr>
        <w:t xml:space="preserve">Mit dieser Zielsetzung soll auch die folgende </w:t>
      </w:r>
      <w:r w:rsidRPr="00A913EE">
        <w:rPr>
          <w:rFonts w:ascii="Arial" w:hAnsi="Arial" w:cs="Arial"/>
          <w:b/>
        </w:rPr>
        <w:t>Hauptforschungsfrage</w:t>
      </w:r>
      <w:r w:rsidRPr="00A913EE">
        <w:rPr>
          <w:rFonts w:ascii="Arial" w:hAnsi="Arial" w:cs="Arial"/>
        </w:rPr>
        <w:t xml:space="preserve"> beantwortet werden:</w:t>
      </w:r>
    </w:p>
    <w:p w:rsidR="006C68F9" w:rsidRPr="00A913EE" w:rsidRDefault="006C68F9" w:rsidP="006C68F9">
      <w:pPr>
        <w:pStyle w:val="Beschriftung"/>
        <w:numPr>
          <w:ilvl w:val="0"/>
          <w:numId w:val="10"/>
        </w:numPr>
        <w:rPr>
          <w:rFonts w:ascii="Arial" w:hAnsi="Arial" w:cs="Arial"/>
        </w:rPr>
      </w:pPr>
      <w:r w:rsidRPr="00A913EE">
        <w:rPr>
          <w:rFonts w:ascii="Arial" w:hAnsi="Arial" w:cs="Arial"/>
        </w:rPr>
        <w:t xml:space="preserve">Welche </w:t>
      </w:r>
      <w:r w:rsidRPr="00A913EE">
        <w:rPr>
          <w:rFonts w:ascii="Arial" w:hAnsi="Arial" w:cs="Arial"/>
          <w:b/>
        </w:rPr>
        <w:t>Nutzenpotentiale</w:t>
      </w:r>
      <w:r w:rsidRPr="00A913EE">
        <w:rPr>
          <w:rFonts w:ascii="Arial" w:hAnsi="Arial" w:cs="Arial"/>
        </w:rPr>
        <w:t xml:space="preserve"> ergeben </w:t>
      </w:r>
      <w:r>
        <w:rPr>
          <w:rFonts w:ascii="Arial" w:hAnsi="Arial" w:cs="Arial"/>
        </w:rPr>
        <w:t>sich durch Industrie 4.0 und Big Data</w:t>
      </w:r>
      <w:r w:rsidRPr="00A913EE">
        <w:rPr>
          <w:rFonts w:ascii="Arial" w:hAnsi="Arial" w:cs="Arial"/>
        </w:rPr>
        <w:t xml:space="preserve"> für die</w:t>
      </w:r>
      <w:r w:rsidRPr="00A913EE">
        <w:rPr>
          <w:rFonts w:ascii="Arial" w:hAnsi="Arial" w:cs="Arial"/>
          <w:b/>
        </w:rPr>
        <w:t xml:space="preserve"> Controller-Praxis</w:t>
      </w:r>
      <w:r w:rsidRPr="00A913EE">
        <w:rPr>
          <w:rFonts w:ascii="Arial" w:hAnsi="Arial" w:cs="Arial"/>
        </w:rPr>
        <w:t xml:space="preserve"> und wie kann das </w:t>
      </w:r>
      <w:r w:rsidRPr="00A913EE">
        <w:rPr>
          <w:rFonts w:ascii="Arial" w:hAnsi="Arial" w:cs="Arial"/>
          <w:b/>
        </w:rPr>
        <w:t>Corporate</w:t>
      </w:r>
      <w:r>
        <w:rPr>
          <w:rFonts w:ascii="Arial" w:hAnsi="Arial" w:cs="Arial"/>
          <w:b/>
        </w:rPr>
        <w:t xml:space="preserve"> </w:t>
      </w:r>
      <w:r w:rsidRPr="00A913EE">
        <w:rPr>
          <w:rFonts w:ascii="Arial" w:hAnsi="Arial" w:cs="Arial"/>
          <w:b/>
        </w:rPr>
        <w:t>Performance Management</w:t>
      </w:r>
      <w:r>
        <w:rPr>
          <w:rFonts w:ascii="Arial" w:hAnsi="Arial" w:cs="Arial"/>
          <w:b/>
        </w:rPr>
        <w:t xml:space="preserve"> </w:t>
      </w:r>
      <w:r w:rsidRPr="00A913EE">
        <w:rPr>
          <w:rFonts w:ascii="Arial" w:hAnsi="Arial" w:cs="Arial"/>
        </w:rPr>
        <w:t xml:space="preserve">diese Potentiale nutzen, um den Anforderungen der </w:t>
      </w:r>
      <w:r>
        <w:rPr>
          <w:rFonts w:ascii="Arial" w:hAnsi="Arial" w:cs="Arial"/>
        </w:rPr>
        <w:t>Digitalisierung</w:t>
      </w:r>
      <w:r w:rsidRPr="00A913EE">
        <w:rPr>
          <w:rFonts w:ascii="Arial" w:hAnsi="Arial" w:cs="Arial"/>
        </w:rPr>
        <w:t xml:space="preserve"> gerecht zu werden </w:t>
      </w:r>
      <w:r w:rsidRPr="007303C3">
        <w:rPr>
          <w:rFonts w:ascii="Arial" w:hAnsi="Arial" w:cs="Arial"/>
        </w:rPr>
        <w:t xml:space="preserve">und </w:t>
      </w:r>
      <w:proofErr w:type="spellStart"/>
      <w:r>
        <w:rPr>
          <w:rFonts w:ascii="Arial" w:hAnsi="Arial" w:cs="Arial"/>
        </w:rPr>
        <w:t xml:space="preserve">um </w:t>
      </w:r>
      <w:r w:rsidRPr="007303C3">
        <w:rPr>
          <w:rFonts w:ascii="Arial" w:hAnsi="Arial" w:cs="Arial"/>
        </w:rPr>
        <w:t>so</w:t>
      </w:r>
      <w:proofErr w:type="spellEnd"/>
      <w:r w:rsidRPr="007303C3">
        <w:rPr>
          <w:rFonts w:ascii="Arial" w:hAnsi="Arial" w:cs="Arial"/>
        </w:rPr>
        <w:t xml:space="preserve"> weiterhin ein</w:t>
      </w:r>
      <w:r w:rsidRPr="007303C3">
        <w:rPr>
          <w:rFonts w:ascii="Arial" w:hAnsi="Arial" w:cs="Arial"/>
          <w:b/>
        </w:rPr>
        <w:t xml:space="preserve"> effektives Tool </w:t>
      </w:r>
      <w:r w:rsidRPr="007303C3">
        <w:rPr>
          <w:rFonts w:ascii="Arial" w:hAnsi="Arial" w:cs="Arial"/>
        </w:rPr>
        <w:t>zur</w:t>
      </w:r>
      <w:r w:rsidRPr="007303C3">
        <w:rPr>
          <w:rFonts w:ascii="Arial" w:hAnsi="Arial" w:cs="Arial"/>
          <w:b/>
        </w:rPr>
        <w:t xml:space="preserve"> strategischen Unternehmenssteuerung </w:t>
      </w:r>
      <w:r w:rsidRPr="00EA0AA3">
        <w:rPr>
          <w:rFonts w:ascii="Arial" w:hAnsi="Arial" w:cs="Arial"/>
        </w:rPr>
        <w:t>zu</w:t>
      </w:r>
      <w:r>
        <w:rPr>
          <w:rFonts w:ascii="Arial" w:hAnsi="Arial" w:cs="Arial"/>
          <w:b/>
        </w:rPr>
        <w:t xml:space="preserve"> </w:t>
      </w:r>
      <w:r w:rsidRPr="007303C3">
        <w:rPr>
          <w:rFonts w:ascii="Arial" w:hAnsi="Arial" w:cs="Arial"/>
        </w:rPr>
        <w:t>bleiben?</w:t>
      </w:r>
    </w:p>
    <w:p w:rsidR="006C68F9" w:rsidRPr="00A913EE" w:rsidRDefault="006C68F9" w:rsidP="006C68F9">
      <w:pPr>
        <w:rPr>
          <w:rFonts w:cs="Arial"/>
        </w:rPr>
      </w:pPr>
    </w:p>
    <w:p w:rsidR="006C68F9" w:rsidRPr="00A913EE" w:rsidRDefault="006C68F9" w:rsidP="006C68F9">
      <w:pPr>
        <w:pStyle w:val="Beschriftung"/>
        <w:rPr>
          <w:rFonts w:ascii="Arial" w:hAnsi="Arial" w:cs="Arial"/>
        </w:rPr>
      </w:pPr>
      <w:r w:rsidRPr="00A913EE">
        <w:rPr>
          <w:rFonts w:ascii="Arial" w:hAnsi="Arial" w:cs="Arial"/>
        </w:rPr>
        <w:t xml:space="preserve">Für eine tiefergehende Erkenntnisgewinnung sollen zusätzlich zu der oben angeführten Hauptforschungsfrage vier weitere </w:t>
      </w:r>
      <w:r w:rsidRPr="00A913EE">
        <w:rPr>
          <w:rFonts w:ascii="Arial" w:hAnsi="Arial" w:cs="Arial"/>
          <w:b/>
        </w:rPr>
        <w:t>Subforschungsfragen</w:t>
      </w:r>
      <w:r w:rsidRPr="00A913EE">
        <w:rPr>
          <w:rFonts w:ascii="Arial" w:hAnsi="Arial" w:cs="Arial"/>
        </w:rPr>
        <w:t xml:space="preserve"> beantwortet werden:</w:t>
      </w:r>
    </w:p>
    <w:p w:rsidR="006C68F9" w:rsidRPr="009476EB" w:rsidRDefault="006C68F9" w:rsidP="006C68F9">
      <w:pPr>
        <w:pStyle w:val="Beschriftung"/>
        <w:numPr>
          <w:ilvl w:val="0"/>
          <w:numId w:val="9"/>
        </w:numPr>
        <w:rPr>
          <w:rFonts w:ascii="Arial" w:hAnsi="Arial" w:cs="Arial"/>
        </w:rPr>
      </w:pPr>
      <w:r w:rsidRPr="009476EB">
        <w:rPr>
          <w:rFonts w:ascii="Arial" w:hAnsi="Arial" w:cs="Arial"/>
        </w:rPr>
        <w:t>Welche Merkmale und Technologien verbergen sich hinter dem Begriff Industrie 4.0?</w:t>
      </w:r>
    </w:p>
    <w:p w:rsidR="006C68F9" w:rsidRPr="009476EB" w:rsidRDefault="006C68F9" w:rsidP="006C68F9">
      <w:pPr>
        <w:pStyle w:val="Beschriftung"/>
        <w:numPr>
          <w:ilvl w:val="0"/>
          <w:numId w:val="9"/>
        </w:numPr>
        <w:rPr>
          <w:rFonts w:ascii="Arial" w:hAnsi="Arial" w:cs="Arial"/>
        </w:rPr>
      </w:pPr>
      <w:r w:rsidRPr="009476EB">
        <w:rPr>
          <w:rFonts w:ascii="Arial" w:hAnsi="Arial" w:cs="Arial"/>
        </w:rPr>
        <w:t>Was ist „Big Data“ und welche Chancen ergeben sich daraus für die Controller-Praxis?</w:t>
      </w:r>
    </w:p>
    <w:p w:rsidR="006C68F9" w:rsidRPr="009476EB" w:rsidRDefault="006C68F9" w:rsidP="006C68F9">
      <w:pPr>
        <w:pStyle w:val="Listenabsatz"/>
        <w:numPr>
          <w:ilvl w:val="0"/>
          <w:numId w:val="9"/>
        </w:numPr>
        <w:spacing w:after="0" w:line="360" w:lineRule="auto"/>
        <w:contextualSpacing w:val="0"/>
        <w:jc w:val="both"/>
        <w:rPr>
          <w:rFonts w:ascii="Arial" w:hAnsi="Arial" w:cs="Arial"/>
          <w:sz w:val="24"/>
          <w:szCs w:val="24"/>
        </w:rPr>
      </w:pPr>
      <w:r w:rsidRPr="009476EB">
        <w:rPr>
          <w:rFonts w:ascii="Arial" w:hAnsi="Arial" w:cs="Arial"/>
          <w:sz w:val="24"/>
          <w:szCs w:val="24"/>
        </w:rPr>
        <w:t>Welche Auswirkungen und Herausforderungen ergeben sich aus der Neuausrichtung des Controllings?</w:t>
      </w:r>
    </w:p>
    <w:p w:rsidR="006C68F9" w:rsidRPr="009476EB" w:rsidRDefault="006C68F9" w:rsidP="006C68F9">
      <w:pPr>
        <w:pStyle w:val="Beschriftung"/>
        <w:numPr>
          <w:ilvl w:val="0"/>
          <w:numId w:val="9"/>
        </w:numPr>
        <w:rPr>
          <w:rFonts w:ascii="Arial" w:hAnsi="Arial" w:cs="Arial"/>
        </w:rPr>
      </w:pPr>
      <w:r w:rsidRPr="009476EB">
        <w:rPr>
          <w:rFonts w:ascii="Arial" w:hAnsi="Arial" w:cs="Arial"/>
        </w:rPr>
        <w:t xml:space="preserve">Wo liegen die Grenzen gängiger CPM-Anwendungen im Kontext der </w:t>
      </w:r>
      <w:bookmarkStart w:id="10" w:name="_GoBack"/>
      <w:bookmarkEnd w:id="10"/>
      <w:r w:rsidRPr="009476EB">
        <w:rPr>
          <w:rFonts w:ascii="Arial" w:hAnsi="Arial" w:cs="Arial"/>
        </w:rPr>
        <w:t xml:space="preserve">fortschreitenden Digitalisierung? </w:t>
      </w:r>
    </w:p>
    <w:p w:rsidR="006C68F9" w:rsidRPr="009476EB" w:rsidRDefault="006C68F9" w:rsidP="006C68F9">
      <w:pPr>
        <w:pStyle w:val="Listenabsatz"/>
        <w:numPr>
          <w:ilvl w:val="0"/>
          <w:numId w:val="9"/>
        </w:numPr>
        <w:spacing w:after="0" w:line="360" w:lineRule="auto"/>
        <w:contextualSpacing w:val="0"/>
        <w:jc w:val="both"/>
        <w:rPr>
          <w:rFonts w:ascii="Arial" w:hAnsi="Arial" w:cs="Arial"/>
          <w:sz w:val="24"/>
          <w:szCs w:val="24"/>
        </w:rPr>
      </w:pPr>
      <w:r w:rsidRPr="009476EB">
        <w:rPr>
          <w:rFonts w:ascii="Arial" w:hAnsi="Arial" w:cs="Arial"/>
          <w:sz w:val="24"/>
          <w:szCs w:val="24"/>
        </w:rPr>
        <w:t xml:space="preserve">Welche Potentiale bieten die jüngsten SAP-Systeme (S/4HANA und SAP Digital </w:t>
      </w:r>
      <w:proofErr w:type="spellStart"/>
      <w:r w:rsidRPr="009476EB">
        <w:rPr>
          <w:rFonts w:ascii="Arial" w:hAnsi="Arial" w:cs="Arial"/>
          <w:sz w:val="24"/>
          <w:szCs w:val="24"/>
        </w:rPr>
        <w:t>Boardrooms</w:t>
      </w:r>
      <w:proofErr w:type="spellEnd"/>
      <w:r w:rsidRPr="009476EB">
        <w:rPr>
          <w:rFonts w:ascii="Arial" w:hAnsi="Arial" w:cs="Arial"/>
          <w:sz w:val="24"/>
          <w:szCs w:val="24"/>
        </w:rPr>
        <w:t>) für das Controlling und die Entscheidungsunterstützung?</w:t>
      </w:r>
    </w:p>
    <w:p w:rsidR="006C68F9" w:rsidRPr="00A913EE" w:rsidRDefault="006C68F9" w:rsidP="009476EB">
      <w:pPr>
        <w:pStyle w:val="berschrift2"/>
        <w:numPr>
          <w:ilvl w:val="1"/>
          <w:numId w:val="12"/>
        </w:numPr>
        <w:rPr>
          <w:rFonts w:cs="Arial"/>
        </w:rPr>
      </w:pPr>
      <w:bookmarkStart w:id="11" w:name="_Toc446338491"/>
      <w:bookmarkStart w:id="12" w:name="_Toc508549014"/>
      <w:r w:rsidRPr="00A913EE">
        <w:rPr>
          <w:rFonts w:cs="Arial"/>
        </w:rPr>
        <w:t>Vorgehensweise und Methodik</w:t>
      </w:r>
      <w:bookmarkEnd w:id="11"/>
      <w:bookmarkEnd w:id="12"/>
    </w:p>
    <w:p w:rsidR="006C68F9" w:rsidRPr="00A913EE" w:rsidRDefault="006C68F9" w:rsidP="006C68F9">
      <w:pPr>
        <w:pStyle w:val="Beschriftung"/>
        <w:rPr>
          <w:rFonts w:ascii="Arial" w:hAnsi="Arial" w:cs="Arial"/>
        </w:rPr>
      </w:pPr>
      <w:r>
        <w:rPr>
          <w:rFonts w:ascii="Arial" w:hAnsi="Arial" w:cs="Arial"/>
        </w:rPr>
        <w:t xml:space="preserve">Die vorliegende Arbeit thematisiert das Controlling und CPM im digitalen Wandel. </w:t>
      </w:r>
      <w:r w:rsidRPr="00A913EE">
        <w:rPr>
          <w:rFonts w:ascii="Arial" w:hAnsi="Arial" w:cs="Arial"/>
        </w:rPr>
        <w:t xml:space="preserve">Zu Beginn dieser Masterarbeit erfolgt eine Einleitung und Gegenstandsdarstellung, um den Leser an das Thema heranzuführen und ihm einen ersten Überblick über das Betrachtungsspektrum zu gewähren. Dies verfolgt den Zweck, dass Aufbau und Struktur der Arbeit in weiterer Folge besser nachvollzogen werden können. </w:t>
      </w:r>
    </w:p>
    <w:p w:rsidR="006C68F9" w:rsidRPr="00A913EE" w:rsidRDefault="006C68F9" w:rsidP="006C68F9">
      <w:pPr>
        <w:rPr>
          <w:rFonts w:cs="Arial"/>
        </w:rPr>
      </w:pPr>
    </w:p>
    <w:p w:rsidR="006C68F9" w:rsidRPr="00A913EE" w:rsidRDefault="006C68F9" w:rsidP="006C68F9">
      <w:pPr>
        <w:pStyle w:val="Beschriftung"/>
        <w:rPr>
          <w:rFonts w:ascii="Arial" w:hAnsi="Arial" w:cs="Arial"/>
        </w:rPr>
      </w:pPr>
      <w:r w:rsidRPr="00A913EE">
        <w:rPr>
          <w:rFonts w:ascii="Arial" w:hAnsi="Arial" w:cs="Arial"/>
        </w:rPr>
        <w:lastRenderedPageBreak/>
        <w:t xml:space="preserve">Für ein </w:t>
      </w:r>
      <w:r>
        <w:rPr>
          <w:rFonts w:ascii="Arial" w:hAnsi="Arial" w:cs="Arial"/>
        </w:rPr>
        <w:t xml:space="preserve">terminologisches </w:t>
      </w:r>
      <w:r w:rsidRPr="00A913EE">
        <w:rPr>
          <w:rFonts w:ascii="Arial" w:hAnsi="Arial" w:cs="Arial"/>
        </w:rPr>
        <w:t xml:space="preserve">Grundverständnis von Industrie 4.0 beschäftigt sich das </w:t>
      </w:r>
      <w:r>
        <w:rPr>
          <w:rFonts w:ascii="Arial" w:hAnsi="Arial" w:cs="Arial"/>
        </w:rPr>
        <w:t>zweite</w:t>
      </w:r>
      <w:r w:rsidRPr="00A913EE">
        <w:rPr>
          <w:rFonts w:ascii="Arial" w:hAnsi="Arial" w:cs="Arial"/>
        </w:rPr>
        <w:t xml:space="preserve"> Kapitel zuerst mit der Entwicklung und Definition von Industrie 4.0 und anschließend mit dessen Chancen, Merkmalen und revolutionären Technologien. Das </w:t>
      </w:r>
      <w:r>
        <w:rPr>
          <w:rFonts w:ascii="Arial" w:hAnsi="Arial" w:cs="Arial"/>
        </w:rPr>
        <w:t>dritte</w:t>
      </w:r>
      <w:r w:rsidRPr="00A913EE">
        <w:rPr>
          <w:rFonts w:ascii="Arial" w:hAnsi="Arial" w:cs="Arial"/>
        </w:rPr>
        <w:t xml:space="preserve"> Kapitel steht unter dem Titel Digitalisierung und Big Data und befasst sich mit den Schlüsseltechnologien von Big Data sowie den Potentialen für das Controlling. </w:t>
      </w:r>
      <w:r>
        <w:rPr>
          <w:rFonts w:ascii="Arial" w:hAnsi="Arial" w:cs="Arial"/>
        </w:rPr>
        <w:t>Im Fokus des vierten Kapitels stehen die</w:t>
      </w:r>
      <w:r w:rsidRPr="00A913EE">
        <w:rPr>
          <w:rFonts w:ascii="Arial" w:hAnsi="Arial" w:cs="Arial"/>
        </w:rPr>
        <w:t xml:space="preserve"> Auswirkungen und Herausforderungen von Big Data auf die Controlling</w:t>
      </w:r>
      <w:r>
        <w:rPr>
          <w:rFonts w:ascii="Arial" w:hAnsi="Arial" w:cs="Arial"/>
        </w:rPr>
        <w:t>-</w:t>
      </w:r>
      <w:r w:rsidRPr="00A913EE">
        <w:rPr>
          <w:rFonts w:ascii="Arial" w:hAnsi="Arial" w:cs="Arial"/>
        </w:rPr>
        <w:t>Praxis</w:t>
      </w:r>
      <w:r>
        <w:rPr>
          <w:rFonts w:ascii="Arial" w:hAnsi="Arial" w:cs="Arial"/>
        </w:rPr>
        <w:t>. Darauf aufbauend wird im fünften Kap</w:t>
      </w:r>
      <w:r w:rsidRPr="00A913EE">
        <w:rPr>
          <w:rFonts w:ascii="Arial" w:hAnsi="Arial" w:cs="Arial"/>
        </w:rPr>
        <w:t xml:space="preserve">itel </w:t>
      </w:r>
      <w:r>
        <w:rPr>
          <w:rFonts w:ascii="Arial" w:hAnsi="Arial" w:cs="Arial"/>
        </w:rPr>
        <w:t>die</w:t>
      </w:r>
      <w:r w:rsidRPr="00A913EE">
        <w:rPr>
          <w:rFonts w:ascii="Arial" w:hAnsi="Arial" w:cs="Arial"/>
        </w:rPr>
        <w:t xml:space="preserve"> Auswirkung </w:t>
      </w:r>
      <w:r>
        <w:rPr>
          <w:rFonts w:ascii="Arial" w:hAnsi="Arial" w:cs="Arial"/>
        </w:rPr>
        <w:t>der</w:t>
      </w:r>
      <w:r w:rsidRPr="00A913EE">
        <w:rPr>
          <w:rFonts w:ascii="Arial" w:hAnsi="Arial" w:cs="Arial"/>
        </w:rPr>
        <w:t xml:space="preserve"> Digitalisierung auf das Corporate Performance Management</w:t>
      </w:r>
      <w:r>
        <w:rPr>
          <w:rFonts w:ascii="Arial" w:hAnsi="Arial" w:cs="Arial"/>
        </w:rPr>
        <w:t xml:space="preserve"> diskutiert</w:t>
      </w:r>
      <w:r w:rsidRPr="00A913EE">
        <w:rPr>
          <w:rFonts w:ascii="Arial" w:hAnsi="Arial" w:cs="Arial"/>
        </w:rPr>
        <w:t>.</w:t>
      </w:r>
      <w:r>
        <w:rPr>
          <w:rFonts w:ascii="Arial" w:hAnsi="Arial" w:cs="Arial"/>
        </w:rPr>
        <w:t xml:space="preserve"> Das sechste Kapitel beschäftigt sich abschließend mit den Potentialen von SAP HANA und Digital </w:t>
      </w:r>
      <w:proofErr w:type="spellStart"/>
      <w:r>
        <w:rPr>
          <w:rFonts w:ascii="Arial" w:hAnsi="Arial" w:cs="Arial"/>
        </w:rPr>
        <w:t>Boardrooms</w:t>
      </w:r>
      <w:proofErr w:type="spellEnd"/>
      <w:r>
        <w:rPr>
          <w:rFonts w:ascii="Arial" w:hAnsi="Arial" w:cs="Arial"/>
        </w:rPr>
        <w:t xml:space="preserve"> für das Controlling und Corporate Performance Management der Zukunft.</w:t>
      </w:r>
    </w:p>
    <w:p w:rsidR="006C68F9" w:rsidRPr="00A913EE" w:rsidRDefault="006C68F9" w:rsidP="006C68F9">
      <w:pPr>
        <w:rPr>
          <w:rFonts w:cs="Arial"/>
        </w:rPr>
      </w:pPr>
    </w:p>
    <w:p w:rsidR="006C68F9" w:rsidRPr="00A913EE" w:rsidRDefault="006C68F9" w:rsidP="006C68F9">
      <w:pPr>
        <w:pStyle w:val="Beschriftung"/>
        <w:rPr>
          <w:rFonts w:ascii="Arial" w:hAnsi="Arial" w:cs="Arial"/>
        </w:rPr>
      </w:pPr>
      <w:r w:rsidRPr="009D3049">
        <w:rPr>
          <w:rFonts w:ascii="Arial" w:hAnsi="Arial" w:cs="Arial"/>
        </w:rPr>
        <w:t>Das siebte Kapitel bildet mit einem Fazit den Abschluss des theoretischen Teils</w:t>
      </w:r>
      <w:r>
        <w:rPr>
          <w:rFonts w:ascii="Arial" w:hAnsi="Arial" w:cs="Arial"/>
        </w:rPr>
        <w:t>,</w:t>
      </w:r>
      <w:r w:rsidRPr="009D3049">
        <w:rPr>
          <w:rFonts w:ascii="Arial" w:hAnsi="Arial" w:cs="Arial"/>
        </w:rPr>
        <w:t xml:space="preserve"> in</w:t>
      </w:r>
      <w:r>
        <w:rPr>
          <w:rFonts w:ascii="Arial" w:hAnsi="Arial" w:cs="Arial"/>
        </w:rPr>
        <w:t>dem</w:t>
      </w:r>
      <w:r w:rsidRPr="009D3049">
        <w:rPr>
          <w:rFonts w:ascii="Arial" w:hAnsi="Arial" w:cs="Arial"/>
        </w:rPr>
        <w:t xml:space="preserve"> auch auf Basis der theoretischen Ergebnisse aufgezeigt werden soll</w:t>
      </w:r>
      <w:r>
        <w:rPr>
          <w:rFonts w:ascii="Arial" w:hAnsi="Arial" w:cs="Arial"/>
        </w:rPr>
        <w:t>,</w:t>
      </w:r>
      <w:r w:rsidRPr="009D3049">
        <w:rPr>
          <w:rFonts w:ascii="Arial" w:hAnsi="Arial" w:cs="Arial"/>
        </w:rPr>
        <w:t xml:space="preserve"> wie das CPM die Chancen der fortschreitenden Digitalisierung nutzen kann, um</w:t>
      </w:r>
      <w:r w:rsidRPr="00A913EE">
        <w:rPr>
          <w:rFonts w:ascii="Arial" w:hAnsi="Arial" w:cs="Arial"/>
        </w:rPr>
        <w:t xml:space="preserve"> das strategische Controlling </w:t>
      </w:r>
      <w:r>
        <w:rPr>
          <w:rFonts w:ascii="Arial" w:hAnsi="Arial" w:cs="Arial"/>
        </w:rPr>
        <w:t xml:space="preserve">und die Unternehmenssteuerung </w:t>
      </w:r>
      <w:r w:rsidRPr="00A913EE">
        <w:rPr>
          <w:rFonts w:ascii="Arial" w:hAnsi="Arial" w:cs="Arial"/>
        </w:rPr>
        <w:t xml:space="preserve">im Zeitalter von Industrie 4.0 bestmöglich </w:t>
      </w:r>
      <w:r>
        <w:rPr>
          <w:rFonts w:ascii="Arial" w:hAnsi="Arial" w:cs="Arial"/>
        </w:rPr>
        <w:t xml:space="preserve">zu </w:t>
      </w:r>
      <w:r w:rsidRPr="00A913EE">
        <w:rPr>
          <w:rFonts w:ascii="Arial" w:hAnsi="Arial" w:cs="Arial"/>
        </w:rPr>
        <w:t xml:space="preserve">unterstützen. </w:t>
      </w:r>
      <w:r>
        <w:rPr>
          <w:rFonts w:ascii="Arial" w:hAnsi="Arial" w:cs="Arial"/>
        </w:rPr>
        <w:t xml:space="preserve">Im Zuge dieses Kapitels soll auch ein kurzer </w:t>
      </w:r>
      <w:r w:rsidRPr="00A913EE">
        <w:rPr>
          <w:rFonts w:ascii="Arial" w:hAnsi="Arial" w:cs="Arial"/>
        </w:rPr>
        <w:t>Ausblick auf</w:t>
      </w:r>
      <w:r>
        <w:rPr>
          <w:rFonts w:ascii="Arial" w:hAnsi="Arial" w:cs="Arial"/>
        </w:rPr>
        <w:t xml:space="preserve"> mögliche</w:t>
      </w:r>
      <w:r w:rsidRPr="00A913EE">
        <w:rPr>
          <w:rFonts w:ascii="Arial" w:hAnsi="Arial" w:cs="Arial"/>
        </w:rPr>
        <w:t xml:space="preserve"> zukünftige Entwicklungen</w:t>
      </w:r>
      <w:r>
        <w:rPr>
          <w:rFonts w:ascii="Arial" w:hAnsi="Arial" w:cs="Arial"/>
        </w:rPr>
        <w:t xml:space="preserve"> gegeben werden</w:t>
      </w:r>
      <w:r w:rsidRPr="00A913EE">
        <w:rPr>
          <w:rFonts w:ascii="Arial" w:hAnsi="Arial" w:cs="Arial"/>
        </w:rPr>
        <w:t xml:space="preserve">. </w:t>
      </w:r>
    </w:p>
    <w:p w:rsidR="009476EB" w:rsidRPr="00A913EE" w:rsidRDefault="009476EB" w:rsidP="009476EB">
      <w:pPr>
        <w:rPr>
          <w:rFonts w:cs="Arial"/>
        </w:rPr>
      </w:pPr>
      <w:r w:rsidRPr="00A913EE">
        <w:rPr>
          <w:rFonts w:cs="Arial"/>
        </w:rPr>
        <w:t>Das ungenutzte Potential</w:t>
      </w:r>
      <w:r>
        <w:rPr>
          <w:rFonts w:cs="Arial"/>
        </w:rPr>
        <w:t xml:space="preserve"> </w:t>
      </w:r>
      <w:r w:rsidRPr="00A913EE">
        <w:rPr>
          <w:rFonts w:cs="Arial"/>
        </w:rPr>
        <w:t xml:space="preserve">externer Informationsquellen liegt trotz vieler neuer </w:t>
      </w:r>
      <w:r w:rsidRPr="00893F6D">
        <w:rPr>
          <w:rFonts w:cs="Arial"/>
        </w:rPr>
        <w:t>Prognose und Monitoring-Möglichkeiten teilweise über 90% (vgl. Seufert/Oehler, 2016, S.77):</w:t>
      </w:r>
    </w:p>
    <w:p w:rsidR="009476EB" w:rsidRPr="00A913EE" w:rsidRDefault="009476EB" w:rsidP="009476EB">
      <w:pPr>
        <w:rPr>
          <w:rFonts w:cs="Arial"/>
          <w:b/>
        </w:rPr>
      </w:pPr>
      <w:bookmarkStart w:id="13" w:name="_Hlk508986149"/>
    </w:p>
    <w:tbl>
      <w:tblPr>
        <w:tblStyle w:val="HelleListe-Akzent11"/>
        <w:tblW w:w="0" w:type="auto"/>
        <w:tblLook w:val="04A0" w:firstRow="1" w:lastRow="0" w:firstColumn="1" w:lastColumn="0" w:noHBand="0" w:noVBand="1"/>
      </w:tblPr>
      <w:tblGrid>
        <w:gridCol w:w="7185"/>
        <w:gridCol w:w="279"/>
        <w:gridCol w:w="1588"/>
      </w:tblGrid>
      <w:tr w:rsidR="009476EB" w:rsidRPr="009476EB" w:rsidTr="00D146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vAlign w:val="center"/>
          </w:tcPr>
          <w:p w:rsidR="009476EB" w:rsidRPr="009476EB" w:rsidRDefault="009476EB" w:rsidP="00D146E2">
            <w:pPr>
              <w:jc w:val="left"/>
              <w:rPr>
                <w:rFonts w:ascii="Arial" w:hAnsi="Arial" w:cs="Arial"/>
              </w:rPr>
            </w:pPr>
            <w:r w:rsidRPr="009476EB">
              <w:rPr>
                <w:rFonts w:ascii="Arial" w:hAnsi="Arial" w:cs="Arial"/>
              </w:rPr>
              <w:t>Daten aus externen Informationsquellen</w:t>
            </w:r>
          </w:p>
        </w:tc>
        <w:tc>
          <w:tcPr>
            <w:tcW w:w="1874" w:type="dxa"/>
            <w:gridSpan w:val="2"/>
            <w:vAlign w:val="center"/>
          </w:tcPr>
          <w:p w:rsidR="009476EB" w:rsidRPr="009476EB" w:rsidRDefault="009476EB" w:rsidP="00D146E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476EB">
              <w:rPr>
                <w:rFonts w:ascii="Arial" w:hAnsi="Arial" w:cs="Arial"/>
              </w:rPr>
              <w:t>Ungenütztes Potential</w:t>
            </w:r>
          </w:p>
        </w:tc>
      </w:tr>
      <w:tr w:rsidR="009476EB" w:rsidRPr="009476EB" w:rsidTr="00D14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gridSpan w:val="2"/>
            <w:vAlign w:val="center"/>
          </w:tcPr>
          <w:p w:rsidR="009476EB" w:rsidRPr="009476EB" w:rsidRDefault="009476EB" w:rsidP="00D146E2">
            <w:pPr>
              <w:jc w:val="left"/>
              <w:rPr>
                <w:rFonts w:ascii="Arial" w:hAnsi="Arial" w:cs="Arial"/>
              </w:rPr>
            </w:pPr>
            <w:proofErr w:type="spellStart"/>
            <w:r w:rsidRPr="009476EB">
              <w:rPr>
                <w:rFonts w:ascii="Arial" w:hAnsi="Arial" w:cs="Arial"/>
              </w:rPr>
              <w:t>Social</w:t>
            </w:r>
            <w:proofErr w:type="spellEnd"/>
            <w:r w:rsidRPr="009476EB">
              <w:rPr>
                <w:rFonts w:ascii="Arial" w:hAnsi="Arial" w:cs="Arial"/>
              </w:rPr>
              <w:t xml:space="preserve"> Web (z. B. soziale Netzwerke, Blogs, Twitter) </w:t>
            </w:r>
          </w:p>
        </w:tc>
        <w:tc>
          <w:tcPr>
            <w:tcW w:w="1591" w:type="dxa"/>
            <w:vAlign w:val="center"/>
          </w:tcPr>
          <w:p w:rsidR="009476EB" w:rsidRPr="009476EB" w:rsidRDefault="009476EB" w:rsidP="00D146E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6EB">
              <w:rPr>
                <w:rFonts w:ascii="Arial" w:hAnsi="Arial" w:cs="Arial"/>
              </w:rPr>
              <w:t>&gt; 90%</w:t>
            </w:r>
          </w:p>
        </w:tc>
      </w:tr>
      <w:tr w:rsidR="009476EB" w:rsidRPr="009476EB" w:rsidTr="00D146E2">
        <w:tc>
          <w:tcPr>
            <w:cnfStyle w:val="001000000000" w:firstRow="0" w:lastRow="0" w:firstColumn="1" w:lastColumn="0" w:oddVBand="0" w:evenVBand="0" w:oddHBand="0" w:evenHBand="0" w:firstRowFirstColumn="0" w:firstRowLastColumn="0" w:lastRowFirstColumn="0" w:lastRowLastColumn="0"/>
            <w:tcW w:w="7621" w:type="dxa"/>
            <w:gridSpan w:val="2"/>
            <w:vAlign w:val="center"/>
          </w:tcPr>
          <w:p w:rsidR="009476EB" w:rsidRPr="009476EB" w:rsidRDefault="009476EB" w:rsidP="00D146E2">
            <w:pPr>
              <w:jc w:val="left"/>
              <w:rPr>
                <w:rFonts w:ascii="Arial" w:hAnsi="Arial" w:cs="Arial"/>
              </w:rPr>
            </w:pPr>
            <w:r w:rsidRPr="009476EB">
              <w:rPr>
                <w:rFonts w:ascii="Arial" w:hAnsi="Arial" w:cs="Arial"/>
              </w:rPr>
              <w:t xml:space="preserve">Websites (z. B. Marktplätze, Google) </w:t>
            </w:r>
          </w:p>
        </w:tc>
        <w:tc>
          <w:tcPr>
            <w:tcW w:w="1591" w:type="dxa"/>
            <w:vAlign w:val="center"/>
          </w:tcPr>
          <w:p w:rsidR="009476EB" w:rsidRPr="009476EB" w:rsidRDefault="009476EB" w:rsidP="00D146E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6EB">
              <w:rPr>
                <w:rFonts w:ascii="Arial" w:hAnsi="Arial" w:cs="Arial"/>
              </w:rPr>
              <w:t>&gt; 90%</w:t>
            </w:r>
          </w:p>
        </w:tc>
      </w:tr>
      <w:tr w:rsidR="009476EB" w:rsidRPr="009476EB" w:rsidTr="00D14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gridSpan w:val="2"/>
            <w:vAlign w:val="center"/>
          </w:tcPr>
          <w:p w:rsidR="009476EB" w:rsidRPr="009476EB" w:rsidRDefault="009476EB" w:rsidP="00D146E2">
            <w:pPr>
              <w:jc w:val="left"/>
              <w:rPr>
                <w:rFonts w:ascii="Arial" w:hAnsi="Arial" w:cs="Arial"/>
              </w:rPr>
            </w:pPr>
            <w:r w:rsidRPr="009476EB">
              <w:rPr>
                <w:rFonts w:ascii="Arial" w:hAnsi="Arial" w:cs="Arial"/>
              </w:rPr>
              <w:t xml:space="preserve">Datenprovider (z. B. soziodemographische Daten) </w:t>
            </w:r>
          </w:p>
        </w:tc>
        <w:tc>
          <w:tcPr>
            <w:tcW w:w="1591" w:type="dxa"/>
            <w:vAlign w:val="center"/>
          </w:tcPr>
          <w:p w:rsidR="009476EB" w:rsidRPr="009476EB" w:rsidRDefault="009476EB" w:rsidP="00D146E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6EB">
              <w:rPr>
                <w:rFonts w:ascii="Arial" w:hAnsi="Arial" w:cs="Arial"/>
              </w:rPr>
              <w:t>&gt; 80%</w:t>
            </w:r>
          </w:p>
        </w:tc>
      </w:tr>
      <w:tr w:rsidR="009476EB" w:rsidRPr="009476EB" w:rsidTr="00D146E2">
        <w:tc>
          <w:tcPr>
            <w:cnfStyle w:val="001000000000" w:firstRow="0" w:lastRow="0" w:firstColumn="1" w:lastColumn="0" w:oddVBand="0" w:evenVBand="0" w:oddHBand="0" w:evenHBand="0" w:firstRowFirstColumn="0" w:firstRowLastColumn="0" w:lastRowFirstColumn="0" w:lastRowLastColumn="0"/>
            <w:tcW w:w="7621" w:type="dxa"/>
            <w:gridSpan w:val="2"/>
            <w:vAlign w:val="center"/>
          </w:tcPr>
          <w:p w:rsidR="009476EB" w:rsidRPr="009476EB" w:rsidRDefault="009476EB" w:rsidP="00D146E2">
            <w:pPr>
              <w:jc w:val="left"/>
              <w:rPr>
                <w:rFonts w:ascii="Arial" w:hAnsi="Arial" w:cs="Arial"/>
              </w:rPr>
            </w:pPr>
            <w:r w:rsidRPr="009476EB">
              <w:rPr>
                <w:rFonts w:ascii="Arial" w:hAnsi="Arial" w:cs="Arial"/>
              </w:rPr>
              <w:t xml:space="preserve">Kooperationspartner (z. B. Bestellungen, Qualität) </w:t>
            </w:r>
          </w:p>
        </w:tc>
        <w:tc>
          <w:tcPr>
            <w:tcW w:w="1591" w:type="dxa"/>
            <w:vAlign w:val="center"/>
          </w:tcPr>
          <w:p w:rsidR="009476EB" w:rsidRPr="009476EB" w:rsidRDefault="009476EB" w:rsidP="00D146E2">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6EB">
              <w:rPr>
                <w:rFonts w:ascii="Arial" w:hAnsi="Arial" w:cs="Arial"/>
              </w:rPr>
              <w:t>&gt; 80%</w:t>
            </w:r>
          </w:p>
        </w:tc>
      </w:tr>
    </w:tbl>
    <w:p w:rsidR="009476EB" w:rsidRPr="009476EB" w:rsidRDefault="009476EB" w:rsidP="009476EB">
      <w:pPr>
        <w:pStyle w:val="Beschriftung"/>
        <w:rPr>
          <w:rFonts w:ascii="Arial" w:hAnsi="Arial" w:cs="Arial"/>
        </w:rPr>
      </w:pPr>
      <w:bookmarkStart w:id="14" w:name="_Toc508549133"/>
      <w:bookmarkEnd w:id="13"/>
      <w:r w:rsidRPr="009476EB">
        <w:rPr>
          <w:rFonts w:ascii="Arial" w:hAnsi="Arial" w:cs="Arial"/>
        </w:rPr>
        <w:t xml:space="preserve">Tabelle </w:t>
      </w:r>
      <w:r w:rsidRPr="009476EB">
        <w:rPr>
          <w:rFonts w:ascii="Arial" w:hAnsi="Arial" w:cs="Arial"/>
        </w:rPr>
        <w:fldChar w:fldCharType="begin"/>
      </w:r>
      <w:r w:rsidRPr="009476EB">
        <w:rPr>
          <w:rFonts w:ascii="Arial" w:hAnsi="Arial" w:cs="Arial"/>
        </w:rPr>
        <w:instrText xml:space="preserve"> SEQ Tabelle \* ARABIC </w:instrText>
      </w:r>
      <w:r w:rsidRPr="009476EB">
        <w:rPr>
          <w:rFonts w:ascii="Arial" w:hAnsi="Arial" w:cs="Arial"/>
        </w:rPr>
        <w:fldChar w:fldCharType="separate"/>
      </w:r>
      <w:r w:rsidRPr="009476EB">
        <w:rPr>
          <w:rFonts w:ascii="Arial" w:hAnsi="Arial" w:cs="Arial"/>
          <w:noProof/>
        </w:rPr>
        <w:t>1</w:t>
      </w:r>
      <w:r w:rsidRPr="009476EB">
        <w:rPr>
          <w:rFonts w:ascii="Arial" w:hAnsi="Arial" w:cs="Arial"/>
        </w:rPr>
        <w:fldChar w:fldCharType="end"/>
      </w:r>
      <w:r w:rsidRPr="009476EB">
        <w:rPr>
          <w:rFonts w:ascii="Arial" w:hAnsi="Arial" w:cs="Arial"/>
        </w:rPr>
        <w:t xml:space="preserve"> – Ungenütztes Potential externer Informationsquellen</w:t>
      </w:r>
      <w:bookmarkEnd w:id="14"/>
    </w:p>
    <w:p w:rsidR="009476EB" w:rsidRPr="009476EB" w:rsidRDefault="009476EB" w:rsidP="009476EB">
      <w:pPr>
        <w:pStyle w:val="Beschriftung"/>
        <w:rPr>
          <w:rFonts w:ascii="Arial" w:hAnsi="Arial" w:cs="Arial"/>
        </w:rPr>
      </w:pPr>
      <w:r w:rsidRPr="009476EB">
        <w:rPr>
          <w:rFonts w:ascii="Arial" w:hAnsi="Arial" w:cs="Arial"/>
        </w:rPr>
        <w:t>(Quelle: In Anlehnung an Seufert/Oehler, 2016, S.77)</w:t>
      </w:r>
    </w:p>
    <w:p w:rsidR="009476EB" w:rsidRPr="00A913EE" w:rsidRDefault="009476EB" w:rsidP="009476EB">
      <w:pPr>
        <w:rPr>
          <w:rFonts w:cs="Arial"/>
          <w:b/>
        </w:rPr>
      </w:pPr>
    </w:p>
    <w:p w:rsidR="009476EB" w:rsidRPr="009476EB" w:rsidRDefault="009476EB" w:rsidP="009476EB">
      <w:pPr>
        <w:rPr>
          <w:rFonts w:ascii="Arial" w:hAnsi="Arial" w:cs="Arial"/>
        </w:rPr>
      </w:pPr>
      <w:r w:rsidRPr="009476EB">
        <w:rPr>
          <w:rFonts w:ascii="Arial" w:hAnsi="Arial" w:cs="Arial"/>
        </w:rPr>
        <w:t xml:space="preserve">Auch die strategische Nutzung dieser Daten steckt laut Seufert und Oehler (2016) noch in den Kinderschuhen (vgl. Seufert/Oehler, 2016, S.76). </w:t>
      </w:r>
      <w:r w:rsidRPr="009476EB">
        <w:rPr>
          <w:rFonts w:ascii="Arial" w:hAnsi="Arial" w:cs="Arial"/>
          <w:i/>
        </w:rPr>
        <w:t xml:space="preserve">„Big Data aus externen Quellen kann [..] [dabei] als stetiger Treiber für das permanente Hinterfragen des eigenen Geschäftsmodells dienen. Es wird deutlich, ob selbiges digital </w:t>
      </w:r>
      <w:r w:rsidRPr="009476EB">
        <w:rPr>
          <w:rFonts w:ascii="Arial" w:hAnsi="Arial" w:cs="Arial"/>
          <w:i/>
        </w:rPr>
        <w:lastRenderedPageBreak/>
        <w:t>weiterentwickelt oder gar neu erfunden werden kann oder muss.“</w:t>
      </w:r>
      <w:r w:rsidRPr="009476EB">
        <w:rPr>
          <w:rFonts w:ascii="Arial" w:hAnsi="Arial" w:cs="Arial"/>
        </w:rPr>
        <w:t xml:space="preserve"> (</w:t>
      </w:r>
      <w:proofErr w:type="spellStart"/>
      <w:r w:rsidRPr="009476EB">
        <w:rPr>
          <w:rFonts w:ascii="Arial" w:hAnsi="Arial" w:cs="Arial"/>
        </w:rPr>
        <w:t>Gentsch</w:t>
      </w:r>
      <w:proofErr w:type="spellEnd"/>
      <w:r w:rsidRPr="009476EB">
        <w:rPr>
          <w:rFonts w:ascii="Arial" w:hAnsi="Arial" w:cs="Arial"/>
        </w:rPr>
        <w:t>/</w:t>
      </w:r>
      <w:proofErr w:type="spellStart"/>
      <w:r w:rsidRPr="009476EB">
        <w:rPr>
          <w:rFonts w:ascii="Arial" w:hAnsi="Arial" w:cs="Arial"/>
        </w:rPr>
        <w:t>Kulpa</w:t>
      </w:r>
      <w:proofErr w:type="spellEnd"/>
      <w:r w:rsidRPr="009476EB">
        <w:rPr>
          <w:rFonts w:ascii="Arial" w:hAnsi="Arial" w:cs="Arial"/>
        </w:rPr>
        <w:t xml:space="preserve">, 2016, S.33) </w:t>
      </w:r>
      <w:proofErr w:type="spellStart"/>
      <w:r w:rsidRPr="009476EB">
        <w:rPr>
          <w:rFonts w:ascii="Arial" w:hAnsi="Arial" w:cs="Arial"/>
        </w:rPr>
        <w:t>Gentsch</w:t>
      </w:r>
      <w:proofErr w:type="spellEnd"/>
      <w:r w:rsidRPr="009476EB">
        <w:rPr>
          <w:rFonts w:ascii="Arial" w:hAnsi="Arial" w:cs="Arial"/>
        </w:rPr>
        <w:t xml:space="preserve"> und </w:t>
      </w:r>
      <w:proofErr w:type="spellStart"/>
      <w:r w:rsidRPr="009476EB">
        <w:rPr>
          <w:rFonts w:ascii="Arial" w:hAnsi="Arial" w:cs="Arial"/>
        </w:rPr>
        <w:t>Kulpa</w:t>
      </w:r>
      <w:proofErr w:type="spellEnd"/>
      <w:r w:rsidRPr="009476EB">
        <w:rPr>
          <w:rFonts w:ascii="Arial" w:hAnsi="Arial" w:cs="Arial"/>
        </w:rPr>
        <w:t xml:space="preserve"> (2016) betonen auch, dass Big Data der Schlüssel zur Sicherung der Wettbewerbsfähigkeit, Existenzsicherung und Wertsteigerung des Unternehmens ist (vgl. </w:t>
      </w:r>
      <w:proofErr w:type="spellStart"/>
      <w:r w:rsidRPr="009476EB">
        <w:rPr>
          <w:rFonts w:ascii="Arial" w:hAnsi="Arial" w:cs="Arial"/>
        </w:rPr>
        <w:t>Kulpa</w:t>
      </w:r>
      <w:proofErr w:type="spellEnd"/>
      <w:r w:rsidRPr="009476EB">
        <w:rPr>
          <w:rFonts w:ascii="Arial" w:hAnsi="Arial" w:cs="Arial"/>
        </w:rPr>
        <w:t>, 2016, S.33).</w:t>
      </w:r>
    </w:p>
    <w:p w:rsidR="009476EB" w:rsidRPr="009476EB" w:rsidRDefault="009476EB" w:rsidP="009476EB">
      <w:pPr>
        <w:rPr>
          <w:rFonts w:ascii="Arial" w:hAnsi="Arial" w:cs="Arial"/>
        </w:rPr>
      </w:pPr>
    </w:p>
    <w:p w:rsidR="002170DE" w:rsidRPr="006C68F9" w:rsidRDefault="002170DE"/>
    <w:p w:rsidR="002170DE" w:rsidRDefault="002170DE" w:rsidP="002170DE">
      <w:pPr>
        <w:pStyle w:val="berschrift1"/>
        <w:numPr>
          <w:ilvl w:val="0"/>
          <w:numId w:val="8"/>
        </w:numPr>
        <w:rPr>
          <w:rStyle w:val="Fett"/>
          <w:b/>
          <w:bCs w:val="0"/>
          <w:szCs w:val="28"/>
        </w:rPr>
      </w:pPr>
      <w:bookmarkStart w:id="15" w:name="_Toc475274107"/>
      <w:bookmarkStart w:id="16" w:name="_Toc508549073"/>
      <w:bookmarkStart w:id="17" w:name="_Toc475274108"/>
      <w:r w:rsidRPr="000B6FF3">
        <w:rPr>
          <w:rStyle w:val="Fett"/>
          <w:b/>
          <w:szCs w:val="28"/>
        </w:rPr>
        <w:t>Schlussbetrachtung</w:t>
      </w:r>
      <w:bookmarkEnd w:id="15"/>
      <w:bookmarkEnd w:id="16"/>
      <w:r w:rsidRPr="000B6FF3">
        <w:rPr>
          <w:rStyle w:val="Fett"/>
          <w:b/>
          <w:szCs w:val="28"/>
        </w:rPr>
        <w:t> </w:t>
      </w:r>
    </w:p>
    <w:bookmarkEnd w:id="17"/>
    <w:p w:rsidR="002170DE" w:rsidRPr="009476EB" w:rsidRDefault="002170DE" w:rsidP="002170DE">
      <w:pPr>
        <w:rPr>
          <w:rFonts w:ascii="Arial" w:hAnsi="Arial" w:cs="Arial"/>
        </w:rPr>
      </w:pPr>
      <w:r w:rsidRPr="009476EB">
        <w:rPr>
          <w:rFonts w:ascii="Arial" w:hAnsi="Arial" w:cs="Arial"/>
        </w:rPr>
        <w:t>In diesem Abschlusskapitel sollen die wichtigsten Ergebnisse dieser Arbeit zusammengefasst und ein kurzer Ausblick auf mögliche zukünftige Entwicklungen gegeben werden.</w:t>
      </w:r>
    </w:p>
    <w:p w:rsidR="002170DE" w:rsidRPr="000235B2" w:rsidRDefault="002170DE" w:rsidP="002170DE"/>
    <w:p w:rsidR="002170DE" w:rsidRDefault="002170DE" w:rsidP="002170DE">
      <w:pPr>
        <w:pStyle w:val="berschrift2"/>
        <w:numPr>
          <w:ilvl w:val="1"/>
          <w:numId w:val="8"/>
        </w:numPr>
        <w:rPr>
          <w:rStyle w:val="normaltextrun"/>
          <w:rFonts w:ascii="Trebuchet MS" w:hAnsi="Trebuchet MS" w:cs="Segoe UI"/>
          <w:sz w:val="25"/>
          <w:szCs w:val="25"/>
        </w:rPr>
      </w:pPr>
      <w:bookmarkStart w:id="18" w:name="_Toc505929310"/>
      <w:bookmarkStart w:id="19" w:name="_Toc508549074"/>
      <w:r w:rsidRPr="001C48A8">
        <w:rPr>
          <w:rStyle w:val="normaltextrun"/>
          <w:rFonts w:ascii="Trebuchet MS" w:hAnsi="Trebuchet MS" w:cs="Segoe UI"/>
          <w:sz w:val="25"/>
          <w:szCs w:val="25"/>
        </w:rPr>
        <w:t>Zusammenfassung</w:t>
      </w:r>
      <w:bookmarkEnd w:id="18"/>
      <w:bookmarkEnd w:id="19"/>
      <w:r w:rsidRPr="001C48A8">
        <w:rPr>
          <w:rStyle w:val="normaltextrun"/>
          <w:rFonts w:ascii="Trebuchet MS" w:hAnsi="Trebuchet MS" w:cs="Segoe UI"/>
          <w:sz w:val="25"/>
          <w:szCs w:val="25"/>
        </w:rPr>
        <w:t> </w:t>
      </w:r>
    </w:p>
    <w:p w:rsidR="002170DE" w:rsidRDefault="002170DE" w:rsidP="002170DE">
      <w:pPr>
        <w:pStyle w:val="StandardWeb"/>
        <w:spacing w:line="360" w:lineRule="auto"/>
        <w:jc w:val="both"/>
        <w:rPr>
          <w:rFonts w:cs="Arial"/>
        </w:rPr>
      </w:pPr>
      <w:r w:rsidRPr="00700C7A">
        <w:rPr>
          <w:rFonts w:cs="Arial"/>
        </w:rPr>
        <w:t>Wie die vorliegende Arbeit gezeigt hat</w:t>
      </w:r>
      <w:r>
        <w:rPr>
          <w:rFonts w:cs="Arial"/>
        </w:rPr>
        <w:t>,</w:t>
      </w:r>
      <w:r w:rsidRPr="00700C7A">
        <w:rPr>
          <w:rFonts w:cs="Arial"/>
        </w:rPr>
        <w:t xml:space="preserve"> wird unsere</w:t>
      </w:r>
      <w:r>
        <w:rPr>
          <w:rFonts w:cs="Arial"/>
        </w:rPr>
        <w:t xml:space="preserve"> private und geschäftliche Welt</w:t>
      </w:r>
      <w:r w:rsidRPr="00700C7A">
        <w:rPr>
          <w:rFonts w:cs="Arial"/>
        </w:rPr>
        <w:t xml:space="preserve"> durch den Einfluss von</w:t>
      </w:r>
      <w:r>
        <w:rPr>
          <w:rFonts w:cs="Arial"/>
        </w:rPr>
        <w:t xml:space="preserve"> </w:t>
      </w:r>
      <w:r>
        <w:rPr>
          <w:rFonts w:cs="Arial"/>
          <w:b/>
        </w:rPr>
        <w:t xml:space="preserve">Industrie 4.0 und </w:t>
      </w:r>
      <w:r w:rsidRPr="00890919">
        <w:rPr>
          <w:rFonts w:cs="Arial"/>
          <w:b/>
        </w:rPr>
        <w:t>Digitalisierung</w:t>
      </w:r>
      <w:r>
        <w:rPr>
          <w:rFonts w:cs="Arial"/>
        </w:rPr>
        <w:t xml:space="preserve"> sowie die zunehmende Globalisierung und </w:t>
      </w:r>
      <w:proofErr w:type="spellStart"/>
      <w:r>
        <w:rPr>
          <w:rFonts w:cs="Arial"/>
        </w:rPr>
        <w:t>Technologiesierung</w:t>
      </w:r>
      <w:proofErr w:type="spellEnd"/>
      <w:r>
        <w:rPr>
          <w:rFonts w:cs="Arial"/>
        </w:rPr>
        <w:t xml:space="preserve"> zunehmend komplex, dynamisch und intransparent. Noch nie zuvor mussten Unternehmen derart flexibel und wandlungsfähig sein, um sich schnell wirtschaftlichen Veränderungen anzupassen. </w:t>
      </w:r>
      <w:r w:rsidRPr="00A913EE">
        <w:rPr>
          <w:rFonts w:cs="Arial"/>
        </w:rPr>
        <w:t>(</w:t>
      </w:r>
      <w:r>
        <w:rPr>
          <w:rFonts w:cs="Arial"/>
        </w:rPr>
        <w:t xml:space="preserve">vgl. </w:t>
      </w:r>
      <w:proofErr w:type="spellStart"/>
      <w:r w:rsidRPr="00A913EE">
        <w:rPr>
          <w:rFonts w:cs="Arial"/>
        </w:rPr>
        <w:t>Bauernhansel</w:t>
      </w:r>
      <w:proofErr w:type="spellEnd"/>
      <w:r w:rsidRPr="00A913EE">
        <w:rPr>
          <w:rFonts w:cs="Arial"/>
        </w:rPr>
        <w:t xml:space="preserve"> </w:t>
      </w:r>
      <w:r>
        <w:rPr>
          <w:rFonts w:cs="Arial"/>
        </w:rPr>
        <w:t>et al.,</w:t>
      </w:r>
      <w:r w:rsidRPr="00A913EE">
        <w:rPr>
          <w:rFonts w:cs="Arial"/>
        </w:rPr>
        <w:t xml:space="preserve"> 2014, S.13) </w:t>
      </w:r>
      <w:r>
        <w:rPr>
          <w:rFonts w:cs="Arial"/>
        </w:rPr>
        <w:t>Vor allem f</w:t>
      </w:r>
      <w:proofErr w:type="spellStart"/>
      <w:r w:rsidRPr="00534506">
        <w:rPr>
          <w:rFonts w:cs="Arial"/>
          <w:lang w:val="de-AT"/>
        </w:rPr>
        <w:t>ür</w:t>
      </w:r>
      <w:proofErr w:type="spellEnd"/>
      <w:r w:rsidRPr="00534506">
        <w:rPr>
          <w:rFonts w:cs="Arial"/>
          <w:lang w:val="de-AT"/>
        </w:rPr>
        <w:t xml:space="preserve"> produzierende Unternehmen </w:t>
      </w:r>
      <w:r>
        <w:rPr>
          <w:rFonts w:cs="Arial"/>
          <w:lang w:val="de-AT"/>
        </w:rPr>
        <w:t>beziehungsweise</w:t>
      </w:r>
      <w:r w:rsidRPr="00534506">
        <w:rPr>
          <w:rFonts w:cs="Arial"/>
          <w:lang w:val="de-AT"/>
        </w:rPr>
        <w:t xml:space="preserve"> die diskrete Industri</w:t>
      </w:r>
      <w:r>
        <w:rPr>
          <w:rFonts w:cs="Arial"/>
          <w:lang w:val="de-AT"/>
        </w:rPr>
        <w:t>e gehen</w:t>
      </w:r>
      <w:r w:rsidRPr="00534506">
        <w:rPr>
          <w:rFonts w:cs="Arial"/>
          <w:lang w:val="de-AT"/>
        </w:rPr>
        <w:t xml:space="preserve"> die Digitalisierung und Industrie 4.0</w:t>
      </w:r>
      <w:r>
        <w:rPr>
          <w:rFonts w:cs="Arial"/>
          <w:lang w:val="de-AT"/>
        </w:rPr>
        <w:t xml:space="preserve"> </w:t>
      </w:r>
      <w:r w:rsidRPr="00534506">
        <w:rPr>
          <w:rFonts w:cs="Arial"/>
          <w:lang w:val="de-AT"/>
        </w:rPr>
        <w:t>mit einer Vernetzung aller Objekte, Produkte, Produktionsmittel und Produktionsanlagen über das Internet (</w:t>
      </w:r>
      <w:proofErr w:type="spellStart"/>
      <w:r w:rsidRPr="00534506">
        <w:rPr>
          <w:rFonts w:cs="Arial"/>
          <w:lang w:val="de-AT"/>
        </w:rPr>
        <w:t>IoE</w:t>
      </w:r>
      <w:proofErr w:type="spellEnd"/>
      <w:r w:rsidRPr="00534506">
        <w:rPr>
          <w:rFonts w:cs="Arial"/>
          <w:lang w:val="de-AT"/>
        </w:rPr>
        <w:t>) mithilfe von Kleinst-</w:t>
      </w:r>
      <w:r w:rsidRPr="00076F3A">
        <w:rPr>
          <w:rFonts w:cs="Arial"/>
          <w:lang w:val="de-AT"/>
        </w:rPr>
        <w:t>Rechnern (CPS)</w:t>
      </w:r>
      <w:r>
        <w:rPr>
          <w:rFonts w:cs="Arial"/>
          <w:lang w:val="de-AT"/>
        </w:rPr>
        <w:t xml:space="preserve"> </w:t>
      </w:r>
      <w:r w:rsidRPr="00C306CB">
        <w:rPr>
          <w:rFonts w:cs="Arial"/>
          <w:lang w:val="de-AT"/>
        </w:rPr>
        <w:t xml:space="preserve">(vgl. </w:t>
      </w:r>
      <w:r w:rsidRPr="00534506">
        <w:rPr>
          <w:rFonts w:cs="Arial"/>
        </w:rPr>
        <w:t>Siepmann</w:t>
      </w:r>
      <w:r>
        <w:rPr>
          <w:rFonts w:cs="Arial"/>
        </w:rPr>
        <w:t>/Graef</w:t>
      </w:r>
      <w:r w:rsidRPr="00C306CB">
        <w:rPr>
          <w:rFonts w:cs="Arial"/>
          <w:lang w:val="de-AT"/>
        </w:rPr>
        <w:t>, 2016, S.67)</w:t>
      </w:r>
      <w:r>
        <w:rPr>
          <w:rFonts w:cs="Arial"/>
          <w:lang w:val="de-AT"/>
        </w:rPr>
        <w:t xml:space="preserve">, </w:t>
      </w:r>
      <w:r w:rsidRPr="00076F3A">
        <w:rPr>
          <w:rFonts w:cs="Arial"/>
          <w:lang w:val="de-AT"/>
        </w:rPr>
        <w:t>quer durch alle Unternehmensbereiche und entlang der gesamten Wertschöpfungskette</w:t>
      </w:r>
      <w:r>
        <w:rPr>
          <w:rFonts w:cs="Arial"/>
          <w:lang w:val="de-AT"/>
        </w:rPr>
        <w:t xml:space="preserve"> beziehungsweise über das gesamte Wertschöpfungsnetzwerk</w:t>
      </w:r>
      <w:r w:rsidRPr="00076F3A">
        <w:rPr>
          <w:rFonts w:cs="Arial"/>
          <w:lang w:val="de-AT"/>
        </w:rPr>
        <w:t xml:space="preserve"> einher (</w:t>
      </w:r>
      <w:r w:rsidRPr="00C306CB">
        <w:rPr>
          <w:rFonts w:cs="Arial"/>
          <w:lang w:val="de-AT"/>
        </w:rPr>
        <w:t>vgl. Hänel/Felden, 2016, S.276</w:t>
      </w:r>
      <w:r>
        <w:rPr>
          <w:rFonts w:cs="Arial"/>
          <w:lang w:val="de-AT"/>
        </w:rPr>
        <w:t xml:space="preserve">). </w:t>
      </w:r>
      <w:r>
        <w:rPr>
          <w:rFonts w:cs="Arial"/>
        </w:rPr>
        <w:t xml:space="preserve">Viele produzierende Unternehmen setzen ihre Hoffnung deshalb in Zukunftstechnologien wie Smart-Factory, -Products und -Services </w:t>
      </w:r>
      <w:r w:rsidRPr="00A913EE">
        <w:rPr>
          <w:rFonts w:cs="Arial"/>
        </w:rPr>
        <w:t xml:space="preserve">(vgl. </w:t>
      </w:r>
      <w:proofErr w:type="spellStart"/>
      <w:r w:rsidRPr="00A913EE">
        <w:rPr>
          <w:rFonts w:cs="Arial"/>
        </w:rPr>
        <w:t>Lasi</w:t>
      </w:r>
      <w:proofErr w:type="spellEnd"/>
      <w:r w:rsidRPr="00A913EE">
        <w:rPr>
          <w:rFonts w:cs="Arial"/>
        </w:rPr>
        <w:t xml:space="preserve"> et al., 2014, </w:t>
      </w:r>
      <w:proofErr w:type="spellStart"/>
      <w:r w:rsidRPr="00A913EE">
        <w:rPr>
          <w:rFonts w:cs="Arial"/>
        </w:rPr>
        <w:t>o.S</w:t>
      </w:r>
      <w:proofErr w:type="spellEnd"/>
      <w:r w:rsidRPr="00A913EE">
        <w:rPr>
          <w:rFonts w:cs="Arial"/>
        </w:rPr>
        <w:t xml:space="preserve">.). </w:t>
      </w:r>
      <w:r>
        <w:rPr>
          <w:rFonts w:cs="Arial"/>
        </w:rPr>
        <w:t xml:space="preserve">Das Ziel ist ein </w:t>
      </w:r>
      <w:proofErr w:type="gramStart"/>
      <w:r>
        <w:rPr>
          <w:rFonts w:cs="Arial"/>
        </w:rPr>
        <w:t>total vernetztes</w:t>
      </w:r>
      <w:proofErr w:type="gramEnd"/>
      <w:r>
        <w:rPr>
          <w:rFonts w:cs="Arial"/>
        </w:rPr>
        <w:t xml:space="preserve"> und automatisch kommunizierendes Wertschöpfungsnetzwerk, welches die Kundenbedürfnisse durch ein Höchstmaß an Individualisierung befriedigt und gleichzeitig Kostensenkungspotentiale ausschöpft. Dies ermöglicht es Unternehmen, in völlig neue Märkte einzudringen und die Effektivität von Entscheidungen zu erhöhen. </w:t>
      </w:r>
      <w:r w:rsidRPr="00A913EE">
        <w:rPr>
          <w:rFonts w:cs="Arial"/>
        </w:rPr>
        <w:t>(</w:t>
      </w:r>
      <w:r>
        <w:rPr>
          <w:rFonts w:cs="Arial"/>
        </w:rPr>
        <w:t xml:space="preserve">vgl. </w:t>
      </w:r>
      <w:r w:rsidRPr="00A913EE">
        <w:rPr>
          <w:rFonts w:cs="Arial"/>
        </w:rPr>
        <w:t>Roth</w:t>
      </w:r>
      <w:r>
        <w:rPr>
          <w:rFonts w:cs="Arial"/>
        </w:rPr>
        <w:t>/Siepmann</w:t>
      </w:r>
      <w:r w:rsidRPr="00A913EE">
        <w:rPr>
          <w:rFonts w:cs="Arial"/>
        </w:rPr>
        <w:t>, 2016, S.19-20</w:t>
      </w:r>
      <w:r>
        <w:rPr>
          <w:rFonts w:cs="Arial"/>
        </w:rPr>
        <w:t>;</w:t>
      </w:r>
      <w:r w:rsidRPr="00A913EE">
        <w:rPr>
          <w:rFonts w:cs="Arial"/>
        </w:rPr>
        <w:t xml:space="preserve"> Sauter et al.</w:t>
      </w:r>
      <w:r>
        <w:rPr>
          <w:rFonts w:cs="Arial"/>
        </w:rPr>
        <w:t>,</w:t>
      </w:r>
      <w:r w:rsidRPr="00A913EE">
        <w:rPr>
          <w:rFonts w:cs="Arial"/>
        </w:rPr>
        <w:t xml:space="preserve"> 2015, S.4) </w:t>
      </w:r>
    </w:p>
    <w:p w:rsidR="002170DE" w:rsidRDefault="002170DE" w:rsidP="002170DE">
      <w:pPr>
        <w:pStyle w:val="StandardWeb"/>
        <w:spacing w:line="360" w:lineRule="auto"/>
        <w:jc w:val="both"/>
        <w:rPr>
          <w:rFonts w:cs="Arial"/>
        </w:rPr>
      </w:pPr>
    </w:p>
    <w:p w:rsidR="002170DE" w:rsidRDefault="002170DE" w:rsidP="002170DE">
      <w:pPr>
        <w:pStyle w:val="StandardWeb"/>
        <w:spacing w:line="360" w:lineRule="auto"/>
        <w:jc w:val="both"/>
        <w:rPr>
          <w:rFonts w:cs="Arial"/>
          <w:lang w:val="de-AT"/>
        </w:rPr>
      </w:pPr>
      <w:r>
        <w:rPr>
          <w:rFonts w:cs="Arial"/>
          <w:lang w:val="de-AT"/>
        </w:rPr>
        <w:lastRenderedPageBreak/>
        <w:t xml:space="preserve">Eine Folge der Digitalisierung der privaten wie auch geschäftlichen Welt ist die ununterbrochene und automatische Generierung von Daten im Sinne von </w:t>
      </w:r>
      <w:r w:rsidRPr="00890919">
        <w:rPr>
          <w:rFonts w:cs="Arial"/>
          <w:b/>
          <w:lang w:val="de-AT"/>
        </w:rPr>
        <w:t>Big Data</w:t>
      </w:r>
      <w:r>
        <w:rPr>
          <w:rFonts w:cs="Arial"/>
          <w:lang w:val="de-AT"/>
        </w:rPr>
        <w:t>, wie in nachfolgender Tabelle dargestellt:</w:t>
      </w:r>
    </w:p>
    <w:p w:rsidR="002170DE" w:rsidRPr="002170DE" w:rsidRDefault="002170DE">
      <w:pPr>
        <w:rPr>
          <w:lang w:val="de-AT"/>
        </w:rPr>
      </w:pPr>
    </w:p>
    <w:sectPr w:rsidR="002170DE" w:rsidRPr="002170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6DBB"/>
    <w:multiLevelType w:val="hybridMultilevel"/>
    <w:tmpl w:val="DDA47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17B37"/>
    <w:multiLevelType w:val="multilevel"/>
    <w:tmpl w:val="C14885F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5396B4D"/>
    <w:multiLevelType w:val="multilevel"/>
    <w:tmpl w:val="E5522658"/>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00B463B"/>
    <w:multiLevelType w:val="hybridMultilevel"/>
    <w:tmpl w:val="FE60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FA4545"/>
    <w:multiLevelType w:val="multilevel"/>
    <w:tmpl w:val="C14885F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F83162D"/>
    <w:multiLevelType w:val="hybridMultilevel"/>
    <w:tmpl w:val="BED45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8E34F9"/>
    <w:multiLevelType w:val="hybridMultilevel"/>
    <w:tmpl w:val="E900473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5DB7732A"/>
    <w:multiLevelType w:val="multilevel"/>
    <w:tmpl w:val="C14885F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56F2CF2"/>
    <w:multiLevelType w:val="multilevel"/>
    <w:tmpl w:val="CBF89DDC"/>
    <w:lvl w:ilvl="0">
      <w:start w:val="1"/>
      <w:numFmt w:val="decimal"/>
      <w:pStyle w:val="berschrift1"/>
      <w:lvlText w:val="%1"/>
      <w:lvlJc w:val="left"/>
      <w:pPr>
        <w:tabs>
          <w:tab w:val="num" w:pos="432"/>
        </w:tabs>
        <w:ind w:left="432" w:hanging="432"/>
      </w:pPr>
      <w:rPr>
        <w:rFonts w:hint="default"/>
      </w:rPr>
    </w:lvl>
    <w:lvl w:ilvl="1">
      <w:start w:val="1"/>
      <w:numFmt w:val="upperRoman"/>
      <w:pStyle w:val="berschrift2"/>
      <w:lvlText w:val="%1.%2"/>
      <w:lvlJc w:val="left"/>
      <w:pPr>
        <w:tabs>
          <w:tab w:val="num" w:pos="1026"/>
        </w:tabs>
        <w:ind w:left="1026" w:hanging="576"/>
      </w:pPr>
      <w:rPr>
        <w:rFonts w:hint="default"/>
        <w:lang w:val="de-DE"/>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9" w15:restartNumberingAfterBreak="0">
    <w:nsid w:val="68AA1D4D"/>
    <w:multiLevelType w:val="hybridMultilevel"/>
    <w:tmpl w:val="B866D218"/>
    <w:lvl w:ilvl="0" w:tplc="04070001">
      <w:start w:val="1"/>
      <w:numFmt w:val="bullet"/>
      <w:lvlText w:val=""/>
      <w:lvlJc w:val="left"/>
      <w:pPr>
        <w:ind w:left="2844" w:hanging="360"/>
      </w:pPr>
      <w:rPr>
        <w:rFonts w:ascii="Symbol" w:hAnsi="Symbol" w:hint="default"/>
      </w:rPr>
    </w:lvl>
    <w:lvl w:ilvl="1" w:tplc="04070003" w:tentative="1">
      <w:start w:val="1"/>
      <w:numFmt w:val="bullet"/>
      <w:lvlText w:val="o"/>
      <w:lvlJc w:val="left"/>
      <w:pPr>
        <w:ind w:left="3564" w:hanging="360"/>
      </w:pPr>
      <w:rPr>
        <w:rFonts w:ascii="Courier New" w:hAnsi="Courier New" w:cs="Courier New" w:hint="default"/>
      </w:rPr>
    </w:lvl>
    <w:lvl w:ilvl="2" w:tplc="04070005" w:tentative="1">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cs="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cs="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10" w15:restartNumberingAfterBreak="0">
    <w:nsid w:val="6ACD1495"/>
    <w:multiLevelType w:val="hybridMultilevel"/>
    <w:tmpl w:val="84D080A6"/>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9E623B"/>
    <w:multiLevelType w:val="hybridMultilevel"/>
    <w:tmpl w:val="784ED030"/>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2" w15:restartNumberingAfterBreak="0">
    <w:nsid w:val="753E16D5"/>
    <w:multiLevelType w:val="hybridMultilevel"/>
    <w:tmpl w:val="FD7633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C9C494B"/>
    <w:multiLevelType w:val="hybridMultilevel"/>
    <w:tmpl w:val="10B2D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12"/>
  </w:num>
  <w:num w:numId="5">
    <w:abstractNumId w:val="11"/>
  </w:num>
  <w:num w:numId="6">
    <w:abstractNumId w:val="6"/>
  </w:num>
  <w:num w:numId="7">
    <w:abstractNumId w:val="8"/>
  </w:num>
  <w:num w:numId="8">
    <w:abstractNumId w:val="2"/>
  </w:num>
  <w:num w:numId="9">
    <w:abstractNumId w:val="0"/>
  </w:num>
  <w:num w:numId="10">
    <w:abstractNumId w:val="3"/>
  </w:num>
  <w:num w:numId="11">
    <w:abstractNumId w:val="13"/>
  </w:num>
  <w:num w:numId="12">
    <w:abstractNumId w:val="1"/>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DE"/>
    <w:rsid w:val="002170DE"/>
    <w:rsid w:val="00400F2B"/>
    <w:rsid w:val="006C68F9"/>
    <w:rsid w:val="009476EB"/>
    <w:rsid w:val="00A014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ED32"/>
  <w15:chartTrackingRefBased/>
  <w15:docId w15:val="{F3B8BBE6-1AAF-4436-9741-7F2C987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170DE"/>
    <w:pPr>
      <w:spacing w:after="0" w:line="360" w:lineRule="auto"/>
      <w:jc w:val="both"/>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2170DE"/>
    <w:pPr>
      <w:keepNext/>
      <w:numPr>
        <w:numId w:val="7"/>
      </w:numPr>
      <w:spacing w:before="240" w:after="60"/>
      <w:outlineLvl w:val="0"/>
    </w:pPr>
    <w:rPr>
      <w:rFonts w:ascii="Arial" w:hAnsi="Arial"/>
      <w:b/>
      <w:color w:val="44546A" w:themeColor="text2"/>
      <w:kern w:val="28"/>
      <w:sz w:val="28"/>
    </w:rPr>
  </w:style>
  <w:style w:type="paragraph" w:styleId="berschrift2">
    <w:name w:val="heading 2"/>
    <w:basedOn w:val="Standard"/>
    <w:next w:val="Standard"/>
    <w:link w:val="berschrift2Zchn"/>
    <w:qFormat/>
    <w:rsid w:val="002170DE"/>
    <w:pPr>
      <w:keepNext/>
      <w:numPr>
        <w:ilvl w:val="1"/>
        <w:numId w:val="7"/>
      </w:numPr>
      <w:spacing w:before="480" w:after="60"/>
      <w:outlineLvl w:val="1"/>
    </w:pPr>
    <w:rPr>
      <w:rFonts w:ascii="Arial" w:hAnsi="Arial"/>
      <w:b/>
      <w:kern w:val="24"/>
      <w:sz w:val="26"/>
    </w:rPr>
  </w:style>
  <w:style w:type="paragraph" w:styleId="berschrift3">
    <w:name w:val="heading 3"/>
    <w:basedOn w:val="Standard"/>
    <w:next w:val="Standard"/>
    <w:link w:val="berschrift3Zchn"/>
    <w:qFormat/>
    <w:rsid w:val="002170DE"/>
    <w:pPr>
      <w:keepNext/>
      <w:numPr>
        <w:ilvl w:val="2"/>
        <w:numId w:val="7"/>
      </w:numPr>
      <w:spacing w:before="360" w:after="60"/>
      <w:outlineLvl w:val="2"/>
    </w:pPr>
    <w:rPr>
      <w:rFonts w:ascii="Arial" w:hAnsi="Arial"/>
      <w:b/>
    </w:rPr>
  </w:style>
  <w:style w:type="paragraph" w:styleId="berschrift4">
    <w:name w:val="heading 4"/>
    <w:basedOn w:val="Standard"/>
    <w:next w:val="Standard"/>
    <w:link w:val="berschrift4Zchn"/>
    <w:qFormat/>
    <w:rsid w:val="002170DE"/>
    <w:pPr>
      <w:keepNext/>
      <w:numPr>
        <w:ilvl w:val="3"/>
        <w:numId w:val="7"/>
      </w:numPr>
      <w:suppressAutoHyphens/>
      <w:spacing w:line="300" w:lineRule="auto"/>
      <w:outlineLvl w:val="3"/>
    </w:pPr>
    <w:rPr>
      <w:rFonts w:ascii="Arial" w:hAnsi="Arial"/>
      <w:b/>
      <w:i/>
      <w:spacing w:val="-3"/>
    </w:rPr>
  </w:style>
  <w:style w:type="paragraph" w:styleId="berschrift5">
    <w:name w:val="heading 5"/>
    <w:basedOn w:val="Standard"/>
    <w:next w:val="Standard"/>
    <w:link w:val="berschrift5Zchn"/>
    <w:qFormat/>
    <w:rsid w:val="002170DE"/>
    <w:pPr>
      <w:numPr>
        <w:ilvl w:val="4"/>
        <w:numId w:val="7"/>
      </w:numPr>
      <w:spacing w:before="240" w:after="60"/>
      <w:outlineLvl w:val="4"/>
    </w:pPr>
    <w:rPr>
      <w:rFonts w:ascii="Arial" w:hAnsi="Arial"/>
      <w:sz w:val="22"/>
    </w:rPr>
  </w:style>
  <w:style w:type="paragraph" w:styleId="berschrift6">
    <w:name w:val="heading 6"/>
    <w:basedOn w:val="Standard"/>
    <w:next w:val="Standard"/>
    <w:link w:val="berschrift6Zchn"/>
    <w:qFormat/>
    <w:rsid w:val="002170DE"/>
    <w:pPr>
      <w:numPr>
        <w:ilvl w:val="5"/>
        <w:numId w:val="7"/>
      </w:numPr>
      <w:spacing w:before="240" w:after="60"/>
      <w:outlineLvl w:val="5"/>
    </w:pPr>
    <w:rPr>
      <w:rFonts w:ascii="Arial" w:hAnsi="Arial"/>
      <w:i/>
      <w:sz w:val="22"/>
    </w:rPr>
  </w:style>
  <w:style w:type="paragraph" w:styleId="berschrift7">
    <w:name w:val="heading 7"/>
    <w:basedOn w:val="Standard"/>
    <w:next w:val="Standard"/>
    <w:link w:val="berschrift7Zchn"/>
    <w:qFormat/>
    <w:rsid w:val="002170DE"/>
    <w:pPr>
      <w:numPr>
        <w:ilvl w:val="6"/>
        <w:numId w:val="7"/>
      </w:numPr>
      <w:spacing w:before="240" w:after="60"/>
      <w:outlineLvl w:val="6"/>
    </w:pPr>
    <w:rPr>
      <w:rFonts w:ascii="Arial" w:hAnsi="Arial"/>
      <w:sz w:val="20"/>
    </w:rPr>
  </w:style>
  <w:style w:type="paragraph" w:styleId="berschrift8">
    <w:name w:val="heading 8"/>
    <w:basedOn w:val="Standard"/>
    <w:next w:val="Standard"/>
    <w:link w:val="berschrift8Zchn"/>
    <w:qFormat/>
    <w:rsid w:val="002170DE"/>
    <w:pPr>
      <w:numPr>
        <w:ilvl w:val="7"/>
        <w:numId w:val="7"/>
      </w:numPr>
      <w:spacing w:before="240" w:after="60"/>
      <w:outlineLvl w:val="7"/>
    </w:pPr>
    <w:rPr>
      <w:rFonts w:ascii="Arial" w:hAnsi="Arial"/>
      <w:i/>
      <w:sz w:val="20"/>
    </w:rPr>
  </w:style>
  <w:style w:type="paragraph" w:styleId="berschrift9">
    <w:name w:val="heading 9"/>
    <w:basedOn w:val="Standard"/>
    <w:next w:val="Standard"/>
    <w:link w:val="berschrift9Zchn"/>
    <w:qFormat/>
    <w:rsid w:val="002170DE"/>
    <w:pPr>
      <w:numPr>
        <w:ilvl w:val="8"/>
        <w:numId w:val="7"/>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70DE"/>
    <w:pPr>
      <w:spacing w:after="160" w:line="259" w:lineRule="auto"/>
      <w:ind w:left="720"/>
      <w:contextualSpacing/>
      <w:jc w:val="left"/>
    </w:pPr>
    <w:rPr>
      <w:rFonts w:asciiTheme="minorHAnsi" w:eastAsiaTheme="minorHAnsi" w:hAnsiTheme="minorHAnsi" w:cstheme="minorBidi"/>
      <w:sz w:val="22"/>
      <w:szCs w:val="22"/>
      <w:lang w:eastAsia="en-US"/>
    </w:rPr>
  </w:style>
  <w:style w:type="character" w:customStyle="1" w:styleId="berschrift1Zchn">
    <w:name w:val="Überschrift 1 Zchn"/>
    <w:basedOn w:val="Absatz-Standardschriftart"/>
    <w:link w:val="berschrift1"/>
    <w:uiPriority w:val="9"/>
    <w:rsid w:val="002170DE"/>
    <w:rPr>
      <w:rFonts w:ascii="Arial" w:eastAsia="Times New Roman" w:hAnsi="Arial" w:cs="Times New Roman"/>
      <w:b/>
      <w:color w:val="44546A" w:themeColor="text2"/>
      <w:kern w:val="28"/>
      <w:sz w:val="28"/>
      <w:szCs w:val="24"/>
      <w:lang w:eastAsia="de-DE"/>
    </w:rPr>
  </w:style>
  <w:style w:type="character" w:customStyle="1" w:styleId="berschrift2Zchn">
    <w:name w:val="Überschrift 2 Zchn"/>
    <w:basedOn w:val="Absatz-Standardschriftart"/>
    <w:link w:val="berschrift2"/>
    <w:rsid w:val="002170DE"/>
    <w:rPr>
      <w:rFonts w:ascii="Arial" w:eastAsia="Times New Roman" w:hAnsi="Arial" w:cs="Times New Roman"/>
      <w:b/>
      <w:kern w:val="24"/>
      <w:sz w:val="26"/>
      <w:szCs w:val="24"/>
      <w:lang w:eastAsia="de-DE"/>
    </w:rPr>
  </w:style>
  <w:style w:type="character" w:customStyle="1" w:styleId="berschrift3Zchn">
    <w:name w:val="Überschrift 3 Zchn"/>
    <w:basedOn w:val="Absatz-Standardschriftart"/>
    <w:link w:val="berschrift3"/>
    <w:rsid w:val="002170DE"/>
    <w:rPr>
      <w:rFonts w:ascii="Arial" w:eastAsia="Times New Roman" w:hAnsi="Arial" w:cs="Times New Roman"/>
      <w:b/>
      <w:sz w:val="24"/>
      <w:szCs w:val="24"/>
      <w:lang w:eastAsia="de-DE"/>
    </w:rPr>
  </w:style>
  <w:style w:type="character" w:customStyle="1" w:styleId="berschrift4Zchn">
    <w:name w:val="Überschrift 4 Zchn"/>
    <w:basedOn w:val="Absatz-Standardschriftart"/>
    <w:link w:val="berschrift4"/>
    <w:rsid w:val="002170DE"/>
    <w:rPr>
      <w:rFonts w:ascii="Arial" w:eastAsia="Times New Roman" w:hAnsi="Arial" w:cs="Times New Roman"/>
      <w:b/>
      <w:i/>
      <w:spacing w:val="-3"/>
      <w:sz w:val="24"/>
      <w:szCs w:val="24"/>
      <w:lang w:eastAsia="de-DE"/>
    </w:rPr>
  </w:style>
  <w:style w:type="character" w:customStyle="1" w:styleId="berschrift5Zchn">
    <w:name w:val="Überschrift 5 Zchn"/>
    <w:basedOn w:val="Absatz-Standardschriftart"/>
    <w:link w:val="berschrift5"/>
    <w:rsid w:val="002170DE"/>
    <w:rPr>
      <w:rFonts w:ascii="Arial" w:eastAsia="Times New Roman" w:hAnsi="Arial" w:cs="Times New Roman"/>
      <w:szCs w:val="24"/>
      <w:lang w:eastAsia="de-DE"/>
    </w:rPr>
  </w:style>
  <w:style w:type="character" w:customStyle="1" w:styleId="berschrift6Zchn">
    <w:name w:val="Überschrift 6 Zchn"/>
    <w:basedOn w:val="Absatz-Standardschriftart"/>
    <w:link w:val="berschrift6"/>
    <w:rsid w:val="002170DE"/>
    <w:rPr>
      <w:rFonts w:ascii="Arial" w:eastAsia="Times New Roman" w:hAnsi="Arial" w:cs="Times New Roman"/>
      <w:i/>
      <w:szCs w:val="24"/>
      <w:lang w:eastAsia="de-DE"/>
    </w:rPr>
  </w:style>
  <w:style w:type="character" w:customStyle="1" w:styleId="berschrift7Zchn">
    <w:name w:val="Überschrift 7 Zchn"/>
    <w:basedOn w:val="Absatz-Standardschriftart"/>
    <w:link w:val="berschrift7"/>
    <w:rsid w:val="002170DE"/>
    <w:rPr>
      <w:rFonts w:ascii="Arial" w:eastAsia="Times New Roman" w:hAnsi="Arial" w:cs="Times New Roman"/>
      <w:sz w:val="20"/>
      <w:szCs w:val="24"/>
      <w:lang w:eastAsia="de-DE"/>
    </w:rPr>
  </w:style>
  <w:style w:type="character" w:customStyle="1" w:styleId="berschrift8Zchn">
    <w:name w:val="Überschrift 8 Zchn"/>
    <w:basedOn w:val="Absatz-Standardschriftart"/>
    <w:link w:val="berschrift8"/>
    <w:rsid w:val="002170DE"/>
    <w:rPr>
      <w:rFonts w:ascii="Arial" w:eastAsia="Times New Roman" w:hAnsi="Arial" w:cs="Times New Roman"/>
      <w:i/>
      <w:sz w:val="20"/>
      <w:szCs w:val="24"/>
      <w:lang w:eastAsia="de-DE"/>
    </w:rPr>
  </w:style>
  <w:style w:type="character" w:customStyle="1" w:styleId="berschrift9Zchn">
    <w:name w:val="Überschrift 9 Zchn"/>
    <w:basedOn w:val="Absatz-Standardschriftart"/>
    <w:link w:val="berschrift9"/>
    <w:rsid w:val="002170DE"/>
    <w:rPr>
      <w:rFonts w:ascii="Arial" w:eastAsia="Times New Roman" w:hAnsi="Arial" w:cs="Times New Roman"/>
      <w:b/>
      <w:i/>
      <w:sz w:val="18"/>
      <w:szCs w:val="24"/>
      <w:lang w:eastAsia="de-DE"/>
    </w:rPr>
  </w:style>
  <w:style w:type="character" w:styleId="Fett">
    <w:name w:val="Strong"/>
    <w:basedOn w:val="Absatz-Standardschriftart"/>
    <w:uiPriority w:val="22"/>
    <w:qFormat/>
    <w:rsid w:val="002170DE"/>
    <w:rPr>
      <w:b/>
      <w:bCs/>
    </w:rPr>
  </w:style>
  <w:style w:type="character" w:customStyle="1" w:styleId="normaltextrun">
    <w:name w:val="normaltextrun"/>
    <w:basedOn w:val="Absatz-Standardschriftart"/>
    <w:rsid w:val="002170DE"/>
  </w:style>
  <w:style w:type="paragraph" w:styleId="StandardWeb">
    <w:name w:val="Normal (Web)"/>
    <w:basedOn w:val="Standard"/>
    <w:uiPriority w:val="99"/>
    <w:unhideWhenUsed/>
    <w:rsid w:val="002170DE"/>
    <w:pPr>
      <w:spacing w:after="136" w:line="240" w:lineRule="auto"/>
      <w:jc w:val="left"/>
    </w:pPr>
    <w:rPr>
      <w:rFonts w:ascii="Arial" w:hAnsi="Arial"/>
    </w:rPr>
  </w:style>
  <w:style w:type="character" w:customStyle="1" w:styleId="st">
    <w:name w:val="st"/>
    <w:basedOn w:val="Absatz-Standardschriftart"/>
    <w:rsid w:val="006C68F9"/>
  </w:style>
  <w:style w:type="paragraph" w:styleId="Beschriftung">
    <w:name w:val="caption"/>
    <w:basedOn w:val="Standard"/>
    <w:next w:val="Standard"/>
    <w:qFormat/>
    <w:rsid w:val="006C68F9"/>
    <w:rPr>
      <w:rFonts w:ascii="Trebuchet MS" w:hAnsi="Trebuchet MS"/>
    </w:rPr>
  </w:style>
  <w:style w:type="table" w:customStyle="1" w:styleId="HelleListe-Akzent11">
    <w:name w:val="Helle Liste - Akzent 11"/>
    <w:basedOn w:val="NormaleTabelle"/>
    <w:uiPriority w:val="61"/>
    <w:rsid w:val="009476E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2266</Words>
  <Characters>14278</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dc:creator>
  <cp:keywords/>
  <dc:description/>
  <cp:lastModifiedBy>Silvia</cp:lastModifiedBy>
  <cp:revision>1</cp:revision>
  <dcterms:created xsi:type="dcterms:W3CDTF">2018-12-19T07:34:00Z</dcterms:created>
  <dcterms:modified xsi:type="dcterms:W3CDTF">2018-12-19T08:04:00Z</dcterms:modified>
</cp:coreProperties>
</file>