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0CA6F0">
      <w:pPr>
        <w:pStyle w:val="2"/>
        <w:bidi w:val="0"/>
        <w:rPr>
          <w:rFonts w:hint="default"/>
          <w:lang w:val="en-US" w:eastAsia="zh-CN"/>
        </w:rPr>
      </w:pPr>
      <w:r>
        <w:rPr>
          <w:rFonts w:hint="eastAsia"/>
          <w:lang w:val="en-US" w:eastAsia="zh-CN"/>
        </w:rPr>
        <w:t>CANTP组帧拆帧</w:t>
      </w:r>
    </w:p>
    <w:p w14:paraId="33322B25">
      <w:pPr>
        <w:rPr>
          <w:rFonts w:hint="eastAsia"/>
          <w:lang w:val="en-US" w:eastAsia="zh-CN"/>
        </w:rPr>
      </w:pPr>
      <w:r>
        <w:rPr>
          <w:rFonts w:hint="eastAsia"/>
          <w:lang w:val="en-US" w:eastAsia="zh-CN"/>
        </w:rPr>
        <w:t>流控帧是会在多帧传输中使用到。</w:t>
      </w:r>
    </w:p>
    <w:p w14:paraId="7FBAE8EE"/>
    <w:p w14:paraId="51023177">
      <w:pPr>
        <w:rPr>
          <w:rFonts w:hint="eastAsia"/>
          <w:b/>
          <w:bCs/>
          <w:lang w:val="en-US" w:eastAsia="zh-CN"/>
        </w:rPr>
      </w:pPr>
      <w:r>
        <w:rPr>
          <w:rFonts w:hint="eastAsia"/>
          <w:b/>
          <w:bCs/>
          <w:lang w:val="en-US" w:eastAsia="zh-CN"/>
        </w:rPr>
        <w:t>FC(流控帧)</w:t>
      </w:r>
    </w:p>
    <w:p w14:paraId="4A5D0397">
      <w:pPr>
        <w:rPr>
          <w:rFonts w:hint="eastAsia"/>
          <w:lang w:val="en-US" w:eastAsia="zh-CN"/>
        </w:rPr>
      </w:pPr>
      <w:r>
        <w:rPr>
          <w:rFonts w:hint="eastAsia"/>
          <w:lang w:val="en-US" w:eastAsia="zh-CN"/>
        </w:rPr>
        <w:t>接收端在收到首帧后，会发出一个流控帧，第一个字节PCI的高四位为3，低四位为FS（FlowStatus），FS可以为0代表ContinueToSend（CTS），1代表Wait（WT），2代表Overflow（OVFLW），3-F为预留，通常我们遇到的值为0。</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6"/>
        <w:gridCol w:w="753"/>
        <w:gridCol w:w="753"/>
        <w:gridCol w:w="754"/>
        <w:gridCol w:w="755"/>
        <w:gridCol w:w="755"/>
        <w:gridCol w:w="755"/>
        <w:gridCol w:w="755"/>
        <w:gridCol w:w="755"/>
        <w:gridCol w:w="755"/>
      </w:tblGrid>
      <w:tr w14:paraId="79EB73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vMerge w:val="restart"/>
          </w:tcPr>
          <w:p w14:paraId="4FC84C14">
            <w:pPr>
              <w:spacing w:after="0" w:line="240" w:lineRule="auto"/>
              <w:rPr>
                <w:rFonts w:hint="eastAsia" w:cstheme="minorHAnsi"/>
                <w:sz w:val="22"/>
                <w:lang w:eastAsia="zh-CN"/>
              </w:rPr>
            </w:pPr>
            <w:r>
              <w:rPr>
                <w:rFonts w:hint="eastAsia" w:asciiTheme="minorEastAsia" w:hAnsiTheme="minorEastAsia" w:cstheme="minorHAnsi"/>
                <w:sz w:val="16"/>
                <w:szCs w:val="16"/>
                <w:lang w:eastAsia="zh-CN"/>
              </w:rPr>
              <w:t>流控帧FlowControl（FC）</w:t>
            </w:r>
          </w:p>
        </w:tc>
        <w:tc>
          <w:tcPr>
            <w:tcW w:w="1506" w:type="dxa"/>
            <w:gridSpan w:val="2"/>
          </w:tcPr>
          <w:p w14:paraId="01A4E747">
            <w:pPr>
              <w:spacing w:after="0" w:line="240" w:lineRule="auto"/>
              <w:rPr>
                <w:rFonts w:hint="eastAsia" w:cstheme="minorHAnsi"/>
                <w:sz w:val="22"/>
                <w:lang w:eastAsia="zh-CN"/>
              </w:rPr>
            </w:pPr>
            <w:r>
              <w:rPr>
                <w:rFonts w:hint="eastAsia" w:asciiTheme="minorEastAsia" w:hAnsiTheme="minorEastAsia" w:cstheme="minorHAnsi"/>
                <w:sz w:val="16"/>
                <w:szCs w:val="16"/>
                <w:lang w:eastAsia="zh-CN"/>
              </w:rPr>
              <w:t>B</w:t>
            </w:r>
            <w:r>
              <w:rPr>
                <w:rFonts w:asciiTheme="minorEastAsia" w:hAnsiTheme="minorEastAsia" w:cstheme="minorHAnsi"/>
                <w:sz w:val="16"/>
                <w:szCs w:val="16"/>
                <w:lang w:eastAsia="zh-CN"/>
              </w:rPr>
              <w:t>yte#0</w:t>
            </w:r>
          </w:p>
        </w:tc>
        <w:tc>
          <w:tcPr>
            <w:tcW w:w="754" w:type="dxa"/>
            <w:vMerge w:val="restart"/>
          </w:tcPr>
          <w:p w14:paraId="2E494D82">
            <w:pPr>
              <w:spacing w:after="0" w:line="240" w:lineRule="auto"/>
              <w:rPr>
                <w:rFonts w:hint="eastAsia" w:cstheme="minorHAnsi"/>
                <w:sz w:val="22"/>
                <w:lang w:eastAsia="zh-CN"/>
              </w:rPr>
            </w:pPr>
            <w:r>
              <w:rPr>
                <w:rFonts w:hint="eastAsia" w:asciiTheme="minorEastAsia" w:hAnsiTheme="minorEastAsia" w:cstheme="minorHAnsi"/>
                <w:sz w:val="16"/>
                <w:szCs w:val="16"/>
                <w:lang w:eastAsia="zh-CN"/>
              </w:rPr>
              <w:t>B</w:t>
            </w:r>
            <w:r>
              <w:rPr>
                <w:rFonts w:asciiTheme="minorEastAsia" w:hAnsiTheme="minorEastAsia" w:cstheme="minorHAnsi"/>
                <w:sz w:val="16"/>
                <w:szCs w:val="16"/>
                <w:lang w:eastAsia="zh-CN"/>
              </w:rPr>
              <w:t>yte#1</w:t>
            </w:r>
          </w:p>
        </w:tc>
        <w:tc>
          <w:tcPr>
            <w:tcW w:w="755" w:type="dxa"/>
            <w:vMerge w:val="restart"/>
          </w:tcPr>
          <w:p w14:paraId="4D2F4F57">
            <w:pPr>
              <w:spacing w:after="0" w:line="240" w:lineRule="auto"/>
              <w:rPr>
                <w:rFonts w:hint="eastAsia" w:cstheme="minorHAnsi"/>
                <w:sz w:val="22"/>
                <w:lang w:eastAsia="zh-CN"/>
              </w:rPr>
            </w:pPr>
            <w:r>
              <w:rPr>
                <w:rFonts w:hint="eastAsia" w:asciiTheme="minorEastAsia" w:hAnsiTheme="minorEastAsia" w:cstheme="minorHAnsi"/>
                <w:sz w:val="16"/>
                <w:szCs w:val="16"/>
                <w:lang w:eastAsia="zh-CN"/>
              </w:rPr>
              <w:t>B</w:t>
            </w:r>
            <w:r>
              <w:rPr>
                <w:rFonts w:asciiTheme="minorEastAsia" w:hAnsiTheme="minorEastAsia" w:cstheme="minorHAnsi"/>
                <w:sz w:val="16"/>
                <w:szCs w:val="16"/>
                <w:lang w:eastAsia="zh-CN"/>
              </w:rPr>
              <w:t>yte#2</w:t>
            </w:r>
          </w:p>
        </w:tc>
        <w:tc>
          <w:tcPr>
            <w:tcW w:w="755" w:type="dxa"/>
            <w:vMerge w:val="restart"/>
          </w:tcPr>
          <w:p w14:paraId="2B039D27">
            <w:pPr>
              <w:spacing w:after="0" w:line="240" w:lineRule="auto"/>
              <w:rPr>
                <w:rFonts w:hint="eastAsia" w:cstheme="minorHAnsi"/>
                <w:sz w:val="22"/>
                <w:lang w:eastAsia="zh-CN"/>
              </w:rPr>
            </w:pPr>
            <w:r>
              <w:rPr>
                <w:rFonts w:hint="eastAsia" w:asciiTheme="minorEastAsia" w:hAnsiTheme="minorEastAsia" w:cstheme="minorHAnsi"/>
                <w:sz w:val="16"/>
                <w:szCs w:val="16"/>
                <w:lang w:eastAsia="zh-CN"/>
              </w:rPr>
              <w:t>B</w:t>
            </w:r>
            <w:r>
              <w:rPr>
                <w:rFonts w:asciiTheme="minorEastAsia" w:hAnsiTheme="minorEastAsia" w:cstheme="minorHAnsi"/>
                <w:sz w:val="16"/>
                <w:szCs w:val="16"/>
                <w:lang w:eastAsia="zh-CN"/>
              </w:rPr>
              <w:t>yte#3</w:t>
            </w:r>
          </w:p>
        </w:tc>
        <w:tc>
          <w:tcPr>
            <w:tcW w:w="755" w:type="dxa"/>
            <w:vMerge w:val="restart"/>
          </w:tcPr>
          <w:p w14:paraId="67715283">
            <w:pPr>
              <w:spacing w:after="0" w:line="240" w:lineRule="auto"/>
              <w:rPr>
                <w:rFonts w:hint="eastAsia" w:cstheme="minorHAnsi"/>
                <w:sz w:val="22"/>
                <w:lang w:eastAsia="zh-CN"/>
              </w:rPr>
            </w:pPr>
            <w:r>
              <w:rPr>
                <w:rFonts w:hint="eastAsia" w:asciiTheme="minorEastAsia" w:hAnsiTheme="minorEastAsia" w:cstheme="minorHAnsi"/>
                <w:sz w:val="16"/>
                <w:szCs w:val="16"/>
                <w:lang w:eastAsia="zh-CN"/>
              </w:rPr>
              <w:t>B</w:t>
            </w:r>
            <w:r>
              <w:rPr>
                <w:rFonts w:asciiTheme="minorEastAsia" w:hAnsiTheme="minorEastAsia" w:cstheme="minorHAnsi"/>
                <w:sz w:val="16"/>
                <w:szCs w:val="16"/>
                <w:lang w:eastAsia="zh-CN"/>
              </w:rPr>
              <w:t>yte#4</w:t>
            </w:r>
          </w:p>
        </w:tc>
        <w:tc>
          <w:tcPr>
            <w:tcW w:w="755" w:type="dxa"/>
            <w:vMerge w:val="restart"/>
          </w:tcPr>
          <w:p w14:paraId="44B0A98C">
            <w:pPr>
              <w:spacing w:after="0" w:line="240" w:lineRule="auto"/>
              <w:rPr>
                <w:rFonts w:hint="eastAsia" w:cstheme="minorHAnsi"/>
                <w:sz w:val="22"/>
                <w:lang w:eastAsia="zh-CN"/>
              </w:rPr>
            </w:pPr>
            <w:r>
              <w:rPr>
                <w:rFonts w:hint="eastAsia" w:asciiTheme="minorEastAsia" w:hAnsiTheme="minorEastAsia" w:cstheme="minorHAnsi"/>
                <w:sz w:val="16"/>
                <w:szCs w:val="16"/>
                <w:lang w:eastAsia="zh-CN"/>
              </w:rPr>
              <w:t>B</w:t>
            </w:r>
            <w:r>
              <w:rPr>
                <w:rFonts w:asciiTheme="minorEastAsia" w:hAnsiTheme="minorEastAsia" w:cstheme="minorHAnsi"/>
                <w:sz w:val="16"/>
                <w:szCs w:val="16"/>
                <w:lang w:eastAsia="zh-CN"/>
              </w:rPr>
              <w:t>yte#5</w:t>
            </w:r>
          </w:p>
        </w:tc>
        <w:tc>
          <w:tcPr>
            <w:tcW w:w="755" w:type="dxa"/>
            <w:vMerge w:val="restart"/>
          </w:tcPr>
          <w:p w14:paraId="48654B88">
            <w:pPr>
              <w:spacing w:after="0" w:line="240" w:lineRule="auto"/>
              <w:rPr>
                <w:rFonts w:hint="eastAsia" w:cstheme="minorHAnsi"/>
                <w:sz w:val="22"/>
                <w:lang w:eastAsia="zh-CN"/>
              </w:rPr>
            </w:pPr>
            <w:r>
              <w:rPr>
                <w:rFonts w:hint="eastAsia" w:asciiTheme="minorEastAsia" w:hAnsiTheme="minorEastAsia" w:cstheme="minorHAnsi"/>
                <w:sz w:val="16"/>
                <w:szCs w:val="16"/>
                <w:lang w:eastAsia="zh-CN"/>
              </w:rPr>
              <w:t>B</w:t>
            </w:r>
            <w:r>
              <w:rPr>
                <w:rFonts w:asciiTheme="minorEastAsia" w:hAnsiTheme="minorEastAsia" w:cstheme="minorHAnsi"/>
                <w:sz w:val="16"/>
                <w:szCs w:val="16"/>
                <w:lang w:eastAsia="zh-CN"/>
              </w:rPr>
              <w:t>yte#6</w:t>
            </w:r>
          </w:p>
        </w:tc>
        <w:tc>
          <w:tcPr>
            <w:tcW w:w="755" w:type="dxa"/>
            <w:vMerge w:val="restart"/>
          </w:tcPr>
          <w:p w14:paraId="710F7AEB">
            <w:pPr>
              <w:spacing w:after="0" w:line="240" w:lineRule="auto"/>
              <w:rPr>
                <w:rFonts w:hint="eastAsia" w:cstheme="minorHAnsi"/>
                <w:sz w:val="22"/>
                <w:lang w:eastAsia="zh-CN"/>
              </w:rPr>
            </w:pPr>
            <w:r>
              <w:rPr>
                <w:rFonts w:hint="eastAsia" w:asciiTheme="minorEastAsia" w:hAnsiTheme="minorEastAsia" w:cstheme="minorHAnsi"/>
                <w:sz w:val="16"/>
                <w:szCs w:val="16"/>
                <w:lang w:eastAsia="zh-CN"/>
              </w:rPr>
              <w:t>B</w:t>
            </w:r>
            <w:r>
              <w:rPr>
                <w:rFonts w:asciiTheme="minorEastAsia" w:hAnsiTheme="minorEastAsia" w:cstheme="minorHAnsi"/>
                <w:sz w:val="16"/>
                <w:szCs w:val="16"/>
                <w:lang w:eastAsia="zh-CN"/>
              </w:rPr>
              <w:t>yte#7</w:t>
            </w:r>
          </w:p>
        </w:tc>
      </w:tr>
      <w:tr w14:paraId="33C1CD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vMerge w:val="continue"/>
          </w:tcPr>
          <w:p w14:paraId="769A8899">
            <w:pPr>
              <w:spacing w:after="0" w:line="240" w:lineRule="auto"/>
              <w:rPr>
                <w:rFonts w:hint="eastAsia" w:cstheme="minorHAnsi"/>
                <w:sz w:val="22"/>
                <w:lang w:eastAsia="zh-CN"/>
              </w:rPr>
            </w:pPr>
          </w:p>
        </w:tc>
        <w:tc>
          <w:tcPr>
            <w:tcW w:w="753" w:type="dxa"/>
          </w:tcPr>
          <w:p w14:paraId="21775137">
            <w:pPr>
              <w:spacing w:after="0" w:line="240" w:lineRule="auto"/>
              <w:rPr>
                <w:rFonts w:hint="eastAsia" w:cstheme="minorHAnsi"/>
                <w:sz w:val="22"/>
                <w:lang w:eastAsia="zh-CN"/>
              </w:rPr>
            </w:pPr>
            <w:r>
              <w:rPr>
                <w:rFonts w:hint="eastAsia" w:asciiTheme="minorEastAsia" w:hAnsiTheme="minorEastAsia" w:cstheme="minorHAnsi"/>
                <w:sz w:val="13"/>
                <w:szCs w:val="13"/>
                <w:lang w:eastAsia="zh-CN"/>
              </w:rPr>
              <w:t>B</w:t>
            </w:r>
            <w:r>
              <w:rPr>
                <w:rFonts w:asciiTheme="minorEastAsia" w:hAnsiTheme="minorEastAsia" w:cstheme="minorHAnsi"/>
                <w:sz w:val="13"/>
                <w:szCs w:val="13"/>
                <w:lang w:eastAsia="zh-CN"/>
              </w:rPr>
              <w:t>its7-4</w:t>
            </w:r>
          </w:p>
        </w:tc>
        <w:tc>
          <w:tcPr>
            <w:tcW w:w="753" w:type="dxa"/>
          </w:tcPr>
          <w:p w14:paraId="797379BA">
            <w:pPr>
              <w:spacing w:after="0" w:line="240" w:lineRule="auto"/>
              <w:rPr>
                <w:rFonts w:hint="eastAsia" w:cstheme="minorHAnsi"/>
                <w:sz w:val="22"/>
                <w:lang w:eastAsia="zh-CN"/>
              </w:rPr>
            </w:pPr>
            <w:r>
              <w:rPr>
                <w:rFonts w:hint="eastAsia" w:asciiTheme="minorEastAsia" w:hAnsiTheme="minorEastAsia" w:cstheme="minorHAnsi"/>
                <w:sz w:val="13"/>
                <w:szCs w:val="13"/>
                <w:lang w:eastAsia="zh-CN"/>
              </w:rPr>
              <w:t>B</w:t>
            </w:r>
            <w:r>
              <w:rPr>
                <w:rFonts w:asciiTheme="minorEastAsia" w:hAnsiTheme="minorEastAsia" w:cstheme="minorHAnsi"/>
                <w:sz w:val="13"/>
                <w:szCs w:val="13"/>
                <w:lang w:eastAsia="zh-CN"/>
              </w:rPr>
              <w:t>its3-0</w:t>
            </w:r>
          </w:p>
        </w:tc>
        <w:tc>
          <w:tcPr>
            <w:tcW w:w="754" w:type="dxa"/>
            <w:vMerge w:val="continue"/>
          </w:tcPr>
          <w:p w14:paraId="5E11D11A">
            <w:pPr>
              <w:spacing w:after="0" w:line="240" w:lineRule="auto"/>
              <w:rPr>
                <w:rFonts w:hint="eastAsia" w:cstheme="minorHAnsi"/>
                <w:sz w:val="22"/>
                <w:lang w:eastAsia="zh-CN"/>
              </w:rPr>
            </w:pPr>
          </w:p>
        </w:tc>
        <w:tc>
          <w:tcPr>
            <w:tcW w:w="755" w:type="dxa"/>
            <w:vMerge w:val="continue"/>
          </w:tcPr>
          <w:p w14:paraId="6C8FA816">
            <w:pPr>
              <w:spacing w:after="0" w:line="240" w:lineRule="auto"/>
              <w:rPr>
                <w:rFonts w:hint="eastAsia" w:cstheme="minorHAnsi"/>
                <w:sz w:val="22"/>
                <w:lang w:eastAsia="zh-CN"/>
              </w:rPr>
            </w:pPr>
          </w:p>
        </w:tc>
        <w:tc>
          <w:tcPr>
            <w:tcW w:w="755" w:type="dxa"/>
            <w:vMerge w:val="continue"/>
          </w:tcPr>
          <w:p w14:paraId="5E30456F">
            <w:pPr>
              <w:spacing w:after="0" w:line="240" w:lineRule="auto"/>
              <w:rPr>
                <w:rFonts w:hint="eastAsia" w:cstheme="minorHAnsi"/>
                <w:sz w:val="22"/>
                <w:lang w:eastAsia="zh-CN"/>
              </w:rPr>
            </w:pPr>
          </w:p>
        </w:tc>
        <w:tc>
          <w:tcPr>
            <w:tcW w:w="755" w:type="dxa"/>
            <w:vMerge w:val="continue"/>
          </w:tcPr>
          <w:p w14:paraId="5CF381FA">
            <w:pPr>
              <w:spacing w:after="0" w:line="240" w:lineRule="auto"/>
              <w:rPr>
                <w:rFonts w:hint="eastAsia" w:cstheme="minorHAnsi"/>
                <w:sz w:val="22"/>
                <w:lang w:eastAsia="zh-CN"/>
              </w:rPr>
            </w:pPr>
          </w:p>
        </w:tc>
        <w:tc>
          <w:tcPr>
            <w:tcW w:w="755" w:type="dxa"/>
            <w:vMerge w:val="continue"/>
          </w:tcPr>
          <w:p w14:paraId="7CE48D76">
            <w:pPr>
              <w:spacing w:after="0" w:line="240" w:lineRule="auto"/>
              <w:rPr>
                <w:rFonts w:hint="eastAsia" w:cstheme="minorHAnsi"/>
                <w:sz w:val="22"/>
                <w:lang w:eastAsia="zh-CN"/>
              </w:rPr>
            </w:pPr>
          </w:p>
        </w:tc>
        <w:tc>
          <w:tcPr>
            <w:tcW w:w="755" w:type="dxa"/>
            <w:vMerge w:val="continue"/>
          </w:tcPr>
          <w:p w14:paraId="6713D569">
            <w:pPr>
              <w:spacing w:after="0" w:line="240" w:lineRule="auto"/>
              <w:rPr>
                <w:rFonts w:hint="eastAsia" w:cstheme="minorHAnsi"/>
                <w:sz w:val="22"/>
                <w:lang w:eastAsia="zh-CN"/>
              </w:rPr>
            </w:pPr>
          </w:p>
        </w:tc>
        <w:tc>
          <w:tcPr>
            <w:tcW w:w="755" w:type="dxa"/>
            <w:vMerge w:val="continue"/>
          </w:tcPr>
          <w:p w14:paraId="7EEF0C8F">
            <w:pPr>
              <w:spacing w:after="0" w:line="240" w:lineRule="auto"/>
              <w:rPr>
                <w:rFonts w:hint="eastAsia" w:cstheme="minorHAnsi"/>
                <w:sz w:val="22"/>
                <w:lang w:eastAsia="zh-CN"/>
              </w:rPr>
            </w:pPr>
          </w:p>
        </w:tc>
      </w:tr>
      <w:tr w14:paraId="278705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vMerge w:val="continue"/>
          </w:tcPr>
          <w:p w14:paraId="1960E8AA">
            <w:pPr>
              <w:spacing w:after="0" w:line="240" w:lineRule="auto"/>
              <w:rPr>
                <w:rFonts w:hint="eastAsia" w:cstheme="minorHAnsi"/>
                <w:sz w:val="22"/>
                <w:lang w:eastAsia="zh-CN"/>
              </w:rPr>
            </w:pPr>
          </w:p>
        </w:tc>
        <w:tc>
          <w:tcPr>
            <w:tcW w:w="753" w:type="dxa"/>
          </w:tcPr>
          <w:p w14:paraId="35CA747C">
            <w:pPr>
              <w:spacing w:after="0" w:line="240" w:lineRule="auto"/>
              <w:rPr>
                <w:rFonts w:hint="eastAsia" w:asciiTheme="minorEastAsia" w:hAnsiTheme="minorEastAsia" w:cstheme="minorHAnsi"/>
                <w:sz w:val="16"/>
                <w:szCs w:val="16"/>
                <w:lang w:eastAsia="zh-CN"/>
              </w:rPr>
            </w:pPr>
            <w:r>
              <w:rPr>
                <w:rFonts w:hint="eastAsia" w:asciiTheme="minorEastAsia" w:hAnsiTheme="minorEastAsia" w:cstheme="minorHAnsi"/>
                <w:sz w:val="16"/>
                <w:szCs w:val="16"/>
                <w:lang w:eastAsia="zh-CN"/>
              </w:rPr>
              <w:t>3</w:t>
            </w:r>
          </w:p>
        </w:tc>
        <w:tc>
          <w:tcPr>
            <w:tcW w:w="753" w:type="dxa"/>
          </w:tcPr>
          <w:p w14:paraId="32E391C3">
            <w:pPr>
              <w:spacing w:after="0" w:line="240" w:lineRule="auto"/>
              <w:rPr>
                <w:rFonts w:hint="eastAsia" w:asciiTheme="minorEastAsia" w:hAnsiTheme="minorEastAsia" w:cstheme="minorHAnsi"/>
                <w:sz w:val="16"/>
                <w:szCs w:val="16"/>
                <w:lang w:eastAsia="zh-CN"/>
              </w:rPr>
            </w:pPr>
            <w:r>
              <w:rPr>
                <w:rFonts w:hint="eastAsia" w:asciiTheme="minorEastAsia" w:hAnsiTheme="minorEastAsia" w:cstheme="minorHAnsi"/>
                <w:sz w:val="16"/>
                <w:szCs w:val="16"/>
                <w:lang w:eastAsia="zh-CN"/>
              </w:rPr>
              <w:t>FS</w:t>
            </w:r>
          </w:p>
        </w:tc>
        <w:tc>
          <w:tcPr>
            <w:tcW w:w="754" w:type="dxa"/>
          </w:tcPr>
          <w:p w14:paraId="5F5BC213">
            <w:pPr>
              <w:spacing w:after="0" w:line="240" w:lineRule="auto"/>
              <w:rPr>
                <w:rFonts w:hint="eastAsia" w:asciiTheme="minorEastAsia" w:hAnsiTheme="minorEastAsia" w:cstheme="minorHAnsi"/>
                <w:sz w:val="16"/>
                <w:szCs w:val="16"/>
                <w:lang w:eastAsia="zh-CN"/>
              </w:rPr>
            </w:pPr>
            <w:r>
              <w:rPr>
                <w:rFonts w:hint="eastAsia" w:asciiTheme="minorEastAsia" w:hAnsiTheme="minorEastAsia" w:cstheme="minorHAnsi"/>
                <w:sz w:val="16"/>
                <w:szCs w:val="16"/>
                <w:lang w:eastAsia="zh-CN"/>
              </w:rPr>
              <w:t>BS</w:t>
            </w:r>
          </w:p>
        </w:tc>
        <w:tc>
          <w:tcPr>
            <w:tcW w:w="755" w:type="dxa"/>
          </w:tcPr>
          <w:p w14:paraId="5E3143BE">
            <w:pPr>
              <w:spacing w:after="0" w:line="240" w:lineRule="auto"/>
              <w:rPr>
                <w:rFonts w:hint="eastAsia" w:asciiTheme="minorEastAsia" w:hAnsiTheme="minorEastAsia" w:cstheme="minorHAnsi"/>
                <w:sz w:val="16"/>
                <w:szCs w:val="16"/>
                <w:lang w:eastAsia="zh-CN"/>
              </w:rPr>
            </w:pPr>
            <w:r>
              <w:rPr>
                <w:rFonts w:hint="eastAsia" w:asciiTheme="minorEastAsia" w:hAnsiTheme="minorEastAsia" w:cstheme="minorHAnsi"/>
                <w:sz w:val="16"/>
                <w:szCs w:val="16"/>
                <w:lang w:eastAsia="zh-CN"/>
              </w:rPr>
              <w:t>Stmin</w:t>
            </w:r>
          </w:p>
        </w:tc>
        <w:tc>
          <w:tcPr>
            <w:tcW w:w="755" w:type="dxa"/>
          </w:tcPr>
          <w:p w14:paraId="2300BEFF">
            <w:pPr>
              <w:spacing w:after="0" w:line="240" w:lineRule="auto"/>
              <w:rPr>
                <w:rFonts w:hint="eastAsia" w:cstheme="minorHAnsi"/>
                <w:sz w:val="22"/>
                <w:lang w:eastAsia="zh-CN"/>
              </w:rPr>
            </w:pPr>
            <w:r>
              <w:rPr>
                <w:rFonts w:hint="eastAsia" w:asciiTheme="minorEastAsia" w:hAnsiTheme="minorEastAsia" w:cstheme="minorHAnsi"/>
                <w:sz w:val="16"/>
                <w:szCs w:val="16"/>
                <w:lang w:eastAsia="zh-CN"/>
              </w:rPr>
              <w:t>x</w:t>
            </w:r>
            <w:r>
              <w:rPr>
                <w:rFonts w:asciiTheme="minorEastAsia" w:hAnsiTheme="minorEastAsia" w:cstheme="minorHAnsi"/>
                <w:sz w:val="16"/>
                <w:szCs w:val="16"/>
                <w:lang w:eastAsia="zh-CN"/>
              </w:rPr>
              <w:t>x</w:t>
            </w:r>
          </w:p>
        </w:tc>
        <w:tc>
          <w:tcPr>
            <w:tcW w:w="755" w:type="dxa"/>
          </w:tcPr>
          <w:p w14:paraId="7838814F">
            <w:pPr>
              <w:spacing w:after="0" w:line="240" w:lineRule="auto"/>
              <w:rPr>
                <w:rFonts w:hint="eastAsia" w:cstheme="minorHAnsi"/>
                <w:sz w:val="22"/>
                <w:lang w:eastAsia="zh-CN"/>
              </w:rPr>
            </w:pPr>
            <w:r>
              <w:rPr>
                <w:rFonts w:hint="eastAsia" w:asciiTheme="minorEastAsia" w:hAnsiTheme="minorEastAsia" w:cstheme="minorHAnsi"/>
                <w:sz w:val="16"/>
                <w:szCs w:val="16"/>
                <w:lang w:eastAsia="zh-CN"/>
              </w:rPr>
              <w:t>x</w:t>
            </w:r>
            <w:r>
              <w:rPr>
                <w:rFonts w:asciiTheme="minorEastAsia" w:hAnsiTheme="minorEastAsia" w:cstheme="minorHAnsi"/>
                <w:sz w:val="16"/>
                <w:szCs w:val="16"/>
                <w:lang w:eastAsia="zh-CN"/>
              </w:rPr>
              <w:t>x</w:t>
            </w:r>
          </w:p>
        </w:tc>
        <w:tc>
          <w:tcPr>
            <w:tcW w:w="755" w:type="dxa"/>
          </w:tcPr>
          <w:p w14:paraId="6EABF07C">
            <w:pPr>
              <w:spacing w:after="0" w:line="240" w:lineRule="auto"/>
              <w:rPr>
                <w:rFonts w:hint="eastAsia" w:cstheme="minorHAnsi"/>
                <w:sz w:val="22"/>
                <w:lang w:eastAsia="zh-CN"/>
              </w:rPr>
            </w:pPr>
            <w:r>
              <w:rPr>
                <w:rFonts w:hint="eastAsia" w:asciiTheme="minorEastAsia" w:hAnsiTheme="minorEastAsia" w:cstheme="minorHAnsi"/>
                <w:sz w:val="16"/>
                <w:szCs w:val="16"/>
                <w:lang w:eastAsia="zh-CN"/>
              </w:rPr>
              <w:t>x</w:t>
            </w:r>
            <w:r>
              <w:rPr>
                <w:rFonts w:asciiTheme="minorEastAsia" w:hAnsiTheme="minorEastAsia" w:cstheme="minorHAnsi"/>
                <w:sz w:val="16"/>
                <w:szCs w:val="16"/>
                <w:lang w:eastAsia="zh-CN"/>
              </w:rPr>
              <w:t>x</w:t>
            </w:r>
          </w:p>
        </w:tc>
        <w:tc>
          <w:tcPr>
            <w:tcW w:w="755" w:type="dxa"/>
          </w:tcPr>
          <w:p w14:paraId="5535B98F">
            <w:pPr>
              <w:spacing w:after="0" w:line="240" w:lineRule="auto"/>
              <w:rPr>
                <w:rFonts w:hint="eastAsia" w:cstheme="minorHAnsi"/>
                <w:sz w:val="22"/>
                <w:lang w:eastAsia="zh-CN"/>
              </w:rPr>
            </w:pPr>
            <w:r>
              <w:rPr>
                <w:rFonts w:hint="eastAsia" w:asciiTheme="minorEastAsia" w:hAnsiTheme="minorEastAsia" w:cstheme="minorHAnsi"/>
                <w:sz w:val="16"/>
                <w:szCs w:val="16"/>
                <w:lang w:eastAsia="zh-CN"/>
              </w:rPr>
              <w:t>x</w:t>
            </w:r>
            <w:r>
              <w:rPr>
                <w:rFonts w:asciiTheme="minorEastAsia" w:hAnsiTheme="minorEastAsia" w:cstheme="minorHAnsi"/>
                <w:sz w:val="16"/>
                <w:szCs w:val="16"/>
                <w:lang w:eastAsia="zh-CN"/>
              </w:rPr>
              <w:t>x</w:t>
            </w:r>
          </w:p>
        </w:tc>
        <w:tc>
          <w:tcPr>
            <w:tcW w:w="755" w:type="dxa"/>
          </w:tcPr>
          <w:p w14:paraId="091C8E2D">
            <w:pPr>
              <w:spacing w:after="0" w:line="240" w:lineRule="auto"/>
              <w:rPr>
                <w:rFonts w:hint="eastAsia" w:cstheme="minorHAnsi"/>
                <w:sz w:val="22"/>
                <w:lang w:eastAsia="zh-CN"/>
              </w:rPr>
            </w:pPr>
            <w:r>
              <w:rPr>
                <w:rFonts w:hint="eastAsia" w:asciiTheme="minorEastAsia" w:hAnsiTheme="minorEastAsia" w:cstheme="minorHAnsi"/>
                <w:sz w:val="16"/>
                <w:szCs w:val="16"/>
                <w:lang w:eastAsia="zh-CN"/>
              </w:rPr>
              <w:t>x</w:t>
            </w:r>
            <w:r>
              <w:rPr>
                <w:rFonts w:asciiTheme="minorEastAsia" w:hAnsiTheme="minorEastAsia" w:cstheme="minorHAnsi"/>
                <w:sz w:val="16"/>
                <w:szCs w:val="16"/>
                <w:lang w:eastAsia="zh-CN"/>
              </w:rPr>
              <w:t>x</w:t>
            </w:r>
          </w:p>
        </w:tc>
      </w:tr>
    </w:tbl>
    <w:p w14:paraId="224DFDFD">
      <w:pPr>
        <w:pStyle w:val="3"/>
        <w:jc w:val="center"/>
        <w:rPr>
          <w:rFonts w:hint="default" w:eastAsia="黑体"/>
          <w:lang w:val="en-US" w:eastAsia="zh-CN"/>
        </w:rPr>
      </w:pPr>
      <w:r>
        <w:rPr>
          <w:rFonts w:hint="eastAsia"/>
          <w:lang w:val="en-US" w:eastAsia="zh-CN"/>
        </w:rPr>
        <w:t>流控帧数据格式</w:t>
      </w:r>
    </w:p>
    <w:p w14:paraId="03F2D68E">
      <w:pPr>
        <w:rPr>
          <w:rFonts w:hint="eastAsia"/>
          <w:lang w:val="en-US" w:eastAsia="zh-CN"/>
        </w:rPr>
      </w:pPr>
      <w:r>
        <w:rPr>
          <w:rFonts w:hint="eastAsia"/>
          <w:lang w:val="en-US" w:eastAsia="zh-CN"/>
        </w:rPr>
        <w:t>流控帧的作用在于接收端告知发送端接收能力，包含BlockSize（BS）和SeparationTimeMin（STmin）两个参数。</w:t>
      </w:r>
    </w:p>
    <w:p w14:paraId="0601ADF6">
      <w:pPr>
        <w:rPr>
          <w:rFonts w:hint="eastAsia"/>
          <w:lang w:val="en-US" w:eastAsia="zh-CN"/>
        </w:rPr>
      </w:pPr>
      <w:r>
        <w:rPr>
          <w:rFonts w:hint="eastAsia"/>
          <w:lang w:val="en-US" w:eastAsia="zh-CN"/>
        </w:rPr>
        <w:t xml:space="preserve">BS表示接收端允许发送端连续发送的最大连续N_PDU帧数 </w:t>
      </w:r>
    </w:p>
    <w:p w14:paraId="0F48EDDB">
      <w:pPr>
        <w:rPr>
          <w:rFonts w:hint="eastAsia"/>
          <w:lang w:val="en-US" w:eastAsia="zh-CN"/>
        </w:rPr>
      </w:pPr>
      <w:r>
        <w:rPr>
          <w:rFonts w:hint="eastAsia"/>
          <w:lang w:val="en-US" w:eastAsia="zh-CN"/>
        </w:rPr>
        <w:t>BS为0的时候高速发送端可以发完剩余的全部N-PDU</w:t>
      </w:r>
    </w:p>
    <w:p w14:paraId="5CF97C70">
      <w:pPr>
        <w:rPr>
          <w:rFonts w:hint="default"/>
          <w:lang w:val="en-US" w:eastAsia="zh-CN"/>
        </w:rPr>
      </w:pPr>
      <w:r>
        <w:rPr>
          <w:rFonts w:hint="eastAsia"/>
          <w:lang w:val="en-US" w:eastAsia="zh-CN"/>
        </w:rPr>
        <w:t>BS为01-0xFF的时候，表示发送端可以发的连续帧最大帧数</w:t>
      </w:r>
    </w:p>
    <w:p w14:paraId="63FF8A9E">
      <w:pPr>
        <w:rPr>
          <w:rFonts w:hint="default"/>
          <w:lang w:val="en-US" w:eastAsia="zh-CN"/>
        </w:rPr>
      </w:pPr>
    </w:p>
    <w:p w14:paraId="148998F8">
      <w:r>
        <w:drawing>
          <wp:inline distT="0" distB="0" distL="114300" distR="114300">
            <wp:extent cx="977900" cy="558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977900" cy="558800"/>
                    </a:xfrm>
                    <a:prstGeom prst="rect">
                      <a:avLst/>
                    </a:prstGeom>
                    <a:noFill/>
                    <a:ln>
                      <a:noFill/>
                    </a:ln>
                  </pic:spPr>
                </pic:pic>
              </a:graphicData>
            </a:graphic>
          </wp:inline>
        </w:drawing>
      </w:r>
    </w:p>
    <w:p w14:paraId="0C066546">
      <w:pPr>
        <w:rPr>
          <w:rFonts w:hint="eastAsia"/>
          <w:lang w:val="en-US" w:eastAsia="zh-CN"/>
        </w:rPr>
      </w:pPr>
      <w:r>
        <w:rPr>
          <w:rFonts w:hint="eastAsia"/>
          <w:lang w:val="en-US" w:eastAsia="zh-CN"/>
        </w:rPr>
        <w:t>比如A、B通信，B会把流控帧发给A。</w:t>
      </w:r>
    </w:p>
    <w:p w14:paraId="47A3CE1E"/>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36"/>
        <w:gridCol w:w="7286"/>
      </w:tblGrid>
      <w:tr w14:paraId="526AD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95" w:hRule="atLeast"/>
        </w:trPr>
        <w:tc>
          <w:tcPr>
            <w:tcW w:w="1236" w:type="dxa"/>
          </w:tcPr>
          <w:p w14:paraId="10554EAF">
            <w:pPr>
              <w:rPr>
                <w:rFonts w:hint="default" w:eastAsiaTheme="minorEastAsia"/>
                <w:vertAlign w:val="baseline"/>
                <w:lang w:val="en-US" w:eastAsia="zh-CN"/>
              </w:rPr>
            </w:pPr>
            <w:r>
              <w:rPr>
                <w:rFonts w:hint="eastAsia"/>
                <w:vertAlign w:val="baseline"/>
                <w:lang w:val="en-US" w:eastAsia="zh-CN"/>
              </w:rPr>
              <w:t>Hex value</w:t>
            </w:r>
          </w:p>
        </w:tc>
        <w:tc>
          <w:tcPr>
            <w:tcW w:w="7286" w:type="dxa"/>
          </w:tcPr>
          <w:p w14:paraId="3767E929">
            <w:pPr>
              <w:rPr>
                <w:rFonts w:hint="eastAsia" w:eastAsiaTheme="minorEastAsia"/>
                <w:vertAlign w:val="baseline"/>
                <w:lang w:val="en-US" w:eastAsia="zh-CN"/>
              </w:rPr>
            </w:pPr>
            <w:r>
              <w:rPr>
                <w:rFonts w:hint="eastAsia"/>
                <w:vertAlign w:val="baseline"/>
                <w:lang w:val="en-US" w:eastAsia="zh-CN"/>
              </w:rPr>
              <w:t>Description</w:t>
            </w:r>
          </w:p>
        </w:tc>
      </w:tr>
      <w:tr w14:paraId="0960D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6" w:type="dxa"/>
          </w:tcPr>
          <w:p w14:paraId="322F08FE">
            <w:pPr>
              <w:rPr>
                <w:rFonts w:hint="default" w:eastAsiaTheme="minorEastAsia"/>
                <w:vertAlign w:val="baseline"/>
                <w:lang w:val="en-US" w:eastAsia="zh-CN"/>
              </w:rPr>
            </w:pPr>
            <w:r>
              <w:rPr>
                <w:rFonts w:hint="eastAsia"/>
                <w:vertAlign w:val="baseline"/>
                <w:lang w:val="en-US" w:eastAsia="zh-CN"/>
              </w:rPr>
              <w:t>00</w:t>
            </w:r>
          </w:p>
        </w:tc>
        <w:tc>
          <w:tcPr>
            <w:tcW w:w="7286" w:type="dxa"/>
          </w:tcPr>
          <w:p w14:paraId="51E4EB17">
            <w:pPr>
              <w:rPr>
                <w:rFonts w:hint="default" w:eastAsiaTheme="minorEastAsia"/>
                <w:vertAlign w:val="baseline"/>
                <w:lang w:val="en-US" w:eastAsia="zh-CN"/>
              </w:rPr>
            </w:pPr>
            <w:r>
              <w:rPr>
                <w:rFonts w:hint="eastAsia"/>
                <w:vertAlign w:val="baseline"/>
                <w:lang w:val="en-US" w:eastAsia="zh-CN"/>
              </w:rPr>
              <w:t>BlockSize(BS)</w:t>
            </w:r>
            <w:r>
              <w:rPr>
                <w:rFonts w:hint="eastAsia"/>
                <w:vertAlign w:val="baseline"/>
                <w:lang w:val="en-US" w:eastAsia="zh-CN"/>
              </w:rPr>
              <w:br w:type="textWrapping"/>
            </w:r>
            <w:r>
              <w:rPr>
                <w:rFonts w:hint="eastAsia"/>
                <w:vertAlign w:val="baseline"/>
                <w:lang w:val="en-US" w:eastAsia="zh-CN"/>
              </w:rPr>
              <w:t>The BS parameter value zero(0) shall be used to indicate to the sender that no more FC frames shall be sent during the transmission of the segmented message.The sending network layer entity shall send all remaining consecutive frames without any stop for further FC frames from the receiving network layer entity.</w:t>
            </w:r>
          </w:p>
        </w:tc>
      </w:tr>
      <w:tr w14:paraId="42F5B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6" w:type="dxa"/>
          </w:tcPr>
          <w:p w14:paraId="577C2BF8">
            <w:pPr>
              <w:rPr>
                <w:rFonts w:hint="default" w:eastAsiaTheme="minorEastAsia"/>
                <w:vertAlign w:val="baseline"/>
                <w:lang w:val="en-US" w:eastAsia="zh-CN"/>
              </w:rPr>
            </w:pPr>
            <w:r>
              <w:rPr>
                <w:rFonts w:hint="eastAsia"/>
                <w:vertAlign w:val="baseline"/>
                <w:lang w:val="en-US" w:eastAsia="zh-CN"/>
              </w:rPr>
              <w:t>01-FF</w:t>
            </w:r>
          </w:p>
        </w:tc>
        <w:tc>
          <w:tcPr>
            <w:tcW w:w="7286" w:type="dxa"/>
          </w:tcPr>
          <w:p w14:paraId="7E42BDEF">
            <w:pPr>
              <w:rPr>
                <w:vertAlign w:val="baseline"/>
              </w:rPr>
            </w:pPr>
            <w:r>
              <w:rPr>
                <w:rFonts w:hint="eastAsia"/>
                <w:vertAlign w:val="baseline"/>
                <w:lang w:val="en-US" w:eastAsia="zh-CN"/>
              </w:rPr>
              <w:t>BlockSize(BS)</w:t>
            </w:r>
            <w:r>
              <w:rPr>
                <w:rFonts w:hint="eastAsia"/>
                <w:vertAlign w:val="baseline"/>
                <w:lang w:val="en-US" w:eastAsia="zh-CN"/>
              </w:rPr>
              <w:br w:type="textWrapping"/>
            </w:r>
            <w:r>
              <w:rPr>
                <w:rFonts w:hint="eastAsia"/>
                <w:vertAlign w:val="baseline"/>
                <w:lang w:val="en-US" w:eastAsia="zh-CN"/>
              </w:rPr>
              <w:t>The range of BS parameter values shall be used to indicate to the sender the maximum number of consecutive frames that can be received without an intermediate FC frame from the receiving network entity.</w:t>
            </w:r>
          </w:p>
        </w:tc>
      </w:tr>
    </w:tbl>
    <w:p w14:paraId="0C22B24F">
      <w:pPr>
        <w:pStyle w:val="3"/>
        <w:jc w:val="center"/>
        <w:rPr>
          <w:rFonts w:hint="default" w:eastAsia="黑体"/>
          <w:lang w:val="en-US" w:eastAsia="zh-CN"/>
        </w:rPr>
      </w:pPr>
      <w:r>
        <w:rPr>
          <w:rFonts w:hint="eastAsia"/>
          <w:lang w:val="en-US" w:eastAsia="zh-CN"/>
        </w:rPr>
        <w:t>Definition of BS values</w:t>
      </w:r>
    </w:p>
    <w:p w14:paraId="75DAA939"/>
    <w:p w14:paraId="6BD069A3">
      <w:pPr>
        <w:rPr>
          <w:rFonts w:hint="default"/>
          <w:lang w:val="en-US" w:eastAsia="zh-CN"/>
        </w:rPr>
      </w:pPr>
      <w:r>
        <w:rPr>
          <w:rFonts w:hint="eastAsia"/>
          <w:lang w:val="en-US" w:eastAsia="zh-CN"/>
        </w:rPr>
        <w:t>STmin表示发送端发送连续帧的最小间隔时间。</w:t>
      </w:r>
    </w:p>
    <w:p w14:paraId="56420C0D">
      <w:r>
        <w:drawing>
          <wp:inline distT="0" distB="0" distL="114300" distR="114300">
            <wp:extent cx="1016000" cy="711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1016000" cy="711200"/>
                    </a:xfrm>
                    <a:prstGeom prst="rect">
                      <a:avLst/>
                    </a:prstGeom>
                    <a:noFill/>
                    <a:ln>
                      <a:noFill/>
                    </a:ln>
                  </pic:spPr>
                </pic:pic>
              </a:graphicData>
            </a:graphic>
          </wp:inline>
        </w:drawing>
      </w:r>
    </w:p>
    <w:p w14:paraId="3C25A53A">
      <w:pPr>
        <w:rPr>
          <w:rFonts w:hint="eastAsia"/>
          <w:lang w:val="en-US" w:eastAsia="zh-CN"/>
        </w:rPr>
      </w:pPr>
      <w:r>
        <w:rPr>
          <w:rFonts w:hint="eastAsia"/>
          <w:lang w:val="en-US" w:eastAsia="zh-CN"/>
        </w:rPr>
        <w:t>STmin也就是指A发送多帧给B的时候的两帧之间的最小的间隔时间。</w:t>
      </w:r>
    </w:p>
    <w:p w14:paraId="392D0AF2">
      <w:pPr>
        <w:rPr>
          <w:rFonts w:hint="default"/>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100"/>
        <w:gridCol w:w="7422"/>
      </w:tblGrid>
      <w:tr w14:paraId="55F0B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0" w:type="dxa"/>
          </w:tcPr>
          <w:p w14:paraId="770B24B5">
            <w:pPr>
              <w:rPr>
                <w:rFonts w:hint="default" w:eastAsiaTheme="minorEastAsia"/>
                <w:b/>
                <w:bCs/>
                <w:vertAlign w:val="baseline"/>
                <w:lang w:val="en-US" w:eastAsia="zh-CN"/>
              </w:rPr>
            </w:pPr>
            <w:r>
              <w:rPr>
                <w:rFonts w:hint="eastAsia"/>
                <w:b/>
                <w:bCs/>
                <w:vertAlign w:val="baseline"/>
                <w:lang w:val="en-US" w:eastAsia="zh-CN"/>
              </w:rPr>
              <w:t>Hex value</w:t>
            </w:r>
          </w:p>
        </w:tc>
        <w:tc>
          <w:tcPr>
            <w:tcW w:w="7422" w:type="dxa"/>
          </w:tcPr>
          <w:p w14:paraId="235787B7">
            <w:pPr>
              <w:rPr>
                <w:rFonts w:hint="eastAsia" w:eastAsiaTheme="minorEastAsia"/>
                <w:b/>
                <w:bCs/>
                <w:vertAlign w:val="baseline"/>
                <w:lang w:val="en-US" w:eastAsia="zh-CN"/>
              </w:rPr>
            </w:pPr>
            <w:r>
              <w:rPr>
                <w:rFonts w:hint="eastAsia"/>
                <w:b/>
                <w:bCs/>
                <w:vertAlign w:val="baseline"/>
                <w:lang w:val="en-US" w:eastAsia="zh-CN"/>
              </w:rPr>
              <w:t>Description</w:t>
            </w:r>
          </w:p>
        </w:tc>
      </w:tr>
      <w:tr w14:paraId="3676A2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00" w:type="dxa"/>
          </w:tcPr>
          <w:p w14:paraId="4C75FD36">
            <w:pPr>
              <w:rPr>
                <w:rFonts w:hint="default" w:eastAsiaTheme="minorEastAsia"/>
                <w:vertAlign w:val="baseline"/>
                <w:lang w:val="en-US" w:eastAsia="zh-CN"/>
              </w:rPr>
            </w:pPr>
            <w:r>
              <w:rPr>
                <w:rFonts w:hint="eastAsia"/>
                <w:vertAlign w:val="baseline"/>
                <w:lang w:val="en-US" w:eastAsia="zh-CN"/>
              </w:rPr>
              <w:t>00-7F</w:t>
            </w:r>
          </w:p>
        </w:tc>
        <w:tc>
          <w:tcPr>
            <w:tcW w:w="7422" w:type="dxa"/>
          </w:tcPr>
          <w:p w14:paraId="750FCC73">
            <w:pPr>
              <w:rPr>
                <w:rFonts w:hint="eastAsia"/>
                <w:b/>
                <w:bCs/>
                <w:vertAlign w:val="baseline"/>
                <w:lang w:val="en-US" w:eastAsia="zh-CN"/>
              </w:rPr>
            </w:pPr>
            <w:r>
              <w:rPr>
                <w:rFonts w:hint="eastAsia"/>
                <w:b/>
                <w:bCs/>
                <w:vertAlign w:val="baseline"/>
                <w:lang w:val="en-US" w:eastAsia="zh-CN"/>
              </w:rPr>
              <w:t>SeparationTime(STmin)range:0ms-127ms</w:t>
            </w:r>
          </w:p>
          <w:p w14:paraId="4AB3DFE1">
            <w:pPr>
              <w:rPr>
                <w:rFonts w:hint="default"/>
                <w:vertAlign w:val="baseline"/>
                <w:lang w:val="en-US" w:eastAsia="zh-CN"/>
              </w:rPr>
            </w:pPr>
            <w:r>
              <w:rPr>
                <w:rFonts w:hint="eastAsia"/>
                <w:vertAlign w:val="baseline"/>
                <w:lang w:val="en-US" w:eastAsia="zh-CN"/>
              </w:rPr>
              <w:t>The units of STmin in the range 00 hex - 7F hex are absolute milliseconds(ms)</w:t>
            </w:r>
          </w:p>
        </w:tc>
      </w:tr>
      <w:tr w14:paraId="3469F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00" w:type="dxa"/>
          </w:tcPr>
          <w:p w14:paraId="192A6430">
            <w:pPr>
              <w:rPr>
                <w:rFonts w:hint="default" w:eastAsiaTheme="minorEastAsia"/>
                <w:vertAlign w:val="baseline"/>
                <w:lang w:val="en-US" w:eastAsia="zh-CN"/>
              </w:rPr>
            </w:pPr>
            <w:r>
              <w:rPr>
                <w:rFonts w:hint="eastAsia"/>
                <w:vertAlign w:val="baseline"/>
                <w:lang w:val="en-US" w:eastAsia="zh-CN"/>
              </w:rPr>
              <w:t>80-F0</w:t>
            </w:r>
          </w:p>
        </w:tc>
        <w:tc>
          <w:tcPr>
            <w:tcW w:w="7422" w:type="dxa"/>
          </w:tcPr>
          <w:p w14:paraId="6FD63749">
            <w:pPr>
              <w:rPr>
                <w:rFonts w:hint="eastAsia"/>
                <w:b/>
                <w:bCs/>
                <w:i w:val="0"/>
                <w:iCs w:val="0"/>
                <w:vertAlign w:val="baseline"/>
                <w:lang w:val="en-US" w:eastAsia="zh-CN"/>
              </w:rPr>
            </w:pPr>
            <w:r>
              <w:rPr>
                <w:rFonts w:hint="eastAsia"/>
                <w:b/>
                <w:bCs/>
                <w:i w:val="0"/>
                <w:iCs w:val="0"/>
                <w:vertAlign w:val="baseline"/>
                <w:lang w:val="en-US" w:eastAsia="zh-CN"/>
              </w:rPr>
              <w:t>Reserved</w:t>
            </w:r>
          </w:p>
          <w:p w14:paraId="6B873587">
            <w:pPr>
              <w:rPr>
                <w:rFonts w:hint="default"/>
                <w:vertAlign w:val="baseline"/>
                <w:lang w:val="en-US" w:eastAsia="zh-CN"/>
              </w:rPr>
            </w:pPr>
            <w:r>
              <w:rPr>
                <w:rFonts w:hint="eastAsia"/>
                <w:vertAlign w:val="baseline"/>
                <w:lang w:val="en-US" w:eastAsia="zh-CN"/>
              </w:rPr>
              <w:t>This range of values is reserved by this part of ISO 15765.</w:t>
            </w:r>
          </w:p>
        </w:tc>
      </w:tr>
      <w:tr w14:paraId="0616E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00" w:type="dxa"/>
          </w:tcPr>
          <w:p w14:paraId="38DDF4E4">
            <w:pPr>
              <w:rPr>
                <w:rFonts w:hint="default" w:eastAsiaTheme="minorEastAsia"/>
                <w:vertAlign w:val="baseline"/>
                <w:lang w:val="en-US" w:eastAsia="zh-CN"/>
              </w:rPr>
            </w:pPr>
            <w:r>
              <w:rPr>
                <w:rFonts w:hint="eastAsia"/>
                <w:vertAlign w:val="baseline"/>
                <w:lang w:val="en-US" w:eastAsia="zh-CN"/>
              </w:rPr>
              <w:t>F1-F9</w:t>
            </w:r>
          </w:p>
        </w:tc>
        <w:tc>
          <w:tcPr>
            <w:tcW w:w="7422" w:type="dxa"/>
          </w:tcPr>
          <w:p w14:paraId="0B91C71E">
            <w:pPr>
              <w:rPr>
                <w:rFonts w:hint="eastAsia"/>
                <w:b/>
                <w:bCs/>
                <w:vertAlign w:val="baseline"/>
                <w:lang w:val="en-US" w:eastAsia="zh-CN"/>
              </w:rPr>
            </w:pPr>
            <w:r>
              <w:rPr>
                <w:rFonts w:hint="eastAsia"/>
                <w:b/>
                <w:bCs/>
                <w:vertAlign w:val="baseline"/>
                <w:lang w:val="en-US" w:eastAsia="zh-CN"/>
              </w:rPr>
              <w:t>SeparationTime(STmin)range:100us-900us</w:t>
            </w:r>
          </w:p>
          <w:p w14:paraId="37F6DC14">
            <w:pPr>
              <w:rPr>
                <w:rFonts w:hint="default" w:eastAsiaTheme="minorEastAsia"/>
                <w:vertAlign w:val="baseline"/>
                <w:lang w:val="en-US" w:eastAsia="zh-CN"/>
              </w:rPr>
            </w:pPr>
            <w:r>
              <w:rPr>
                <w:rFonts w:hint="eastAsia"/>
                <w:vertAlign w:val="baseline"/>
                <w:lang w:val="en-US" w:eastAsia="zh-CN"/>
              </w:rPr>
              <w:t>The units of STmin in the range F1 hex - F9 hex are even 100 microseconds(us),where parameter value F1 hex represents 100us and parameter value F9 hex represents 900us.</w:t>
            </w:r>
          </w:p>
        </w:tc>
      </w:tr>
      <w:tr w14:paraId="755432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00" w:type="dxa"/>
          </w:tcPr>
          <w:p w14:paraId="6F28A766">
            <w:pPr>
              <w:rPr>
                <w:rFonts w:hint="default" w:eastAsiaTheme="minorEastAsia"/>
                <w:vertAlign w:val="baseline"/>
                <w:lang w:val="en-US" w:eastAsia="zh-CN"/>
              </w:rPr>
            </w:pPr>
            <w:r>
              <w:rPr>
                <w:rFonts w:hint="eastAsia"/>
                <w:vertAlign w:val="baseline"/>
                <w:lang w:val="en-US" w:eastAsia="zh-CN"/>
              </w:rPr>
              <w:t>FA-FF</w:t>
            </w:r>
          </w:p>
        </w:tc>
        <w:tc>
          <w:tcPr>
            <w:tcW w:w="7422" w:type="dxa"/>
          </w:tcPr>
          <w:p w14:paraId="702A61E4">
            <w:pPr>
              <w:rPr>
                <w:rFonts w:hint="eastAsia"/>
                <w:b/>
                <w:bCs/>
                <w:i w:val="0"/>
                <w:iCs w:val="0"/>
                <w:vertAlign w:val="baseline"/>
                <w:lang w:val="en-US" w:eastAsia="zh-CN"/>
              </w:rPr>
            </w:pPr>
            <w:r>
              <w:rPr>
                <w:rFonts w:hint="eastAsia"/>
                <w:b/>
                <w:bCs/>
                <w:i w:val="0"/>
                <w:iCs w:val="0"/>
                <w:vertAlign w:val="baseline"/>
                <w:lang w:val="en-US" w:eastAsia="zh-CN"/>
              </w:rPr>
              <w:t>Reserved</w:t>
            </w:r>
          </w:p>
          <w:p w14:paraId="36D4D35F">
            <w:pPr>
              <w:rPr>
                <w:vertAlign w:val="baseline"/>
              </w:rPr>
            </w:pPr>
            <w:r>
              <w:rPr>
                <w:rFonts w:hint="eastAsia"/>
                <w:vertAlign w:val="baseline"/>
                <w:lang w:val="en-US" w:eastAsia="zh-CN"/>
              </w:rPr>
              <w:t>This range of values is reserved by this part of ISO 15765.</w:t>
            </w:r>
          </w:p>
        </w:tc>
      </w:tr>
    </w:tbl>
    <w:p w14:paraId="6EE0566D">
      <w:pPr>
        <w:pStyle w:val="3"/>
        <w:jc w:val="center"/>
        <w:rPr>
          <w:rFonts w:hint="eastAsia"/>
          <w:lang w:val="en-US" w:eastAsia="zh-CN"/>
        </w:rPr>
      </w:pPr>
      <w:r>
        <w:rPr>
          <w:rFonts w:hint="eastAsia"/>
          <w:lang w:val="en-US" w:eastAsia="zh-CN"/>
        </w:rPr>
        <w:t>Definition of STmin values</w:t>
      </w:r>
    </w:p>
    <w:p w14:paraId="76685244"/>
    <w:p w14:paraId="5DFDB0A3">
      <w:pPr>
        <w:rPr>
          <w:rFonts w:hint="default" w:eastAsiaTheme="minorEastAsia"/>
          <w:lang w:val="en-US" w:eastAsia="zh-CN"/>
        </w:rPr>
      </w:pPr>
      <w:r>
        <w:rPr>
          <w:rFonts w:hint="eastAsia"/>
          <w:lang w:val="en-US" w:eastAsia="zh-CN"/>
        </w:rPr>
        <w:t>发送端收到接收端反馈的流控帧后，发送端会按照流控帧给出的接收能力进行发送连续帧，即连续传输的连续帧不超过BS，连续帧的发送间隔时间大于等于STmin。若接收端已经收满BS数量的数据，且与首帧中包含的数据长度对比发现数据还没接收满，则会继续发送流控帧，发送端会接着发送连续帧，以此类推，直至所有数据发送完成。</w:t>
      </w:r>
    </w:p>
    <w:p w14:paraId="4A035ABC">
      <w:r>
        <w:drawing>
          <wp:inline distT="0" distB="0" distL="114300" distR="114300">
            <wp:extent cx="2044700" cy="1625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2044700" cy="1625600"/>
                    </a:xfrm>
                    <a:prstGeom prst="rect">
                      <a:avLst/>
                    </a:prstGeom>
                    <a:noFill/>
                    <a:ln>
                      <a:noFill/>
                    </a:ln>
                  </pic:spPr>
                </pic:pic>
              </a:graphicData>
            </a:graphic>
          </wp:inline>
        </w:drawing>
      </w:r>
    </w:p>
    <w:p w14:paraId="11710A4B">
      <w:pPr>
        <w:rPr>
          <w:rFonts w:hint="eastAsia"/>
          <w:lang w:val="en-US" w:eastAsia="zh-CN"/>
        </w:rPr>
      </w:pPr>
      <w:r>
        <w:rPr>
          <w:rFonts w:hint="eastAsia"/>
          <w:lang w:val="en-US" w:eastAsia="zh-CN"/>
        </w:rPr>
        <w:t>比如A打算发10帧报文给B，但是先发了4帧后，b的数据以及接收满了，b则会继续发一个流控帧给A，要求A将剩下的6帧报文发送完毕。流控帧的本质作用用于接收端告知发送端自己的接受能力。</w:t>
      </w:r>
    </w:p>
    <w:p w14:paraId="348D1354">
      <w:pPr>
        <w:rPr>
          <w:rFonts w:hint="eastAsia"/>
          <w:lang w:val="en-US" w:eastAsia="zh-CN"/>
        </w:rPr>
      </w:pPr>
      <w:r>
        <w:drawing>
          <wp:inline distT="0" distB="0" distL="114300" distR="114300">
            <wp:extent cx="2665730" cy="4243070"/>
            <wp:effectExtent l="0" t="0" r="127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2665730" cy="4243070"/>
                    </a:xfrm>
                    <a:prstGeom prst="rect">
                      <a:avLst/>
                    </a:prstGeom>
                    <a:noFill/>
                    <a:ln>
                      <a:noFill/>
                    </a:ln>
                  </pic:spPr>
                </pic:pic>
              </a:graphicData>
            </a:graphic>
          </wp:inline>
        </w:drawing>
      </w:r>
    </w:p>
    <w:p w14:paraId="3A8627CA">
      <w:r>
        <w:drawing>
          <wp:inline distT="0" distB="0" distL="114300" distR="114300">
            <wp:extent cx="2635250" cy="1198245"/>
            <wp:effectExtent l="0" t="0" r="635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rcRect t="27977"/>
                    <a:stretch>
                      <a:fillRect/>
                    </a:stretch>
                  </pic:blipFill>
                  <pic:spPr>
                    <a:xfrm>
                      <a:off x="0" y="0"/>
                      <a:ext cx="2635250" cy="1198245"/>
                    </a:xfrm>
                    <a:prstGeom prst="rect">
                      <a:avLst/>
                    </a:prstGeom>
                    <a:noFill/>
                    <a:ln>
                      <a:noFill/>
                    </a:ln>
                  </pic:spPr>
                </pic:pic>
              </a:graphicData>
            </a:graphic>
          </wp:inline>
        </w:drawing>
      </w:r>
    </w:p>
    <w:p w14:paraId="3DD3C020">
      <w:pPr>
        <w:rPr>
          <w:rFonts w:hint="eastAsia"/>
          <w:b/>
          <w:bCs/>
          <w:lang w:val="en-US" w:eastAsia="zh-CN"/>
        </w:rPr>
      </w:pPr>
      <w:r>
        <w:rPr>
          <w:rFonts w:hint="eastAsia"/>
          <w:b/>
          <w:bCs/>
          <w:lang w:val="en-US" w:eastAsia="zh-CN"/>
        </w:rPr>
        <w:t>举例</w:t>
      </w:r>
    </w:p>
    <w:p w14:paraId="392ED18B">
      <w:pPr>
        <w:rPr>
          <w:rFonts w:hint="eastAsia"/>
          <w:b w:val="0"/>
          <w:bCs w:val="0"/>
          <w:lang w:val="en-US" w:eastAsia="zh-CN"/>
        </w:rPr>
      </w:pPr>
      <w:r>
        <w:rPr>
          <w:rFonts w:hint="eastAsia"/>
          <w:b w:val="0"/>
          <w:bCs w:val="0"/>
          <w:lang w:val="en-US" w:eastAsia="zh-CN"/>
        </w:rPr>
        <w:t>例1：用诊断仪读取某节点ECU的DID 0xF280，诊断仪需要发送0x22 0xF2 0x80 3个字节数据，多余数据用0xAA填充，写出诊断仪的请求数据</w:t>
      </w:r>
    </w:p>
    <w:p w14:paraId="06856E9B">
      <w:pPr>
        <w:rPr>
          <w:rFonts w:hint="eastAsia"/>
          <w:b w:val="0"/>
          <w:bCs w:val="0"/>
          <w:lang w:val="en-US" w:eastAsia="zh-CN"/>
        </w:rPr>
      </w:pPr>
    </w:p>
    <w:p w14:paraId="4D8FEE38">
      <w:pPr>
        <w:rPr>
          <w:rFonts w:hint="default"/>
          <w:b w:val="0"/>
          <w:bCs w:val="0"/>
          <w:lang w:val="en-US" w:eastAsia="zh-CN"/>
        </w:rPr>
      </w:pPr>
      <w:r>
        <w:rPr>
          <w:rFonts w:hint="eastAsia"/>
          <w:b/>
          <w:bCs/>
          <w:lang w:val="en-US" w:eastAsia="zh-CN"/>
        </w:rPr>
        <w:t>分析：</w:t>
      </w:r>
      <w:r>
        <w:rPr>
          <w:rFonts w:hint="eastAsia"/>
          <w:b w:val="0"/>
          <w:bCs w:val="0"/>
          <w:lang w:val="en-US" w:eastAsia="zh-CN"/>
        </w:rPr>
        <w:t>该例子只需要发送3个字节数据，小于7个字节，所以单帧发送即可，单帧byte0高4位为0，第4位len = 3，后面跟着发送的数据0x22 0xF2 0x80，其他数据使用0xAA填充</w:t>
      </w:r>
    </w:p>
    <w:p w14:paraId="4E2BE623">
      <w:pPr>
        <w:ind w:left="840" w:leftChars="0" w:firstLine="420" w:firstLineChars="0"/>
        <w:rPr>
          <w:rFonts w:hint="default"/>
          <w:lang w:val="en-US" w:eastAsia="zh-CN"/>
        </w:rPr>
      </w:pPr>
      <w:r>
        <w:rPr>
          <w:rFonts w:hint="eastAsia"/>
          <w:lang w:val="en-US" w:eastAsia="zh-CN"/>
        </w:rPr>
        <w:t>(PCI) (SID)</w:t>
      </w:r>
    </w:p>
    <w:p w14:paraId="59189F7D">
      <w:pPr>
        <w:rPr>
          <w:rFonts w:hint="default"/>
          <w:lang w:val="en-US" w:eastAsia="zh-CN"/>
        </w:rPr>
      </w:pPr>
      <w:r>
        <w:rPr>
          <w:rFonts w:hint="eastAsia"/>
          <w:b/>
          <w:bCs/>
          <w:lang w:val="en-US" w:eastAsia="zh-CN"/>
        </w:rPr>
        <w:t>答：</w:t>
      </w:r>
      <w:r>
        <w:rPr>
          <w:rFonts w:hint="eastAsia"/>
          <w:lang w:val="en-US" w:eastAsia="zh-CN"/>
        </w:rPr>
        <w:t>诊断仪：0x30 0x22 0xF2 0x80 0xAA 0xAA 0xAA 0xAA</w:t>
      </w:r>
    </w:p>
    <w:p w14:paraId="6876B0CC"/>
    <w:p w14:paraId="6B8A3CA3">
      <w:pPr>
        <w:rPr>
          <w:rFonts w:hint="default" w:eastAsiaTheme="minorEastAsia"/>
          <w:lang w:val="en-US" w:eastAsia="zh-CN"/>
        </w:rPr>
      </w:pPr>
      <w:r>
        <w:rPr>
          <w:rFonts w:hint="eastAsia"/>
          <w:b/>
          <w:bCs/>
          <w:lang w:val="en-US" w:eastAsia="zh-CN"/>
        </w:rPr>
        <w:t>例2：</w:t>
      </w:r>
      <w:r>
        <w:rPr>
          <w:rFonts w:hint="eastAsia"/>
          <w:lang w:val="en-US" w:eastAsia="zh-CN"/>
        </w:rPr>
        <w:t xml:space="preserve">用诊断仪写入某节点的ECU的DID 0xF190，诊断仪需要发送0x2E 0xF1 0x90 0x00 0x01 0x02 0x03 0x04 0x05 0x06 0x07 0x08 0x09 0x0A 0x0B 0x0C 0x0D 0x0E 0x0F 0x10共20个字节长度的数据，多余字节用0xAA填充，请写出诊断仪请求过程中与ECU之间的交互数据。 </w:t>
      </w:r>
    </w:p>
    <w:p w14:paraId="339A145D"/>
    <w:p w14:paraId="079AC4F6">
      <w:pPr>
        <w:rPr>
          <w:rFonts w:hint="eastAsia"/>
          <w:lang w:val="en-US" w:eastAsia="zh-CN"/>
        </w:rPr>
      </w:pPr>
      <w:r>
        <w:rPr>
          <w:rFonts w:hint="eastAsia"/>
          <w:lang w:val="en-US" w:eastAsia="zh-CN"/>
        </w:rPr>
        <w:t>分析：该例子需要发送20个字节长度数据，大于7个字节，所以需要利用多帧格式，首帧byte0的高4位为1，低4位与byte1为数据长度20，即0x014，后面再跟6个字节0x2E 0xF1 0x90 0x00 0x01 0x02；诊断仪发完首帧后，ECU端需要返回流控帧，byte0的高4位为3；第一个连续帧为byte0的高4位为2，低4位为1，后面跟7个字节0x03 0x04 0x05 0x06 0x07 0x08 0x09；第二个连续帧为byte0的高4位为2，低4位为2，后面跟7个字节0x0A 0x0B 0x0C 0x0D 0x0E 0x0F 0x10；</w:t>
      </w:r>
    </w:p>
    <w:p w14:paraId="45062597">
      <w:pPr>
        <w:rPr>
          <w:rFonts w:hint="default"/>
          <w:lang w:val="en-US" w:eastAsia="zh-CN"/>
        </w:rPr>
      </w:pPr>
    </w:p>
    <w:p w14:paraId="051FFDCC">
      <w:pPr>
        <w:rPr>
          <w:rFonts w:hint="eastAsia"/>
          <w:b/>
          <w:bCs/>
          <w:lang w:val="en-US" w:eastAsia="zh-CN"/>
        </w:rPr>
      </w:pPr>
      <w:r>
        <w:rPr>
          <w:rFonts w:hint="eastAsia"/>
          <w:b/>
          <w:bCs/>
          <w:lang w:val="en-US" w:eastAsia="zh-CN"/>
        </w:rPr>
        <w:t>答：</w:t>
      </w:r>
    </w:p>
    <w:p w14:paraId="235937DE">
      <w:pPr>
        <w:rPr>
          <w:rFonts w:hint="default"/>
          <w:lang w:val="en-US" w:eastAsia="zh-CN"/>
        </w:rPr>
      </w:pPr>
      <w:r>
        <w:rPr>
          <w:rFonts w:hint="eastAsia"/>
          <w:lang w:val="en-US" w:eastAsia="zh-CN"/>
        </w:rPr>
        <w:t xml:space="preserve">诊断仪：0x10 0x14 </w:t>
      </w:r>
      <w:r>
        <w:rPr>
          <w:rFonts w:hint="eastAsia"/>
          <w:b/>
          <w:bCs/>
          <w:lang w:val="en-US" w:eastAsia="zh-CN"/>
        </w:rPr>
        <w:t>0x2E 0xF1 0x90 0x00 0x01 0x02</w:t>
      </w:r>
    </w:p>
    <w:p w14:paraId="02F21A2B">
      <w:pPr>
        <w:rPr>
          <w:rFonts w:hint="default"/>
          <w:lang w:val="en-US" w:eastAsia="zh-CN"/>
        </w:rPr>
      </w:pPr>
      <w:r>
        <w:rPr>
          <w:rFonts w:hint="eastAsia"/>
          <w:lang w:val="en-US" w:eastAsia="zh-CN"/>
        </w:rPr>
        <w:t xml:space="preserve">ECU：0x30 BS STmin 0xAA 0xAA 0xAA 0xAA 0xAA </w:t>
      </w:r>
    </w:p>
    <w:p w14:paraId="37500A85">
      <w:pPr>
        <w:rPr>
          <w:rFonts w:hint="default"/>
          <w:lang w:val="en-US" w:eastAsia="zh-CN"/>
        </w:rPr>
      </w:pPr>
      <w:r>
        <w:rPr>
          <w:rFonts w:hint="eastAsia"/>
          <w:lang w:val="en-US" w:eastAsia="zh-CN"/>
        </w:rPr>
        <w:t xml:space="preserve">诊断仪：0x21 </w:t>
      </w:r>
      <w:r>
        <w:rPr>
          <w:rFonts w:hint="eastAsia"/>
          <w:b/>
          <w:bCs/>
          <w:lang w:val="en-US" w:eastAsia="zh-CN"/>
        </w:rPr>
        <w:t>0x03 0x04 0x05 0x06 0x07 0x08 0x09</w:t>
      </w:r>
    </w:p>
    <w:p w14:paraId="485A8C89">
      <w:pPr>
        <w:rPr>
          <w:rFonts w:hint="default"/>
          <w:lang w:val="en-US" w:eastAsia="zh-CN"/>
        </w:rPr>
      </w:pPr>
      <w:r>
        <w:rPr>
          <w:rFonts w:hint="eastAsia"/>
          <w:lang w:val="en-US" w:eastAsia="zh-CN"/>
        </w:rPr>
        <w:t xml:space="preserve">诊断仪：0x22 </w:t>
      </w:r>
      <w:r>
        <w:rPr>
          <w:rFonts w:hint="eastAsia"/>
          <w:b/>
          <w:bCs/>
          <w:lang w:val="en-US" w:eastAsia="zh-CN"/>
        </w:rPr>
        <w:t>0x0A 0x0B 0x0C 0x0D 0x0E 0x0F 0x10</w:t>
      </w:r>
    </w:p>
    <w:p w14:paraId="4550A235">
      <w:pPr>
        <w:pStyle w:val="2"/>
        <w:bidi w:val="0"/>
        <w:rPr>
          <w:rFonts w:hint="eastAsia"/>
          <w:lang w:val="en-US" w:eastAsia="zh-CN"/>
        </w:rPr>
      </w:pPr>
      <w:r>
        <w:rPr>
          <w:rFonts w:hint="eastAsia"/>
          <w:lang w:val="en-US" w:eastAsia="zh-CN"/>
        </w:rPr>
        <w:t>CANTP时间参数</w:t>
      </w:r>
      <w:bookmarkStart w:id="0" w:name="_GoBack"/>
      <w:bookmarkEnd w:id="0"/>
    </w:p>
    <w:p w14:paraId="44FE61EA">
      <w:pPr>
        <w:rPr>
          <w:rFonts w:hint="eastAsia"/>
          <w:lang w:val="en-US" w:eastAsia="zh-CN"/>
        </w:rPr>
      </w:pPr>
    </w:p>
    <w:p w14:paraId="2B7C4832">
      <w:pPr>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网络层时间参数要求</w:t>
      </w:r>
    </w:p>
    <w:p w14:paraId="1B8238EE">
      <w:pPr>
        <w:rPr>
          <w:rFonts w:hint="eastAsia"/>
          <w:lang w:val="en-US" w:eastAsia="zh-CN"/>
        </w:rPr>
      </w:pPr>
    </w:p>
    <w:p w14:paraId="4EF30CF4">
      <w:pPr>
        <w:rPr>
          <w:rFonts w:hint="default"/>
          <w:lang w:val="en-US" w:eastAsia="zh-CN"/>
        </w:rPr>
      </w:pPr>
      <w:r>
        <w:rPr>
          <w:rFonts w:hint="eastAsia"/>
          <w:lang w:val="en-US" w:eastAsia="zh-CN"/>
        </w:rPr>
        <w:t>CAN诊断的数据传输不仅需要遵从上述格式要求，还有严格的时间要求。网络层涉及的时间参数有N_As,N_Ar,N_Bs,N_Br,N_Cs和N_Cr。这些时间参数在传输过程中的对应关系如图所示：</w:t>
      </w:r>
    </w:p>
    <w:p w14:paraId="011C9F96">
      <w:pPr>
        <w:rPr>
          <w:rFonts w:hint="default"/>
          <w:lang w:val="en-US" w:eastAsia="zh-CN"/>
        </w:rPr>
      </w:pPr>
    </w:p>
    <w:p w14:paraId="06B7F5B9">
      <w:pPr>
        <w:rPr>
          <w:rFonts w:hint="default"/>
          <w:lang w:val="en-US" w:eastAsia="zh-CN"/>
        </w:rPr>
      </w:pPr>
      <w:r>
        <w:rPr>
          <w:rFonts w:hint="eastAsia"/>
          <w:lang w:val="en-US" w:eastAsia="zh-CN"/>
        </w:rPr>
        <w:t>多帧传输过程中，诊断发送报文的时候，首帧发送到接受端接受到这条报文的时间叫做N_As。N_As有一个超时的要求，就是发送端发送报文之后，接收端不可能一直接受不到。如果是这样，那么会超时。若ACK拉高了，说明总线上报文接收到发送端的报文了。CANtp层，发送端调用CANif开始计时到驱动检测到了总线的ACK，会给CANtp回复一个tx Confirmation。从发送到收到Confirmation这段时间称为N_As，发送端的时间参数，此参数可以通过达芬奇工具配置CANtp需要的参数从而进行设置。</w:t>
      </w:r>
    </w:p>
    <w:p w14:paraId="599FA08D">
      <w:pPr>
        <w:rPr>
          <w:rFonts w:hint="default"/>
          <w:lang w:val="en-US" w:eastAsia="zh-CN"/>
        </w:rPr>
      </w:pPr>
      <w:r>
        <w:drawing>
          <wp:inline distT="0" distB="0" distL="114300" distR="114300">
            <wp:extent cx="5124450" cy="44450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tretch>
                      <a:fillRect/>
                    </a:stretch>
                  </pic:blipFill>
                  <pic:spPr>
                    <a:xfrm>
                      <a:off x="0" y="0"/>
                      <a:ext cx="5124450" cy="4445000"/>
                    </a:xfrm>
                    <a:prstGeom prst="rect">
                      <a:avLst/>
                    </a:prstGeom>
                    <a:noFill/>
                    <a:ln>
                      <a:noFill/>
                    </a:ln>
                  </pic:spPr>
                </pic:pic>
              </a:graphicData>
            </a:graphic>
          </wp:inline>
        </w:drawing>
      </w:r>
    </w:p>
    <w:p w14:paraId="14411793">
      <w:pPr>
        <w:rPr>
          <w:rFonts w:hint="default"/>
          <w:lang w:val="en-US" w:eastAsia="zh-CN"/>
        </w:rPr>
      </w:pPr>
      <w:r>
        <w:rPr>
          <w:rFonts w:hint="eastAsia"/>
          <w:lang w:val="en-US" w:eastAsia="zh-CN"/>
        </w:rPr>
        <w:t>N_BS是发送端发送首帧出去后，收到接收端的流控帧为止。也可以进行配置，超时则会进行一些异常处理，终止当前的诊断请求。</w:t>
      </w:r>
    </w:p>
    <w:p w14:paraId="048CCA73">
      <w:pPr>
        <w:rPr>
          <w:rFonts w:hint="default"/>
          <w:lang w:val="en-US" w:eastAsia="zh-CN"/>
        </w:rPr>
      </w:pPr>
      <w:r>
        <w:rPr>
          <w:rFonts w:hint="eastAsia"/>
          <w:lang w:val="en-US" w:eastAsia="zh-CN"/>
        </w:rPr>
        <w:t>N_Cs是收到的流控帧之后间隔多久发连续帧，续帧发完之后，间隔多久再发续帧，N_CS即是STmin，续帧和续帧之间的时间间隔。STmin是续帧确认发出之后，确认收到了，到下一个续帧发送的时间。接收端也可以设置超时，收到首帧之后，过多久才发流控帧，如果一直没有发流控帧，这是有一个超时的。比如CANTp的程序跑飞了，或者是有一些程序异常，导致迟迟未发流控帧，但是计数器还在一直计数，计数到超时之后，可能程序就报错了，程序就终止了诊断。</w:t>
      </w:r>
    </w:p>
    <w:p w14:paraId="4AF0758A">
      <w:pPr>
        <w:rPr>
          <w:rFonts w:hint="eastAsia"/>
          <w:lang w:val="en-US" w:eastAsia="zh-CN"/>
        </w:rPr>
      </w:pPr>
      <w:r>
        <w:rPr>
          <w:rFonts w:hint="eastAsia"/>
          <w:lang w:val="en-US" w:eastAsia="zh-CN"/>
        </w:rPr>
        <w:t>N_Ar就是CANtp调的CANif的发送接口之后，开始计时到can if回一个t3 Confirmation之后，通过ack确认接收端已经收到流控帧之后，这段时间是有超时的。设置超时的目的是为了避免发送流控帧之后接收端一直没有回复ack，保证安全性。N_cr是发送流控帧之后，收到了接收端发的续帧之间的时间间隔。如果发了流控帧之后一直收不到连续帧，N_Cr会产生超时。</w:t>
      </w:r>
    </w:p>
    <w:p w14:paraId="66FCC912">
      <w:pPr>
        <w:rPr>
          <w:rFonts w:hint="eastAsia"/>
          <w:lang w:val="en-US" w:eastAsia="zh-CN"/>
        </w:rPr>
      </w:pPr>
      <w:r>
        <w:rPr>
          <w:rFonts w:hint="eastAsia"/>
          <w:lang w:val="en-US" w:eastAsia="zh-CN"/>
        </w:rPr>
        <w:t>这计时网络层是时间参数，发送端有As、bs、cs接受端有ar、br、cr，它们各自超时监控的含义是不一样的。</w:t>
      </w:r>
    </w:p>
    <w:p w14:paraId="3F99AF3C"/>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86"/>
        <w:gridCol w:w="7436"/>
      </w:tblGrid>
      <w:tr w14:paraId="1082E6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86" w:type="dxa"/>
          </w:tcPr>
          <w:p w14:paraId="74CCBFE5">
            <w:pPr>
              <w:rPr>
                <w:rFonts w:hint="default" w:eastAsiaTheme="minorEastAsia"/>
                <w:vertAlign w:val="baseline"/>
                <w:lang w:val="en-US" w:eastAsia="zh-CN"/>
              </w:rPr>
            </w:pPr>
            <w:r>
              <w:rPr>
                <w:rFonts w:hint="eastAsia"/>
                <w:vertAlign w:val="baseline"/>
                <w:lang w:val="en-US" w:eastAsia="zh-CN"/>
              </w:rPr>
              <w:t>时间参数</w:t>
            </w:r>
          </w:p>
        </w:tc>
        <w:tc>
          <w:tcPr>
            <w:tcW w:w="7436" w:type="dxa"/>
          </w:tcPr>
          <w:p w14:paraId="1188353C">
            <w:pPr>
              <w:rPr>
                <w:rFonts w:hint="eastAsia" w:eastAsiaTheme="minorEastAsia"/>
                <w:vertAlign w:val="baseline"/>
                <w:lang w:val="en-US" w:eastAsia="zh-CN"/>
              </w:rPr>
            </w:pPr>
            <w:r>
              <w:rPr>
                <w:rFonts w:hint="eastAsia"/>
                <w:vertAlign w:val="baseline"/>
                <w:lang w:val="en-US" w:eastAsia="zh-CN"/>
              </w:rPr>
              <w:t>描述</w:t>
            </w:r>
          </w:p>
        </w:tc>
      </w:tr>
      <w:tr w14:paraId="05BD1E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86" w:type="dxa"/>
          </w:tcPr>
          <w:p w14:paraId="134F79D6">
            <w:pPr>
              <w:rPr>
                <w:rFonts w:hint="default" w:eastAsiaTheme="minorEastAsia"/>
                <w:vertAlign w:val="baseline"/>
                <w:lang w:val="en-US" w:eastAsia="zh-CN"/>
              </w:rPr>
            </w:pPr>
            <w:r>
              <w:rPr>
                <w:rFonts w:hint="eastAsia"/>
                <w:vertAlign w:val="baseline"/>
                <w:lang w:val="en-US" w:eastAsia="zh-CN"/>
              </w:rPr>
              <w:t>N_As</w:t>
            </w:r>
          </w:p>
        </w:tc>
        <w:tc>
          <w:tcPr>
            <w:tcW w:w="7436" w:type="dxa"/>
          </w:tcPr>
          <w:p w14:paraId="51121A57">
            <w:pPr>
              <w:rPr>
                <w:rFonts w:hint="default" w:eastAsiaTheme="minorEastAsia"/>
                <w:vertAlign w:val="baseline"/>
                <w:lang w:val="en-US" w:eastAsia="zh-CN"/>
              </w:rPr>
            </w:pPr>
            <w:r>
              <w:rPr>
                <w:rFonts w:hint="eastAsia"/>
                <w:vertAlign w:val="baseline"/>
                <w:lang w:val="en-US" w:eastAsia="zh-CN"/>
              </w:rPr>
              <w:t>发送端发送一条CAN帧的时间</w:t>
            </w:r>
          </w:p>
        </w:tc>
      </w:tr>
      <w:tr w14:paraId="276D77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87" w:hRule="atLeast"/>
        </w:trPr>
        <w:tc>
          <w:tcPr>
            <w:tcW w:w="1086" w:type="dxa"/>
          </w:tcPr>
          <w:p w14:paraId="4ED36599">
            <w:pPr>
              <w:rPr>
                <w:rFonts w:hint="default"/>
                <w:vertAlign w:val="baseline"/>
                <w:lang w:val="en-US"/>
              </w:rPr>
            </w:pPr>
            <w:r>
              <w:rPr>
                <w:rFonts w:hint="eastAsia"/>
                <w:vertAlign w:val="baseline"/>
                <w:lang w:val="en-US" w:eastAsia="zh-CN"/>
              </w:rPr>
              <w:t>N_Ar</w:t>
            </w:r>
          </w:p>
        </w:tc>
        <w:tc>
          <w:tcPr>
            <w:tcW w:w="7436" w:type="dxa"/>
          </w:tcPr>
          <w:p w14:paraId="1095B7FD">
            <w:pPr>
              <w:rPr>
                <w:rFonts w:hint="default" w:eastAsiaTheme="minorEastAsia"/>
                <w:vertAlign w:val="baseline"/>
                <w:lang w:val="en-US" w:eastAsia="zh-CN"/>
              </w:rPr>
            </w:pPr>
            <w:r>
              <w:rPr>
                <w:rFonts w:hint="eastAsia"/>
                <w:vertAlign w:val="baseline"/>
                <w:lang w:val="en-US" w:eastAsia="zh-CN"/>
              </w:rPr>
              <w:t>接收端接收一条CAN帧的时间</w:t>
            </w:r>
          </w:p>
        </w:tc>
      </w:tr>
      <w:tr w14:paraId="144FC1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86" w:type="dxa"/>
          </w:tcPr>
          <w:p w14:paraId="10B1FEC8">
            <w:pPr>
              <w:rPr>
                <w:rFonts w:hint="default"/>
                <w:vertAlign w:val="baseline"/>
                <w:lang w:val="en-US"/>
              </w:rPr>
            </w:pPr>
            <w:r>
              <w:rPr>
                <w:rFonts w:hint="eastAsia"/>
                <w:vertAlign w:val="baseline"/>
                <w:lang w:val="en-US" w:eastAsia="zh-CN"/>
              </w:rPr>
              <w:t>N_Bs</w:t>
            </w:r>
          </w:p>
        </w:tc>
        <w:tc>
          <w:tcPr>
            <w:tcW w:w="7436" w:type="dxa"/>
          </w:tcPr>
          <w:p w14:paraId="4CED340C">
            <w:pPr>
              <w:rPr>
                <w:rFonts w:hint="default" w:eastAsiaTheme="minorEastAsia"/>
                <w:vertAlign w:val="baseline"/>
                <w:lang w:val="en-US" w:eastAsia="zh-CN"/>
              </w:rPr>
            </w:pPr>
            <w:r>
              <w:rPr>
                <w:rFonts w:hint="eastAsia"/>
                <w:vertAlign w:val="baseline"/>
                <w:lang w:val="en-US" w:eastAsia="zh-CN"/>
              </w:rPr>
              <w:t>发送端发送完首帧或者发送完续帧或者接收到流控帧到接收到下一帧流控帧的时间</w:t>
            </w:r>
          </w:p>
        </w:tc>
      </w:tr>
      <w:tr w14:paraId="76869D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86" w:type="dxa"/>
          </w:tcPr>
          <w:p w14:paraId="6A9D540A">
            <w:pPr>
              <w:rPr>
                <w:rFonts w:hint="default"/>
                <w:vertAlign w:val="baseline"/>
                <w:lang w:val="en-US"/>
              </w:rPr>
            </w:pPr>
            <w:r>
              <w:rPr>
                <w:rFonts w:hint="eastAsia"/>
                <w:vertAlign w:val="baseline"/>
                <w:lang w:val="en-US" w:eastAsia="zh-CN"/>
              </w:rPr>
              <w:t>N_Br</w:t>
            </w:r>
          </w:p>
        </w:tc>
        <w:tc>
          <w:tcPr>
            <w:tcW w:w="7436" w:type="dxa"/>
          </w:tcPr>
          <w:p w14:paraId="2FD19394">
            <w:pPr>
              <w:rPr>
                <w:rFonts w:hint="default" w:eastAsiaTheme="minorEastAsia"/>
                <w:vertAlign w:val="baseline"/>
                <w:lang w:val="en-US" w:eastAsia="zh-CN"/>
              </w:rPr>
            </w:pPr>
            <w:r>
              <w:rPr>
                <w:rFonts w:hint="eastAsia"/>
                <w:vertAlign w:val="baseline"/>
                <w:lang w:val="en-US" w:eastAsia="zh-CN"/>
              </w:rPr>
              <w:t>接收端收到首帧或者发送完流控帧或者接收到续帧到请求发送下一帧流控帧的时间</w:t>
            </w:r>
          </w:p>
        </w:tc>
      </w:tr>
      <w:tr w14:paraId="03BFE6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86" w:type="dxa"/>
          </w:tcPr>
          <w:p w14:paraId="48C0F578">
            <w:pPr>
              <w:rPr>
                <w:vertAlign w:val="baseline"/>
              </w:rPr>
            </w:pPr>
            <w:r>
              <w:rPr>
                <w:rFonts w:hint="eastAsia"/>
                <w:vertAlign w:val="baseline"/>
                <w:lang w:val="en-US" w:eastAsia="zh-CN"/>
              </w:rPr>
              <w:t>N_Cs</w:t>
            </w:r>
          </w:p>
        </w:tc>
        <w:tc>
          <w:tcPr>
            <w:tcW w:w="7436" w:type="dxa"/>
          </w:tcPr>
          <w:p w14:paraId="41621DAD">
            <w:pPr>
              <w:rPr>
                <w:rFonts w:hint="default" w:eastAsiaTheme="minorEastAsia"/>
                <w:vertAlign w:val="baseline"/>
                <w:lang w:val="en-US" w:eastAsia="zh-CN"/>
              </w:rPr>
            </w:pPr>
            <w:r>
              <w:rPr>
                <w:rFonts w:hint="eastAsia"/>
                <w:vertAlign w:val="baseline"/>
                <w:lang w:val="en-US" w:eastAsia="zh-CN"/>
              </w:rPr>
              <w:t>发送端收到流控帧或者发送完续帧到请求发送下一帧连续帧的时间</w:t>
            </w:r>
          </w:p>
        </w:tc>
      </w:tr>
      <w:tr w14:paraId="1F8A89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86" w:type="dxa"/>
          </w:tcPr>
          <w:p w14:paraId="58D49DA3">
            <w:pPr>
              <w:rPr>
                <w:rFonts w:hint="default"/>
                <w:vertAlign w:val="baseline"/>
                <w:lang w:val="en-US"/>
              </w:rPr>
            </w:pPr>
            <w:r>
              <w:rPr>
                <w:rFonts w:hint="eastAsia"/>
                <w:vertAlign w:val="baseline"/>
                <w:lang w:val="en-US" w:eastAsia="zh-CN"/>
              </w:rPr>
              <w:t>N_Cr</w:t>
            </w:r>
          </w:p>
        </w:tc>
        <w:tc>
          <w:tcPr>
            <w:tcW w:w="7436" w:type="dxa"/>
          </w:tcPr>
          <w:p w14:paraId="7C089A2F">
            <w:pPr>
              <w:rPr>
                <w:rFonts w:hint="default" w:eastAsiaTheme="minorEastAsia"/>
                <w:vertAlign w:val="baseline"/>
                <w:lang w:val="en-US" w:eastAsia="zh-CN"/>
              </w:rPr>
            </w:pPr>
            <w:r>
              <w:rPr>
                <w:rFonts w:hint="eastAsia"/>
                <w:vertAlign w:val="baseline"/>
                <w:lang w:val="en-US" w:eastAsia="zh-CN"/>
              </w:rPr>
              <w:t>接收端发送完流控帧或者接收到续帧到接收到下一帧连续帧的时间</w:t>
            </w:r>
          </w:p>
        </w:tc>
      </w:tr>
    </w:tbl>
    <w:p w14:paraId="149DCE8E"/>
    <w:p w14:paraId="0FCBF88D"/>
    <w:p w14:paraId="2878DDFE"/>
    <w:p w14:paraId="2052FE46">
      <w:pPr>
        <w:rPr>
          <w:rFonts w:hint="default"/>
          <w:lang w:val="en-US" w:eastAsia="zh-CN"/>
        </w:rPr>
      </w:pPr>
    </w:p>
    <w:p w14:paraId="60D0CAB1">
      <w:r>
        <w:drawing>
          <wp:inline distT="0" distB="0" distL="114300" distR="114300">
            <wp:extent cx="5271135" cy="4302760"/>
            <wp:effectExtent l="0" t="0" r="12065" b="254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5271135" cy="4302760"/>
                    </a:xfrm>
                    <a:prstGeom prst="rect">
                      <a:avLst/>
                    </a:prstGeom>
                    <a:noFill/>
                    <a:ln>
                      <a:noFill/>
                    </a:ln>
                  </pic:spPr>
                </pic:pic>
              </a:graphicData>
            </a:graphic>
          </wp:inline>
        </w:drawing>
      </w:r>
    </w:p>
    <w:p w14:paraId="13AC0A86">
      <w:pPr>
        <w:rPr>
          <w:rFonts w:hint="default"/>
          <w:lang w:val="en-US" w:eastAsia="zh-CN"/>
        </w:rPr>
      </w:pPr>
      <w:r>
        <w:drawing>
          <wp:inline distT="0" distB="0" distL="114300" distR="114300">
            <wp:extent cx="5274310" cy="3559175"/>
            <wp:effectExtent l="0" t="0" r="8890" b="952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1"/>
                    <a:stretch>
                      <a:fillRect/>
                    </a:stretch>
                  </pic:blipFill>
                  <pic:spPr>
                    <a:xfrm>
                      <a:off x="0" y="0"/>
                      <a:ext cx="5274310" cy="3559175"/>
                    </a:xfrm>
                    <a:prstGeom prst="rect">
                      <a:avLst/>
                    </a:prstGeom>
                    <a:noFill/>
                    <a:ln>
                      <a:noFill/>
                    </a:ln>
                  </pic:spPr>
                </pic:pic>
              </a:graphicData>
            </a:graphic>
          </wp:inline>
        </w:drawing>
      </w:r>
    </w:p>
    <w:p w14:paraId="3F5F1664">
      <w:pPr>
        <w:rPr>
          <w:rFonts w:hint="default"/>
          <w:lang w:val="en-US" w:eastAsia="zh-CN"/>
        </w:rPr>
      </w:pPr>
    </w:p>
    <w:p w14:paraId="281CE7D3">
      <w:pPr>
        <w:rPr>
          <w:rFonts w:hint="eastAsia"/>
          <w:lang w:val="en-US" w:eastAsia="zh-CN"/>
        </w:rPr>
      </w:pPr>
      <w:r>
        <w:rPr>
          <w:rFonts w:hint="eastAsia"/>
          <w:lang w:val="en-US" w:eastAsia="zh-CN"/>
        </w:rPr>
        <w:t>成功接收单帧</w:t>
      </w:r>
    </w:p>
    <w:p w14:paraId="522A695F">
      <w:pPr>
        <w:rPr>
          <w:rFonts w:hint="default"/>
          <w:lang w:val="en-US" w:eastAsia="zh-CN"/>
        </w:rPr>
      </w:pPr>
      <w:r>
        <w:drawing>
          <wp:inline distT="0" distB="0" distL="114300" distR="114300">
            <wp:extent cx="5269230" cy="4048125"/>
            <wp:effectExtent l="0" t="0" r="1270" b="317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2"/>
                    <a:stretch>
                      <a:fillRect/>
                    </a:stretch>
                  </pic:blipFill>
                  <pic:spPr>
                    <a:xfrm>
                      <a:off x="0" y="0"/>
                      <a:ext cx="5269230" cy="4048125"/>
                    </a:xfrm>
                    <a:prstGeom prst="rect">
                      <a:avLst/>
                    </a:prstGeom>
                    <a:noFill/>
                    <a:ln>
                      <a:noFill/>
                    </a:ln>
                  </pic:spPr>
                </pic:pic>
              </a:graphicData>
            </a:graphic>
          </wp:inline>
        </w:drawing>
      </w:r>
    </w:p>
    <w:p w14:paraId="1B1A3614">
      <w:pPr>
        <w:rPr>
          <w:rFonts w:hint="eastAsia"/>
          <w:lang w:val="en-US" w:eastAsia="zh-CN"/>
        </w:rPr>
      </w:pPr>
      <w:r>
        <w:rPr>
          <w:rFonts w:hint="eastAsia"/>
          <w:lang w:val="en-US" w:eastAsia="zh-CN"/>
        </w:rPr>
        <w:t>上图是代码中的函数调用关系。</w:t>
      </w:r>
    </w:p>
    <w:p w14:paraId="49B5BB35">
      <w:pPr>
        <w:rPr>
          <w:rFonts w:hint="eastAsia"/>
          <w:lang w:val="en-US" w:eastAsia="zh-CN"/>
        </w:rPr>
      </w:pPr>
      <w:r>
        <w:rPr>
          <w:rFonts w:hint="eastAsia"/>
          <w:lang w:val="en-US" w:eastAsia="zh-CN"/>
        </w:rPr>
        <w:t>成发送单帧</w:t>
      </w:r>
    </w:p>
    <w:p w14:paraId="01C0688C">
      <w:pPr>
        <w:rPr>
          <w:rFonts w:hint="default"/>
          <w:lang w:val="en-US" w:eastAsia="zh-CN"/>
        </w:rPr>
      </w:pPr>
      <w:r>
        <w:drawing>
          <wp:inline distT="0" distB="0" distL="114300" distR="114300">
            <wp:extent cx="5273040" cy="3854450"/>
            <wp:effectExtent l="0" t="0" r="10160"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3"/>
                    <a:stretch>
                      <a:fillRect/>
                    </a:stretch>
                  </pic:blipFill>
                  <pic:spPr>
                    <a:xfrm>
                      <a:off x="0" y="0"/>
                      <a:ext cx="5273040" cy="3854450"/>
                    </a:xfrm>
                    <a:prstGeom prst="rect">
                      <a:avLst/>
                    </a:prstGeom>
                    <a:noFill/>
                    <a:ln>
                      <a:noFill/>
                    </a:ln>
                  </pic:spPr>
                </pic:pic>
              </a:graphicData>
            </a:graphic>
          </wp:inline>
        </w:drawing>
      </w:r>
    </w:p>
    <w:p w14:paraId="6ED2A729">
      <w:pPr>
        <w:rPr>
          <w:rFonts w:hint="eastAsia"/>
          <w:lang w:val="en-US" w:eastAsia="zh-CN"/>
        </w:rPr>
      </w:pPr>
      <w:r>
        <w:rPr>
          <w:rFonts w:hint="eastAsia"/>
          <w:lang w:val="en-US" w:eastAsia="zh-CN"/>
        </w:rPr>
        <w:t>成功发送多帧</w:t>
      </w:r>
    </w:p>
    <w:p w14:paraId="3B8611CD">
      <w:pPr>
        <w:rPr>
          <w:rFonts w:hint="default"/>
          <w:lang w:val="en-US" w:eastAsia="zh-CN"/>
        </w:rPr>
      </w:pPr>
      <w:r>
        <w:drawing>
          <wp:inline distT="0" distB="0" distL="114300" distR="114300">
            <wp:extent cx="5267960" cy="2573655"/>
            <wp:effectExtent l="0" t="0" r="2540" b="44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4"/>
                    <a:stretch>
                      <a:fillRect/>
                    </a:stretch>
                  </pic:blipFill>
                  <pic:spPr>
                    <a:xfrm>
                      <a:off x="0" y="0"/>
                      <a:ext cx="5267960" cy="2573655"/>
                    </a:xfrm>
                    <a:prstGeom prst="rect">
                      <a:avLst/>
                    </a:prstGeom>
                    <a:noFill/>
                    <a:ln>
                      <a:noFill/>
                    </a:ln>
                  </pic:spPr>
                </pic:pic>
              </a:graphicData>
            </a:graphic>
          </wp:inline>
        </w:drawing>
      </w:r>
    </w:p>
    <w:p w14:paraId="5258A939">
      <w:pPr>
        <w:rPr>
          <w:rFonts w:hint="default"/>
          <w:lang w:val="en-US" w:eastAsia="zh-CN"/>
        </w:rPr>
      </w:pPr>
      <w:r>
        <w:drawing>
          <wp:inline distT="0" distB="0" distL="114300" distR="114300">
            <wp:extent cx="5271135" cy="2159635"/>
            <wp:effectExtent l="0" t="0" r="12065" b="1206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5"/>
                    <a:stretch>
                      <a:fillRect/>
                    </a:stretch>
                  </pic:blipFill>
                  <pic:spPr>
                    <a:xfrm>
                      <a:off x="0" y="0"/>
                      <a:ext cx="5271135" cy="2159635"/>
                    </a:xfrm>
                    <a:prstGeom prst="rect">
                      <a:avLst/>
                    </a:prstGeom>
                    <a:noFill/>
                    <a:ln>
                      <a:noFill/>
                    </a:ln>
                  </pic:spPr>
                </pic:pic>
              </a:graphicData>
            </a:graphic>
          </wp:inline>
        </w:drawing>
      </w:r>
    </w:p>
    <w:p w14:paraId="6A30F0E6">
      <w:pPr>
        <w:rPr>
          <w:rFonts w:hint="default"/>
          <w:lang w:val="en-US" w:eastAsia="zh-CN"/>
        </w:rPr>
      </w:pPr>
    </w:p>
    <w:p w14:paraId="0BB5433F">
      <w:pPr>
        <w:rPr>
          <w:rFonts w:hint="default"/>
          <w:lang w:val="en-US" w:eastAsia="zh-CN"/>
        </w:rPr>
      </w:pPr>
      <w:r>
        <w:drawing>
          <wp:inline distT="0" distB="0" distL="114300" distR="114300">
            <wp:extent cx="5269865" cy="3829685"/>
            <wp:effectExtent l="0" t="0" r="635" b="571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6"/>
                    <a:stretch>
                      <a:fillRect/>
                    </a:stretch>
                  </pic:blipFill>
                  <pic:spPr>
                    <a:xfrm>
                      <a:off x="0" y="0"/>
                      <a:ext cx="5269865" cy="3829685"/>
                    </a:xfrm>
                    <a:prstGeom prst="rect">
                      <a:avLst/>
                    </a:prstGeom>
                    <a:noFill/>
                    <a:ln>
                      <a:noFill/>
                    </a:ln>
                  </pic:spPr>
                </pic:pic>
              </a:graphicData>
            </a:graphic>
          </wp:inline>
        </w:drawing>
      </w:r>
    </w:p>
    <w:p w14:paraId="5219296D">
      <w:pPr>
        <w:rPr>
          <w:rFonts w:hint="default"/>
          <w:lang w:val="en-US" w:eastAsia="zh-CN"/>
        </w:rPr>
      </w:pPr>
      <w:r>
        <w:drawing>
          <wp:inline distT="0" distB="0" distL="114300" distR="114300">
            <wp:extent cx="5271135" cy="2849880"/>
            <wp:effectExtent l="0" t="0" r="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7"/>
                    <a:srcRect t="14007"/>
                    <a:stretch>
                      <a:fillRect/>
                    </a:stretch>
                  </pic:blipFill>
                  <pic:spPr>
                    <a:xfrm>
                      <a:off x="0" y="0"/>
                      <a:ext cx="5271135" cy="2849880"/>
                    </a:xfrm>
                    <a:prstGeom prst="rect">
                      <a:avLst/>
                    </a:prstGeom>
                    <a:noFill/>
                    <a:ln>
                      <a:noFill/>
                    </a:ln>
                  </pic:spPr>
                </pic:pic>
              </a:graphicData>
            </a:graphic>
          </wp:inline>
        </w:drawing>
      </w:r>
    </w:p>
    <w:p w14:paraId="22076070">
      <w:pPr>
        <w:rPr>
          <w:rFonts w:hint="default"/>
          <w:lang w:val="en-US" w:eastAsia="zh-CN"/>
        </w:rPr>
      </w:pPr>
    </w:p>
    <w:p w14:paraId="5C963BA0">
      <w:pPr>
        <w:rPr>
          <w:rFonts w:hint="default"/>
          <w:lang w:val="en-US" w:eastAsia="zh-CN"/>
        </w:rPr>
      </w:pPr>
    </w:p>
    <w:p w14:paraId="49D6780F">
      <w:pPr>
        <w:rPr>
          <w:rFonts w:hint="default"/>
          <w:lang w:val="en-US" w:eastAsia="zh-CN"/>
        </w:rPr>
      </w:pPr>
    </w:p>
    <w:p w14:paraId="6B265253">
      <w:pPr>
        <w:rPr>
          <w:rFonts w:hint="default"/>
          <w:lang w:val="en-US" w:eastAsia="zh-CN"/>
        </w:rPr>
      </w:pPr>
    </w:p>
    <w:p w14:paraId="41DDD61C">
      <w:pPr>
        <w:rPr>
          <w:rFonts w:hint="default"/>
          <w:lang w:val="en-US" w:eastAsia="zh-CN"/>
        </w:rPr>
      </w:pPr>
    </w:p>
    <w:p w14:paraId="661C369E">
      <w:pPr>
        <w:rPr>
          <w:rFonts w:hint="default"/>
          <w:lang w:val="en-US" w:eastAsia="zh-CN"/>
        </w:rPr>
      </w:pPr>
    </w:p>
    <w:p w14:paraId="174F29DA">
      <w:pPr>
        <w:rPr>
          <w:rFonts w:hint="default"/>
          <w:lang w:val="en-US" w:eastAsia="zh-CN"/>
        </w:rPr>
      </w:pPr>
    </w:p>
    <w:p w14:paraId="23CC16E0">
      <w:pPr>
        <w:rPr>
          <w:rFonts w:hint="default"/>
          <w:lang w:val="en-US" w:eastAsia="zh-CN"/>
        </w:rPr>
      </w:pPr>
    </w:p>
    <w:p w14:paraId="21105623">
      <w:pPr>
        <w:rPr>
          <w:rFonts w:hint="default"/>
          <w:lang w:val="en-US" w:eastAsia="zh-CN"/>
        </w:rPr>
      </w:pPr>
    </w:p>
    <w:p w14:paraId="5698B24F">
      <w:pPr>
        <w:rPr>
          <w:rFonts w:hint="default"/>
          <w:lang w:val="en-US" w:eastAsia="zh-CN"/>
        </w:rPr>
      </w:pPr>
    </w:p>
    <w:p w14:paraId="3E06B8D8">
      <w:pPr>
        <w:rPr>
          <w:rFonts w:hint="default"/>
          <w:lang w:val="en-US" w:eastAsia="zh-CN"/>
        </w:rPr>
      </w:pPr>
    </w:p>
    <w:p w14:paraId="2EB6CB96">
      <w:pPr>
        <w:rPr>
          <w:rFonts w:hint="default"/>
          <w:lang w:val="en-US" w:eastAsia="zh-CN"/>
        </w:rPr>
      </w:pPr>
    </w:p>
    <w:p w14:paraId="69A8A06C">
      <w:pPr>
        <w:rPr>
          <w:rFonts w:hint="default"/>
          <w:lang w:val="en-US" w:eastAsia="zh-CN"/>
        </w:rPr>
      </w:pPr>
    </w:p>
    <w:p w14:paraId="41A224FE">
      <w:pPr>
        <w:rPr>
          <w:rFonts w:hint="default"/>
          <w:lang w:val="en-US" w:eastAsia="zh-CN"/>
        </w:rPr>
      </w:pPr>
    </w:p>
    <w:p w14:paraId="49CFDE12">
      <w:pPr>
        <w:rPr>
          <w:rFonts w:hint="default"/>
          <w:lang w:val="en-US" w:eastAsia="zh-CN"/>
        </w:rPr>
      </w:pPr>
    </w:p>
    <w:p w14:paraId="03D1691D">
      <w:pPr>
        <w:rPr>
          <w:rFonts w:hint="default"/>
          <w:lang w:val="en-US" w:eastAsia="zh-CN"/>
        </w:rPr>
      </w:pPr>
    </w:p>
    <w:p w14:paraId="2D5CE274">
      <w:pPr>
        <w:rPr>
          <w:rFonts w:hint="default"/>
          <w:lang w:val="en-US" w:eastAsia="zh-CN"/>
        </w:rPr>
      </w:pPr>
    </w:p>
    <w:p w14:paraId="1338CF3F">
      <w:pPr>
        <w:rPr>
          <w:rFonts w:hint="default"/>
          <w:lang w:val="en-US" w:eastAsia="zh-CN"/>
        </w:rPr>
      </w:pPr>
    </w:p>
    <w:p w14:paraId="297E5136">
      <w:pPr>
        <w:rPr>
          <w:rFonts w:hint="default"/>
          <w:lang w:val="en-US" w:eastAsia="zh-CN"/>
        </w:rPr>
      </w:pPr>
    </w:p>
    <w:p w14:paraId="2E0EB290">
      <w:pPr>
        <w:rPr>
          <w:rFonts w:hint="default"/>
          <w:lang w:val="en-US" w:eastAsia="zh-CN"/>
        </w:rPr>
      </w:pPr>
    </w:p>
    <w:p w14:paraId="3EBD7857">
      <w:pPr>
        <w:rPr>
          <w:rFonts w:hint="default"/>
          <w:lang w:val="en-US" w:eastAsia="zh-CN"/>
        </w:rPr>
      </w:pPr>
    </w:p>
    <w:p w14:paraId="1FBB0C26">
      <w:pPr>
        <w:rPr>
          <w:rFonts w:hint="default"/>
          <w:lang w:val="en-US" w:eastAsia="zh-CN"/>
        </w:rPr>
      </w:pPr>
    </w:p>
    <w:p w14:paraId="7A378E57">
      <w:pPr>
        <w:rPr>
          <w:rFonts w:hint="default"/>
          <w:lang w:val="en-US" w:eastAsia="zh-CN"/>
        </w:rPr>
      </w:pPr>
    </w:p>
    <w:p w14:paraId="6261981E">
      <w:pPr>
        <w:rPr>
          <w:rFonts w:hint="default"/>
          <w:lang w:val="en-US" w:eastAsia="zh-CN"/>
        </w:rPr>
      </w:pPr>
    </w:p>
    <w:p w14:paraId="69305E6A">
      <w:pPr>
        <w:rPr>
          <w:rFonts w:hint="default"/>
          <w:lang w:val="en-US" w:eastAsia="zh-CN"/>
        </w:rPr>
      </w:pPr>
    </w:p>
    <w:p w14:paraId="04878934">
      <w:pPr>
        <w:rPr>
          <w:rFonts w:hint="default"/>
          <w:lang w:val="en-US" w:eastAsia="zh-CN"/>
        </w:rPr>
      </w:pPr>
    </w:p>
    <w:p w14:paraId="2CB00D28">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g2Yjk0ZTI2MTYzZWM5NTcwMzNjZWI5YzdmNmQ4MjEifQ=="/>
  </w:docVars>
  <w:rsids>
    <w:rsidRoot w:val="00000000"/>
    <w:rsid w:val="02313F99"/>
    <w:rsid w:val="02457440"/>
    <w:rsid w:val="03A34A22"/>
    <w:rsid w:val="04EC2712"/>
    <w:rsid w:val="07211F63"/>
    <w:rsid w:val="0FEB355F"/>
    <w:rsid w:val="1F3326EE"/>
    <w:rsid w:val="25161835"/>
    <w:rsid w:val="277E2C7B"/>
    <w:rsid w:val="2A631461"/>
    <w:rsid w:val="2DBC15E9"/>
    <w:rsid w:val="30331ED4"/>
    <w:rsid w:val="370A2634"/>
    <w:rsid w:val="3CA85A67"/>
    <w:rsid w:val="40E844C3"/>
    <w:rsid w:val="415C633F"/>
    <w:rsid w:val="4DF74B62"/>
    <w:rsid w:val="4F4D60A4"/>
    <w:rsid w:val="4FF44A0F"/>
    <w:rsid w:val="59C04580"/>
    <w:rsid w:val="5B63503B"/>
    <w:rsid w:val="61892784"/>
    <w:rsid w:val="656B66C6"/>
    <w:rsid w:val="669458DF"/>
    <w:rsid w:val="6A8E378E"/>
    <w:rsid w:val="73E4763C"/>
    <w:rsid w:val="79860EB0"/>
    <w:rsid w:val="7A47412D"/>
    <w:rsid w:val="7A972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table" w:styleId="5">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838</Words>
  <Characters>966</Characters>
  <Lines>0</Lines>
  <Paragraphs>0</Paragraphs>
  <TotalTime>25</TotalTime>
  <ScaleCrop>false</ScaleCrop>
  <LinksUpToDate>false</LinksUpToDate>
  <CharactersWithSpaces>969</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2024-07-13T07:59:00Z</dcterms:created>
  <dc:creator>Judy</dc:creator>
  <cp:lastModifiedBy>西城</cp:lastModifiedBy>
  <dcterms:modified xsi:type="dcterms:W3CDTF">2025-02-16T10:28:03Z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5A3427D9137B41D49BBF2CBC859F062B_12</vt:lpwstr>
  </property>
  <property fmtid="{D5CDD505-2E9C-101B-9397-08002B2CF9AE}" pid="4" name="KSOTemplateDocerSaveRecord">
    <vt:lpwstr>eyJoZGlkIjoiMjVjYWFmZjcwYmZkM2RjNDNmOWQyOGJkYjhiZGNkYWQiLCJ1c2VySWQiOiIyNDUyMTkwOTIifQ==</vt:lpwstr>
  </property>
</Properties>
</file>