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9_AutoSAR基础认知-9-AUTOSAR工具链讲解</w:t>
      </w:r>
    </w:p>
    <w:p>
      <w:pPr>
        <w:rPr>
          <w:color w:val="00B050"/>
          <w:lang w:eastAsia="zh-CN"/>
        </w:rPr>
      </w:pPr>
      <w:r>
        <w:rPr>
          <w:rFonts w:hint="eastAsia"/>
          <w:color w:val="00B050"/>
          <w:lang w:eastAsia="zh-CN"/>
        </w:rPr>
        <w:t>面试要点：Autosar内部模块的工作原理，比如存储、通信、看门狗，以及模块的分层。</w:t>
      </w:r>
    </w:p>
    <w:p>
      <w:pPr>
        <w:rPr>
          <w:lang w:eastAsia="zh-CN"/>
        </w:rPr>
      </w:pPr>
      <w:r>
        <w:rPr>
          <w:rFonts w:hint="eastAsia"/>
          <w:color w:val="00B050"/>
          <w:lang w:eastAsia="zh-CN"/>
        </w:rPr>
        <w:t>工具链的作用是配置代码，使用工具链的前提也是理解Autosar各个模块的工作原理。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首先Autosar的开发分了应用层软件和底层软件。应用层软件在最上面，各种软件组件swc的开发，可以理解成各种APP的开发。应用层软件开发主要是基于matlab来开发。工业软件Matlab有很强大的数学库。可以使用matlab来建模，比如PID算法都可以直接通过模型拖过来之后直接生成PID的算法，所以应用层软件使用matlab来开发显得非常方便。比如算法中的一些滤波、</w:t>
      </w:r>
      <w:r>
        <w:rPr>
          <w:rFonts w:hint="eastAsia"/>
          <w:lang w:val="en-US" w:eastAsia="zh-CN"/>
        </w:rPr>
        <w:t>数学运算</w:t>
      </w:r>
      <w:r>
        <w:rPr>
          <w:rFonts w:hint="eastAsia"/>
          <w:lang w:eastAsia="zh-CN"/>
        </w:rPr>
        <w:t>等。</w:t>
      </w:r>
      <w:r>
        <w:rPr>
          <w:lang w:eastAsia="zh-CN"/>
        </w:rPr>
        <w:t>M</w:t>
      </w:r>
      <w:r>
        <w:rPr>
          <w:rFonts w:hint="eastAsia"/>
          <w:lang w:eastAsia="zh-CN"/>
        </w:rPr>
        <w:t>atlab建模之后生成应用层软件的代码，然后和底层软件的代码进行集成，</w:t>
      </w:r>
      <w:r>
        <w:rPr>
          <w:rFonts w:hint="eastAsia"/>
          <w:lang w:val="en-US" w:eastAsia="zh-CN"/>
        </w:rPr>
        <w:t>合成最终的代码，</w:t>
      </w:r>
      <w:r>
        <w:rPr>
          <w:rFonts w:hint="eastAsia"/>
          <w:lang w:eastAsia="zh-CN"/>
        </w:rPr>
        <w:t>然后编译生成最终的代码去放到开发板中去运行。</w:t>
      </w:r>
    </w:p>
    <w:p>
      <w:pPr>
        <w:rPr>
          <w:lang w:eastAsia="zh-CN"/>
        </w:rPr>
      </w:pPr>
      <w:r>
        <w:drawing>
          <wp:inline distT="0" distB="0" distL="114300" distR="114300">
            <wp:extent cx="5267960" cy="2380615"/>
            <wp:effectExtent l="0" t="0" r="254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先介绍底层软件mcal驱动的配置，驱动主要使用的是EB工具链，tresos工具链。eb这家公司是大陆汽车电子的子公司，专门做汽车电子的商业软件的，以在autosar领域开发驱动而闻名。比如卖3</w:t>
      </w:r>
      <w:r>
        <w:rPr>
          <w:lang w:eastAsia="zh-CN"/>
        </w:rPr>
        <w:t>97</w:t>
      </w:r>
      <w:r>
        <w:rPr>
          <w:rFonts w:hint="eastAsia"/>
          <w:lang w:eastAsia="zh-CN"/>
        </w:rPr>
        <w:t>芯片的英飞凌公司可以找eb工具链公司开发满足autosar规范的驱动，包括恩智浦的s</w:t>
      </w:r>
      <w:r>
        <w:rPr>
          <w:lang w:eastAsia="zh-CN"/>
        </w:rPr>
        <w:t>32G</w:t>
      </w:r>
      <w:r>
        <w:rPr>
          <w:rFonts w:hint="eastAsia"/>
          <w:lang w:eastAsia="zh-CN"/>
        </w:rPr>
        <w:t>。恩智浦公司也会找eb</w:t>
      </w:r>
      <w:r>
        <w:rPr>
          <w:rFonts w:hint="eastAsia"/>
          <w:lang w:val="en-US" w:eastAsia="zh-CN"/>
        </w:rPr>
        <w:t>公司</w:t>
      </w:r>
      <w:r>
        <w:rPr>
          <w:rFonts w:hint="eastAsia"/>
          <w:lang w:eastAsia="zh-CN"/>
        </w:rPr>
        <w:t>开发mcal驱动。芯片公司会提供一些上位机软件去配置一些GPIO、AD、PWM、SPI，配置完之后点生成代码，就可以生成驱动代码了。现在很多芯片公司都支持生成代码了，只不过Autosar不仅仅是生成驱动的配置</w:t>
      </w:r>
      <w:r>
        <w:rPr>
          <w:rFonts w:hint="eastAsia"/>
          <w:lang w:val="en-US" w:eastAsia="zh-CN"/>
        </w:rPr>
        <w:t>代码</w:t>
      </w:r>
      <w:r>
        <w:rPr>
          <w:rFonts w:hint="eastAsia"/>
          <w:lang w:eastAsia="zh-CN"/>
        </w:rPr>
        <w:t>。还得生成满足autosar规范的接口，这些驱动不是简单的配置寄存器就够了，还需要向协议栈层提供标准的</w:t>
      </w:r>
      <w:r>
        <w:rPr>
          <w:rFonts w:hint="eastAsia"/>
          <w:lang w:val="en-US" w:eastAsia="zh-CN"/>
        </w:rPr>
        <w:t>函数</w:t>
      </w:r>
      <w:r>
        <w:rPr>
          <w:rFonts w:hint="eastAsia"/>
          <w:lang w:eastAsia="zh-CN"/>
        </w:rPr>
        <w:t>接口。这些函数接口时不会变的，因为EB只配置了驱动，一定要保证向上层提供的函数接口时唯一的，是不变的，这样工具链才能分离。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然后协议栈层和系统服务层，还有操作系统，用的是vector公司的达芬奇工具。达芬奇工具可以配置除mcal驱动以外的基础软件的这些模块。这些协议栈，系统服务，操作系统都可以通过达芬奇配置出来。达芬奇app有2大功能，衍生出2个小工具，一个是达芬奇developer，这是用来配置RTE的，以及配置一个中间文件给应用层使用，应用层才知道底层会</w:t>
      </w:r>
      <w:r>
        <w:rPr>
          <w:rFonts w:hint="eastAsia"/>
          <w:lang w:val="en-US" w:eastAsia="zh-CN"/>
        </w:rPr>
        <w:t>提供</w:t>
      </w:r>
      <w:r>
        <w:rPr>
          <w:rFonts w:hint="eastAsia"/>
          <w:lang w:eastAsia="zh-CN"/>
        </w:rPr>
        <w:t>哪些接口，哪些CAN信号，应用层就会很方便的拿到文件去使用。达芬奇的另外一个衍生工具Configurator，Configurator是用来配置底层软件的除mcal</w:t>
      </w:r>
      <w:r>
        <w:rPr>
          <w:rFonts w:hint="eastAsia"/>
          <w:lang w:val="en-US" w:eastAsia="zh-CN"/>
        </w:rPr>
        <w:t>驱动</w:t>
      </w:r>
      <w:r>
        <w:rPr>
          <w:rFonts w:hint="eastAsia"/>
          <w:lang w:eastAsia="zh-CN"/>
        </w:rPr>
        <w:t>之外的基础服务的，如操作系统，系统服务，协议栈。</w:t>
      </w:r>
    </w:p>
    <w:p>
      <w:pPr>
        <w:rPr>
          <w:lang w:eastAsia="zh-CN"/>
        </w:rPr>
      </w:pPr>
      <w:bookmarkStart w:id="0" w:name="_GoBack"/>
      <w:r>
        <w:drawing>
          <wp:inline distT="0" distB="0" distL="114300" distR="114300">
            <wp:extent cx="5270500" cy="2765425"/>
            <wp:effectExtent l="0" t="0" r="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lang w:eastAsia="zh-CN"/>
        </w:rPr>
      </w:pPr>
      <w:r>
        <w:rPr>
          <w:rFonts w:hint="eastAsia"/>
          <w:lang w:eastAsia="zh-CN"/>
        </w:rPr>
        <w:t>首先是MCAL的EB工具，左边是各种外设，AD采样和CAN总线，DIO、以太网、I</w:t>
      </w:r>
      <w:r>
        <w:rPr>
          <w:lang w:eastAsia="zh-CN"/>
        </w:rPr>
        <w:t>2</w:t>
      </w:r>
      <w:r>
        <w:rPr>
          <w:rFonts w:hint="eastAsia"/>
          <w:lang w:eastAsia="zh-CN"/>
        </w:rPr>
        <w:t>C、SPI、LIN总线等，port口，GPIO口，以及看门狗等外设驱动。在Autosar里面则是配置这些外设驱动相关的参数，精度，IO口等。EB工具主要用来配置寄存器、驱动等。除了配置简单的驱动以外，生成的代码还是符合Autosar规范的。</w:t>
      </w:r>
    </w:p>
    <w:p>
      <w:pPr>
        <w:rPr>
          <w:lang w:eastAsia="zh-CN"/>
        </w:rPr>
      </w:pPr>
      <w:r>
        <w:drawing>
          <wp:inline distT="0" distB="0" distL="114300" distR="114300">
            <wp:extent cx="5270500" cy="2769235"/>
            <wp:effectExtent l="0" t="0" r="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还有一个工具是达芬奇的developer，这个工具是用来配置除了驱动以外所有的</w:t>
      </w:r>
      <w:r>
        <w:rPr>
          <w:rFonts w:hint="eastAsia"/>
          <w:lang w:val="en-US" w:eastAsia="zh-CN"/>
        </w:rPr>
        <w:t>底层</w:t>
      </w:r>
      <w:r>
        <w:rPr>
          <w:rFonts w:hint="eastAsia"/>
          <w:lang w:eastAsia="zh-CN"/>
        </w:rPr>
        <w:t>软件的，需要配置协议栈、操作系统。左边可以看到几大配置项，一个是基础服务，通信</w:t>
      </w:r>
      <w:r>
        <w:rPr>
          <w:rFonts w:hint="eastAsia"/>
          <w:lang w:val="en-US" w:eastAsia="zh-CN"/>
        </w:rPr>
        <w:t>(CAN/LIN/ETH)</w:t>
      </w:r>
      <w:r>
        <w:rPr>
          <w:rFonts w:hint="eastAsia"/>
          <w:lang w:eastAsia="zh-CN"/>
        </w:rPr>
        <w:t>，诊断，存储、模式管理、网络管理、运行时。</w:t>
      </w:r>
    </w:p>
    <w:p>
      <w:pPr>
        <w:rPr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比如任务配置，是映射到几毫秒的任务周期里的，以及任务优先级，再比如Com模块，是否使能某模式等，</w:t>
      </w:r>
      <w:r>
        <w:rPr>
          <w:rFonts w:hint="eastAsia"/>
          <w:lang w:val="en-US" w:eastAsia="zh-CN"/>
        </w:rPr>
        <w:t>参数设置为多少等。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87065"/>
            <wp:effectExtent l="0" t="0" r="444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6067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图这块通信模块的CAN总线代码，被称为不会改变的静态代码。也就是说在使用配置工具的时候，这部分代码是不会被改变的。配置工具配置出来的代码是针对客户的要求而言的，所以每个产品都不一样，这种代码一般命名为xx_cfg.c xx_cfg.h。比如下图就是配置出来的CANtp模块的代码，里面有一个结构体，里面所有的参数根据配置脚本而改变。</w:t>
      </w:r>
    </w:p>
    <w:p>
      <w:r>
        <w:drawing>
          <wp:inline distT="0" distB="0" distL="114300" distR="114300">
            <wp:extent cx="5266690" cy="2954020"/>
            <wp:effectExtent l="0" t="0" r="3810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配置代码中的结构体中的值会通过配置工具而实时变化。初始化的时候，传递的就是配置的参数，从这里来看是指针。也就是说配置出来的结构体会被静态代码使用，这样就实现了模块的解耦。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sectPr>
      <w:headerReference r:id="rId7" w:type="first"/>
      <w:headerReference r:id="rId5" w:type="default"/>
      <w:headerReference r:id="rId6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1312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OpBr34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0288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MIUHqg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59264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O/sa1AAAAAMBAAAPAAAAAAAAAAEAIAAAACIAAABkcnMvZG93bnJldi54bWxQSwECFAAUAAAACACH&#10;TuJA++28CCgCAABkBAAADgAAAAAAAAABACAAAAAjAQAAZHJzL2Uyb0RvYy54bWxQSwUGAAAAAAYA&#10;BgBZAQAAvQUAAAAA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g2Yjk0ZTI2MTYzZWM5NTcwMzNjZWI5YzdmNmQ4MjEifQ=="/>
  </w:docVars>
  <w:rsids>
    <w:rsidRoot w:val="005A52C1"/>
    <w:rsid w:val="00113777"/>
    <w:rsid w:val="00124E76"/>
    <w:rsid w:val="002D6A37"/>
    <w:rsid w:val="00313C3C"/>
    <w:rsid w:val="004B3E3F"/>
    <w:rsid w:val="005A52C1"/>
    <w:rsid w:val="00772990"/>
    <w:rsid w:val="00807B7B"/>
    <w:rsid w:val="00A60DD5"/>
    <w:rsid w:val="00AB55F9"/>
    <w:rsid w:val="00C10E1F"/>
    <w:rsid w:val="00CD057F"/>
    <w:rsid w:val="00D16DE0"/>
    <w:rsid w:val="00DB7D7B"/>
    <w:rsid w:val="00E01C76"/>
    <w:rsid w:val="00E53524"/>
    <w:rsid w:val="00E834E0"/>
    <w:rsid w:val="00F5446D"/>
    <w:rsid w:val="0A9A1328"/>
    <w:rsid w:val="1C0B66EC"/>
    <w:rsid w:val="254672A4"/>
    <w:rsid w:val="29B5282A"/>
    <w:rsid w:val="2F933DAB"/>
    <w:rsid w:val="40112588"/>
    <w:rsid w:val="464640D9"/>
    <w:rsid w:val="491A1132"/>
    <w:rsid w:val="4B940D5F"/>
    <w:rsid w:val="4FE1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6">
    <w:name w:val="Header Char"/>
    <w:basedOn w:val="5"/>
    <w:link w:val="3"/>
    <w:uiPriority w:val="99"/>
    <w:rPr>
      <w:sz w:val="18"/>
      <w:szCs w:val="18"/>
    </w:r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noAutofit/>
      </a:bodyPr>
      <a:lstStyle/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</a:spPr>
      <a:bodyPr/>
      <a:lstStyle/>
    </a:lnDef>
    <a:txDef>
      <a:spPr>
        <a:noFill/>
      </a:spPr>
      <a:bodyPr wrap="square" lIns="0" tIns="0" rIns="0" bIns="0" rtlCol="0">
        <a:spAutoFit/>
      </a:bodyPr>
      <a:lstStyle/>
    </a:txDef>
  </a:objectDefaults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 name="">
      <a:srgbClr val="FFFFFF"/>
    </a:custClr>
    <a:custClr name="ZF Blue 100%">
      <a:srgbClr val="1179BF"/>
    </a:custClr>
    <a:custClr name="ZF Blue 50%">
      <a:srgbClr val="81BCDF"/>
    </a:custClr>
    <a:custClr name="">
      <a:srgbClr val="FFFFFF"/>
    </a:custClr>
    <a:custClr name="Middle Blue 100%">
      <a:srgbClr val="004D7A"/>
    </a:custClr>
    <a:custClr name="Middle Blue 50%">
      <a:srgbClr val="7FA5BC"/>
    </a:custClr>
    <a:custClr name=""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 name=""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 name="">
      <a:srgbClr val="FFFFFF"/>
    </a:custClr>
    <a:custClr name="ZF Red - Only highlight color">
      <a:srgbClr val="DD0C29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Alten</Company>
  <Pages>5</Pages>
  <Words>1105</Words>
  <Characters>1318</Characters>
  <Lines>9</Lines>
  <Paragraphs>2</Paragraphs>
  <TotalTime>0</TotalTime>
  <ScaleCrop>false</ScaleCrop>
  <LinksUpToDate>false</LinksUpToDate>
  <CharactersWithSpaces>1318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2024-07-01T03:02:00Z</dcterms:created>
  <dc:creator>Zhu Ting EXT Alten</dc:creator>
  <cp:lastModifiedBy>西城</cp:lastModifiedBy>
  <dcterms:modified xsi:type="dcterms:W3CDTF">2024-07-01T15:10:50Z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2024-07-01T03:02:11Z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ee157622-844d-4c0d-837d-2ec17662e679</vt:lpwstr>
  </property>
  <property fmtid="{D5CDD505-2E9C-101B-9397-08002B2CF9AE}" pid="11" name="MSIP_Label_134277c1-31d4-4dba-9248-3ba93a3f3112_ContentBits">
    <vt:lpwstr>1</vt:lpwstr>
  </property>
  <property fmtid="{D5CDD505-2E9C-101B-9397-08002B2CF9AE}" pid="12" name="KSOProductBuildVer">
    <vt:lpwstr>2052-12.1.0.16929</vt:lpwstr>
  </property>
  <property fmtid="{D5CDD505-2E9C-101B-9397-08002B2CF9AE}" pid="13" name="ICV">
    <vt:lpwstr>B2481D5348CC4BF5A670B0AADB17EDA7_12</vt:lpwstr>
  </property>
</Properties>
</file>