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明學教育</w:t>
      </w:r>
    </w:p>
    <w:p>
      <w:pPr>
        <w:jc w:val="center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2627 學年常規專科班空房時間</w:t>
      </w:r>
    </w:p>
    <w:p>
      <w:pPr>
        <w:jc w:val="center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列表及日視圖1｜對應方案紀錄 ver. 3.9｜未定稿入庫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本文件對應方案紀錄 ver. 3.9，尚未寫入正式班別與排程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列表與日視圖1均只列朝 9 至晚 6（09:00-17:45）；晚間 17:45-20:15 見周時間表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空房＝該課室該時段無常規班、無預留時段、亦非功課輔導班專用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平日返學時間（15:15-16:30 或之前）不列入空房列表，亦不計空房數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週末 09:00-10:15 標不排課，該列仍計空房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平日 16:30 起 17D 為功課輔導班專用，不計空房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不排 20:15-21:30，本檔亦不列該格</w:t>
      </w:r>
    </w:p>
    <w:p>
      <w:r>
        <w:br w:type="page"/>
      </w:r>
    </w:p>
    <w:p>
      <w:pPr>
        <w:keepNext w:val="0"/>
        <w:spacing w:after="16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8"/>
        </w:rPr>
        <w:t>目錄</w:t>
      </w:r>
    </w:p>
    <w:p>
      <w:pPr>
        <w:spacing w:after="120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fldChar w:fldCharType="begin"/>
        <w:instrText xml:space="preserve"> TOC \o "1-3" \h \z \u </w:instrText>
        <w:fldChar w:fldCharType="separate"/>
        <w:t>（請於 Word 更新目錄）</w:t>
        <w:fldChar w:fldCharType="end"/>
      </w:r>
    </w:p>
    <w:p>
      <w:r>
        <w:br w:type="page"/>
      </w:r>
    </w:p>
    <w:p>
      <w:pPr>
        <w:pStyle w:val="Heading1"/>
        <w:keepNext w:val="0"/>
        <w:pageBreakBefore w:val="0"/>
        <w:spacing w:before="0" w:after="240" w:line="240" w:lineRule="auto"/>
      </w:pPr>
      <w:r>
        <w:rPr>
          <w:rFonts w:ascii="新細明體" w:hAnsi="新細明體" w:eastAsia="新細明體"/>
          <w:b/>
          <w:i w:val="0"/>
          <w:color w:val="000000"/>
          <w:sz w:val="28"/>
          <w:b/>
          <w:bCs/>
        </w:rPr>
        <w:t>1. 列表</w:t>
      </w:r>
    </w:p>
    <w:p>
      <w:pPr>
        <w:keepNext w:val="0"/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以下按日合併連續時段。返學時間不列入。五室皆空時仍逐室列出，以便對照日視圖1。</w:t>
      </w:r>
    </w:p>
    <w:p>
      <w:pPr>
        <w:pStyle w:val="Heading2"/>
        <w:keepNext/>
        <w:pageBreakBefore w:val="0"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1.1 星期一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16:30-17:45：英仙座、山案座（空房 2）</w:t>
      </w:r>
    </w:p>
    <w:p>
      <w:pPr>
        <w:pStyle w:val="Heading2"/>
        <w:keepNext/>
        <w:pageBreakBefore w:val="0"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1.2 星期二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16:30-17:45：英仙座、山案座（空房 2）</w:t>
      </w:r>
    </w:p>
    <w:p>
      <w:pPr>
        <w:pStyle w:val="Heading2"/>
        <w:keepNext/>
        <w:pageBreakBefore w:val="0"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1.3 星期三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16:30-17:45：17E、英仙座、山案座（空房 3）</w:t>
      </w:r>
    </w:p>
    <w:p>
      <w:pPr>
        <w:pStyle w:val="Heading2"/>
        <w:keepNext/>
        <w:pageBreakBefore w:val="0"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1.4 星期四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16:30-17:45：矩尺座、英仙座、山案座（空房 3）</w:t>
      </w:r>
    </w:p>
    <w:p>
      <w:pPr>
        <w:pStyle w:val="Heading2"/>
        <w:keepNext/>
        <w:pageBreakBefore w:val="0"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1.5 星期五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16:30-17:45：17E、矩尺座、英仙座、山案座（空房 4）</w:t>
      </w:r>
    </w:p>
    <w:p>
      <w:pPr>
        <w:pStyle w:val="Heading2"/>
        <w:keepNext/>
        <w:pageBreakBefore w:val="0"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1.6 星期六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09:00-10:15：17D、17E、矩尺座、英仙座、山案座（不排課；空房 5）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10:15-12:45：英仙座（空房 1）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12:45-14:00：17E（空房 1）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14:00-17:45：17D（空房 1）</w:t>
      </w:r>
    </w:p>
    <w:p>
      <w:pPr>
        <w:pStyle w:val="Heading2"/>
        <w:keepNext/>
        <w:pageBreakBefore w:val="0"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1.7 星期日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09:00-10:15：17D、17E、矩尺座、英仙座、山案座（不排課；空房 5）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10:15-11:30：17D（空房 1）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12:45-14:00：英仙座、山案座（空房 2）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14:00-15:15：矩尺座、山案座（空房 2）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15:15-16:30：17D、山案座（空房 2）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16:30-17:45：英仙座、山案座（空房 2）</w:t>
      </w:r>
    </w:p>
    <w:p>
      <w:pPr>
        <w:pStyle w:val="Heading2"/>
        <w:keepNext/>
        <w:pageBreakBefore w:val="0"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1.8 明細表</w:t>
      </w:r>
    </w:p>
    <w:p>
      <w:pPr>
        <w:keepNext w:val="0"/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以下不合併時段，一列一格。返學時間不列入。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cantSplit/>
        </w:trPr>
        <w:tc>
          <w:tcPr>
            <w:tcW w:type="dxa" w:w="1805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星期</w:t>
            </w:r>
          </w:p>
        </w:tc>
        <w:tc>
          <w:tcPr>
            <w:tcW w:type="dxa" w:w="1805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1805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空房</w:t>
            </w:r>
          </w:p>
        </w:tc>
        <w:tc>
          <w:tcPr>
            <w:tcW w:type="dxa" w:w="1805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備註</w:t>
            </w:r>
          </w:p>
        </w:tc>
        <w:tc>
          <w:tcPr>
            <w:tcW w:type="dxa" w:w="1805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空房數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星期一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英仙座、山案座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星期二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英仙座、山案座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星期三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17E、英仙座、山案座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星期四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矩尺座、英仙座、山案座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星期五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17E、矩尺座、英仙座、山案座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09:00-10:15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17D、17E、矩尺座、英仙座、山案座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不排課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10:15-11:30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英仙座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11:30-12:45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英仙座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12:45-14:00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17E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14:00-15:15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17D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星期六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17D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09:00-10:15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17D、17E、矩尺座、英仙座、山案座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不排課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10:15-11:30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17D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12:45-14:00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英仙座、山案座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14:00-15:15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矩尺座、山案座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15:15-16:30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17D、山案座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星期日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16:30-17:45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英仙座、山案座</w:t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5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0"/>
              </w:rPr>
              <w:t>2</w:t>
            </w:r>
          </w:p>
        </w:tc>
      </w:tr>
    </w:tbl>
    <w:p>
      <w:r>
        <w:br w:type="page"/>
      </w:r>
    </w:p>
    <w:p>
      <w:pPr>
        <w:pStyle w:val="Heading1"/>
        <w:keepNext w:val="0"/>
        <w:pageBreakBefore w:val="0"/>
        <w:spacing w:before="0" w:after="240" w:line="240" w:lineRule="auto"/>
      </w:pPr>
      <w:r>
        <w:rPr>
          <w:rFonts w:ascii="新細明體" w:hAnsi="新細明體" w:eastAsia="新細明體"/>
          <w:b/>
          <w:i w:val="0"/>
          <w:color w:val="000000"/>
          <w:sz w:val="28"/>
          <w:b/>
          <w:bCs/>
        </w:rPr>
        <w:t>2. 日視圖1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日視圖1＝朝 9 至晚 6（09:00-17:45），共 7 格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格內「—」為空房（淺綠）；返學時間不計空房（空房數 0）；不排課仍計空房；功課輔導班不計空房</w:t>
      </w:r>
    </w:p>
    <w:p>
      <w:pPr>
        <w:keepNext w:val="0"/>
        <w:spacing w:after="80" w:before="0" w:line="240" w:lineRule="auto"/>
        <w:ind w:left="227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• 最右欄為該時段空房數；每日一頁、橫向</w:t>
      </w:r>
    </w:p>
    <w:p>
      <w:pPr>
        <w:sectPr>
          <w:headerReference w:type="default" r:id="rId9"/>
          <w:headerReference w:type="even" r:id="rId10"/>
          <w:footerReference w:type="default" r:id="rId11"/>
          <w:footerReference w:type="even" r:id="rId12"/>
          <w:headerReference w:type="first" r:id="rId13"/>
          <w:footerReference w:type="first" r:id="rId14"/>
          <w:pgSz w:w="11906" w:h="16838"/>
          <w:pgMar w:top="1440" w:right="1440" w:bottom="1440" w:left="1440" w:header="709" w:footer="709" w:gutter="0"/>
          <w:cols w:space="720"/>
          <w:titlePg/>
          <w:docGrid w:linePitch="360"/>
        </w:sectPr>
      </w:pPr>
    </w:p>
    <w:p>
      <w:pPr>
        <w:pStyle w:val="Heading2"/>
        <w:keepNext/>
        <w:pageBreakBefore w:val="0"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2.1 星期一</w:t>
      </w:r>
    </w:p>
    <w:tbl>
      <w:tblPr>
        <w:tblStyle w:val="TableGrid"/>
        <w:tblW w:type="dxa" w:w="13959"/>
        <w:tblLayout w:type="fixed"/>
        <w:tblLook w:firstColumn="1" w:firstRow="1" w:lastColumn="0" w:lastRow="0" w:noHBand="0" w:noVBand="1" w:val="04A0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>
        <w:trPr>
          <w:trHeight w:val="408" w:hRule="exact"/>
          <w:cantSplit/>
        </w:trPr>
        <w:tc>
          <w:tcPr>
            <w:tcW w:type="dxa" w:w="1219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17D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17E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矩尺座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英仙座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山案座</w:t>
            </w:r>
          </w:p>
        </w:tc>
        <w:tc>
          <w:tcPr>
            <w:tcW w:type="dxa" w:w="680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空房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功課輔導班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中二級中文科（A)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Katie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中一級數學科（A)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Mark Yu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2</w:t>
            </w:r>
          </w:p>
        </w:tc>
      </w:tr>
    </w:tbl>
    <w:p>
      <w:pPr>
        <w:pStyle w:val="Heading2"/>
        <w:keepNext/>
        <w:pageBreakBefore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2.2 星期二</w:t>
      </w:r>
    </w:p>
    <w:tbl>
      <w:tblPr>
        <w:tblStyle w:val="TableGrid"/>
        <w:tblW w:type="dxa" w:w="13959"/>
        <w:tblLayout w:type="fixed"/>
        <w:tblLook w:firstColumn="1" w:firstRow="1" w:lastColumn="0" w:lastRow="0" w:noHBand="0" w:noVBand="1" w:val="04A0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>
        <w:trPr>
          <w:trHeight w:val="408" w:hRule="exact"/>
          <w:cantSplit/>
        </w:trPr>
        <w:tc>
          <w:tcPr>
            <w:tcW w:type="dxa" w:w="1219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17D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17E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矩尺座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英仙座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山案座</w:t>
            </w:r>
          </w:p>
        </w:tc>
        <w:tc>
          <w:tcPr>
            <w:tcW w:type="dxa" w:w="680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空房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功課輔導班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Katie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中二級數學科（A)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Mark Yu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2</w:t>
            </w:r>
          </w:p>
        </w:tc>
      </w:tr>
    </w:tbl>
    <w:p>
      <w:pPr>
        <w:pStyle w:val="Heading2"/>
        <w:keepNext/>
        <w:pageBreakBefore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2.3 星期三</w:t>
      </w:r>
    </w:p>
    <w:tbl>
      <w:tblPr>
        <w:tblStyle w:val="TableGrid"/>
        <w:tblW w:type="dxa" w:w="13959"/>
        <w:tblLayout w:type="fixed"/>
        <w:tblLook w:firstColumn="1" w:firstRow="1" w:lastColumn="0" w:lastRow="0" w:noHBand="0" w:noVBand="1" w:val="04A0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>
        <w:trPr>
          <w:trHeight w:val="408" w:hRule="exact"/>
          <w:cantSplit/>
        </w:trPr>
        <w:tc>
          <w:tcPr>
            <w:tcW w:type="dxa" w:w="1219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17D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17E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矩尺座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英仙座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山案座</w:t>
            </w:r>
          </w:p>
        </w:tc>
        <w:tc>
          <w:tcPr>
            <w:tcW w:type="dxa" w:w="680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空房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功課輔導班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Katie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3</w:t>
            </w:r>
          </w:p>
        </w:tc>
      </w:tr>
    </w:tbl>
    <w:p>
      <w:pPr>
        <w:pStyle w:val="Heading2"/>
        <w:keepNext/>
        <w:pageBreakBefore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2.4 星期四</w:t>
      </w:r>
    </w:p>
    <w:tbl>
      <w:tblPr>
        <w:tblStyle w:val="TableGrid"/>
        <w:tblW w:type="dxa" w:w="13959"/>
        <w:tblLayout w:type="fixed"/>
        <w:tblLook w:firstColumn="1" w:firstRow="1" w:lastColumn="0" w:lastRow="0" w:noHBand="0" w:noVBand="1" w:val="04A0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>
        <w:trPr>
          <w:trHeight w:val="408" w:hRule="exact"/>
          <w:cantSplit/>
        </w:trPr>
        <w:tc>
          <w:tcPr>
            <w:tcW w:type="dxa" w:w="1219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17D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17E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矩尺座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英仙座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山案座</w:t>
            </w:r>
          </w:p>
        </w:tc>
        <w:tc>
          <w:tcPr>
            <w:tcW w:type="dxa" w:w="680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空房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功課輔導班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中三級中文科（D)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Katie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3</w:t>
            </w:r>
          </w:p>
        </w:tc>
      </w:tr>
    </w:tbl>
    <w:p>
      <w:pPr>
        <w:pStyle w:val="Heading2"/>
        <w:keepNext/>
        <w:pageBreakBefore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2.5 星期五</w:t>
      </w:r>
    </w:p>
    <w:tbl>
      <w:tblPr>
        <w:tblStyle w:val="TableGrid"/>
        <w:tblW w:type="dxa" w:w="13959"/>
        <w:tblLayout w:type="fixed"/>
        <w:tblLook w:firstColumn="1" w:firstRow="1" w:lastColumn="0" w:lastRow="0" w:noHBand="0" w:noVBand="1" w:val="04A0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>
        <w:trPr>
          <w:trHeight w:val="408" w:hRule="exact"/>
          <w:cantSplit/>
        </w:trPr>
        <w:tc>
          <w:tcPr>
            <w:tcW w:type="dxa" w:w="1219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17D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17E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矩尺座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英仙座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山案座</w:t>
            </w:r>
          </w:p>
        </w:tc>
        <w:tc>
          <w:tcPr>
            <w:tcW w:type="dxa" w:w="680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空房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返學時間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功課輔導班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4</w:t>
            </w:r>
          </w:p>
        </w:tc>
      </w:tr>
    </w:tbl>
    <w:p>
      <w:pPr>
        <w:pStyle w:val="Heading2"/>
        <w:keepNext/>
        <w:pageBreakBefore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2.6 星期六</w:t>
      </w:r>
    </w:p>
    <w:tbl>
      <w:tblPr>
        <w:tblStyle w:val="TableGrid"/>
        <w:tblW w:type="dxa" w:w="13959"/>
        <w:tblLayout w:type="fixed"/>
        <w:tblLook w:firstColumn="1" w:firstRow="1" w:lastColumn="0" w:lastRow="0" w:noHBand="0" w:noVBand="1" w:val="04A0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>
        <w:trPr>
          <w:trHeight w:val="408" w:hRule="exact"/>
          <w:cantSplit/>
        </w:trPr>
        <w:tc>
          <w:tcPr>
            <w:tcW w:type="dxa" w:w="1219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17D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17E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矩尺座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英仙座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山案座</w:t>
            </w:r>
          </w:p>
        </w:tc>
        <w:tc>
          <w:tcPr>
            <w:tcW w:type="dxa" w:w="680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空房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不排課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不排課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不排課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不排課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不排課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5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中五級化學科（A)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Phoebe Tam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中二級英文科（B)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Cheryl Ng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中三級數學科（A)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Mark Yu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中一級數學科（B)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Leo Chan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中二級科學科（A)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Phoebe Tam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中一級英文科（B)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Cheryl Ng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中五級數學科（D)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Mark Yu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中四級物理科（A)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Leo Chan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中六級化學科（A)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Phoebe Tam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中五級中文科（A)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Christine Fan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中四級英文科（B)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Jackson Lau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中二級數學科（C)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Leo Chan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中二級數學科（D)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Liam Lai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中六級數學科（D)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Mark Yu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中四級生物科（A)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Henry Wong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中五級中文科（B)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Christine Fan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中四級化學科（A)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Phoebe Tam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中三級數學科（C)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Liam Lai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中一級數學科（C)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Mark Yu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中五級生物科（B)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Henry Wong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中六級物理科（A)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Leo Chan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中三級中文科（E)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Billy Shek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中四級中文科（A)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Christine Fan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中六級生物科（C)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Henry Wong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中五級物理科（A)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Leo Chan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</w:t>
            </w:r>
          </w:p>
        </w:tc>
      </w:tr>
    </w:tbl>
    <w:p>
      <w:pPr>
        <w:pStyle w:val="Heading2"/>
        <w:keepNext/>
        <w:pageBreakBefore/>
        <w:spacing w:before="240" w:after="16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2.7 星期日</w:t>
      </w:r>
    </w:p>
    <w:tbl>
      <w:tblPr>
        <w:tblStyle w:val="TableGrid"/>
        <w:tblW w:type="dxa" w:w="13959"/>
        <w:tblLayout w:type="fixed"/>
        <w:tblLook w:firstColumn="1" w:firstRow="1" w:lastColumn="0" w:lastRow="0" w:noHBand="0" w:noVBand="1" w:val="04A0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>
        <w:trPr>
          <w:trHeight w:val="408" w:hRule="exact"/>
          <w:cantSplit/>
        </w:trPr>
        <w:tc>
          <w:tcPr>
            <w:tcW w:type="dxa" w:w="1219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時段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17D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17E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矩尺座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英仙座</w:t>
            </w:r>
          </w:p>
        </w:tc>
        <w:tc>
          <w:tcPr>
            <w:tcW w:type="dxa" w:w="2412"/>
            <w:vAlign w:val="center"/>
            <w:shd w:fill="F0F0F0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山案座</w:t>
            </w:r>
          </w:p>
        </w:tc>
        <w:tc>
          <w:tcPr>
            <w:tcW w:type="dxa" w:w="680"/>
            <w:vAlign w:val="center"/>
            <w:shd w:fill="F0F0F0" w:val="clea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0"/>
              </w:rPr>
              <w:t>空房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不排課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不排課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不排課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不排課</w:t>
            </w:r>
          </w:p>
        </w:tc>
        <w:tc>
          <w:tcPr>
            <w:tcW w:type="dxa" w:w="2412"/>
            <w:vAlign w:val="center"/>
            <w:shd w:fill="EDEDED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808080"/>
                <w:sz w:val="16"/>
              </w:rPr>
              <w:t>不排課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5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中一級中文科（E)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Katie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中三級科學科（A)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Phoebe Tam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中六級英文科（A)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Cyndi Ng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中二級數學科（B)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Liam Lai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中六級生物科（A)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Judy Chu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中二級中文科（F)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Katie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中一級科學科（A)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Phoebe Tam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中五級英文科（A)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Cyndi Ng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中三級數學科（B)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Liam Lai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中二級英文科（A)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Emma Cai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中六級生物科（B)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Judy Chu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中五級中文科（C)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Christine Fan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中一級英文科（A)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Emma Cai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中三級中文科（F)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Katie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中四級英文科（A)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Cyndi Ng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中二級中文科（G)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Katie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中四級中文科（B)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Christine Fan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一對一高中英文科（預留）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Cyndi Ng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val="850" w:hRule="exact"/>
          <w:cantSplit/>
        </w:trPr>
        <w:tc>
          <w:tcPr>
            <w:tcW w:type="dxa" w:w="1219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中三級英文科（A)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Emma Cai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中一級中文科（F)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Katie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中六級中文科（A)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Christine Fan</w:t>
            </w:r>
          </w:p>
          <w:p>
            <w:pPr>
              <w:spacing w:after="0" w:before="0" w:line="240" w:lineRule="auto"/>
            </w:pPr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412"/>
            <w:vAlign w:val="center"/>
            <w:shd w:fill="F3FFF3" w:val="clear"/>
          </w:tcPr>
          <w:p>
            <w:pPr>
              <w:spacing w:after="0" w:before="0" w:line="240" w:lineRule="auto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680"/>
            <w:vAlign w:val="center"/>
            <w:noWrap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2</w:t>
            </w:r>
          </w:p>
        </w:tc>
      </w:tr>
    </w:tbl>
    <w:p>
      <w:pPr>
        <w:keepNext w:val="0"/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— 完 —</w:t>
      </w:r>
    </w:p>
    <w:sectPr w:rsidR="00FC693F" w:rsidRPr="0006063C" w:rsidSect="00034616">
      <w:headerReference w:type="default" r:id="rId15"/>
      <w:headerReference w:type="even" r:id="rId16"/>
      <w:footerReference w:type="default" r:id="rId17"/>
      <w:footerReference w:type="even" r:id="rId18"/>
      <w:headerReference w:type="first" r:id="rId19"/>
      <w:footerReference w:type="first" r:id="rId20"/>
      <w:pgSz w:w="16838" w:h="11906" w:orient="landscape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新細明體" w:hAnsi="新細明體" w:eastAsia="新細明體"/>
        <w:b w:val="0"/>
        <w:i w:val="0"/>
        <w:color w:val="000000"/>
        <w:sz w:val="20"/>
      </w:rPr>
      <w:t>第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頁（共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頁）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新細明體" w:hAnsi="新細明體" w:eastAsia="新細明體"/>
        <w:b w:val="0"/>
        <w:i w:val="0"/>
        <w:color w:val="000000"/>
        <w:sz w:val="20"/>
      </w:rPr>
      <w:t>第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頁（共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頁）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新細明體" w:hAnsi="新細明體" w:eastAsia="新細明體"/>
        <w:b w:val="0"/>
        <w:i w:val="0"/>
        <w:color w:val="000000"/>
        <w:sz w:val="20"/>
      </w:rPr>
      <w:t>第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頁（共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頁）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新細明體" w:hAnsi="新細明體" w:eastAsia="新細明體"/>
        <w:b w:val="0"/>
        <w:i w:val="0"/>
        <w:color w:val="000000"/>
        <w:sz w:val="20"/>
      </w:rPr>
      <w:t>第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頁（共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頁）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新細明體" w:hAnsi="新細明體" w:eastAsia="新細明體"/>
        <w:b w:val="0"/>
        <w:i w:val="0"/>
        <w:color w:val="000000"/>
        <w:sz w:val="20"/>
      </w:rPr>
      <w:t>第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頁（共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頁）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新細明體" w:hAnsi="新細明體" w:eastAsia="新細明體"/>
        <w:b w:val="0"/>
        <w:i w:val="0"/>
        <w:color w:val="000000"/>
        <w:sz w:val="20"/>
      </w:rPr>
      <w:t>第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頁（共</w:t>
    </w: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新細明體" w:hAnsi="新細明體" w:eastAsia="新細明體"/>
        <w:b w:val="0"/>
        <w:i w:val="0"/>
        <w:color w:val="000000"/>
        <w:sz w:val="20"/>
      </w:rPr>
      <w:t>頁）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center"/>
    </w:pP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STYLEREF "標題 1" </w:instrText>
      <w:fldChar w:fldCharType="separate"/>
      <w:t> </w: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center"/>
    </w:pPr>
    <w:r>
      <w:rPr>
        <w:rFonts w:ascii="新細明體" w:hAnsi="新細明體" w:eastAsia="新細明體"/>
        <w:b w:val="0"/>
        <w:i w:val="0"/>
        <w:color w:val="808080"/>
        <w:sz w:val="20"/>
      </w:rPr>
      <w:t>明學教育 2627學年空房時間（ver 3.9）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center"/>
    </w:pPr>
    <w:r>
      <w:rPr>
        <w:rFonts w:ascii="新細明體" w:hAnsi="新細明體" w:eastAsia="新細明體"/>
        <w:b w:val="0"/>
        <w:i w:val="0"/>
        <w:color w:val="000000"/>
        <w:sz w:val="20"/>
      </w:rPr>
      <w:fldChar w:fldCharType="begin"/>
      <w:instrText xml:space="preserve"> STYLEREF "標題 1" </w:instrText>
      <w:fldChar w:fldCharType="separate"/>
      <w:t> </w:t>
      <w:fldChar w:fldCharType="end"/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center"/>
    </w:pPr>
    <w:r>
      <w:rPr>
        <w:rFonts w:ascii="新細明體" w:hAnsi="新細明體" w:eastAsia="新細明體"/>
        <w:b w:val="0"/>
        <w:i w:val="0"/>
        <w:color w:val="808080"/>
        <w:sz w:val="20"/>
      </w:rPr>
      <w:t>明學教育 2627學年空房時間（ver 3.9）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新細明體" w:hAnsi="新細明體" w:eastAsia="新細明體"/>
      <w:b w:val="0"/>
      <w:i w:val="0"/>
      <w:color w:val="000000"/>
      <w:sz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新細明體" w:hAnsi="新細明體" w:eastAsia="新細明體"/>
      <w:b/>
      <w:bCs/>
      <w:i w:val="0"/>
      <w:color w:val="000000"/>
      <w:sz w:val="28"/>
      <w:szCs w:val="28"/>
      <w:color w:val="000000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新細明體" w:hAnsi="新細明體" w:eastAsia="新細明體"/>
      <w:b/>
      <w:bCs/>
      <w:i w:val="0"/>
      <w:color w:val="000000"/>
      <w:sz w:val="24"/>
      <w:szCs w:val="26"/>
      <w:color w:val="000000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新細明體" w:hAnsi="新細明體" w:eastAsia="新細明體"/>
      <w:b/>
      <w:bCs/>
      <w:i w:val="0"/>
      <w:color w:val="000000"/>
      <w:sz w:val="24"/>
      <w:color w:val="000000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新細明體" w:hAnsi="新細明體" w:eastAsia="新細明體"/>
      <w:b/>
      <w:i w:val="0"/>
      <w:color w:val="000000"/>
      <w:spacing w:val="5"/>
      <w:kern w:val="28"/>
      <w:sz w:val="24"/>
      <w:szCs w:val="52"/>
      <w:color w:val="000000"/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header" Target="header5.xml"/><Relationship Id="rId17" Type="http://schemas.openxmlformats.org/officeDocument/2006/relationships/footer" Target="footer4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