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9BE" w:rsidRPr="004049BE" w:rsidRDefault="004049BE" w:rsidP="004049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49BE">
        <w:rPr>
          <w:rFonts w:ascii="Times New Roman" w:eastAsia="Times New Roman" w:hAnsi="Times New Roman" w:cs="Times New Roman"/>
          <w:b/>
          <w:bCs/>
          <w:kern w:val="36"/>
          <w:sz w:val="48"/>
          <w:szCs w:val="48"/>
        </w:rPr>
        <w:t>AI Development &amp; Ethics Assignment Solution</w:t>
      </w:r>
    </w:p>
    <w:p w:rsidR="004049BE" w:rsidRPr="004049BE" w:rsidRDefault="004049BE" w:rsidP="004049BE">
      <w:pPr>
        <w:spacing w:before="100" w:beforeAutospacing="1" w:after="100" w:afterAutospacing="1" w:line="240" w:lineRule="auto"/>
        <w:outlineLvl w:val="1"/>
        <w:rPr>
          <w:rFonts w:ascii="Times New Roman" w:eastAsia="Times New Roman" w:hAnsi="Times New Roman" w:cs="Times New Roman"/>
          <w:b/>
          <w:bCs/>
          <w:sz w:val="36"/>
          <w:szCs w:val="36"/>
        </w:rPr>
      </w:pPr>
      <w:r w:rsidRPr="004049BE">
        <w:rPr>
          <w:rFonts w:ascii="Times New Roman" w:eastAsia="Times New Roman" w:hAnsi="Times New Roman" w:cs="Times New Roman"/>
          <w:b/>
          <w:bCs/>
          <w:sz w:val="36"/>
          <w:szCs w:val="36"/>
        </w:rPr>
        <w:t>Part 1: Short Answer Questions (30 points)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1. Problem Definition</w:t>
      </w:r>
    </w:p>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Hypothetical Problem:</w:t>
      </w:r>
      <w:r w:rsidRPr="004049BE">
        <w:rPr>
          <w:rFonts w:ascii="Times New Roman" w:eastAsia="Times New Roman" w:hAnsi="Times New Roman" w:cs="Times New Roman"/>
          <w:sz w:val="24"/>
          <w:szCs w:val="24"/>
        </w:rPr>
        <w:t xml:space="preserve"> Predicting Credit Card Fraud.</w:t>
      </w:r>
    </w:p>
    <w:p w:rsidR="004049BE" w:rsidRPr="004049BE" w:rsidRDefault="004049BE" w:rsidP="004049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Objectives:</w:t>
      </w:r>
    </w:p>
    <w:p w:rsidR="004049BE" w:rsidRPr="004049BE" w:rsidRDefault="004049BE" w:rsidP="004049B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Minimize financial losses for the bank and customers.</w:t>
      </w:r>
    </w:p>
    <w:p w:rsidR="004049BE" w:rsidRPr="004049BE" w:rsidRDefault="004049BE" w:rsidP="004049B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Reduce the number of false positives (legitimate transactions blocked).</w:t>
      </w:r>
    </w:p>
    <w:p w:rsidR="004049BE" w:rsidRPr="004049BE" w:rsidRDefault="004049BE" w:rsidP="004049B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Detect fraudulent patterns in real-time (sub-second latency).</w:t>
      </w:r>
    </w:p>
    <w:p w:rsidR="004049BE" w:rsidRPr="004049BE" w:rsidRDefault="004049BE" w:rsidP="004049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Stakeholders:</w:t>
      </w:r>
      <w:r w:rsidRPr="004049BE">
        <w:rPr>
          <w:rFonts w:ascii="Times New Roman" w:eastAsia="Times New Roman" w:hAnsi="Times New Roman" w:cs="Times New Roman"/>
          <w:sz w:val="24"/>
          <w:szCs w:val="24"/>
        </w:rPr>
        <w:t xml:space="preserve"> Bank Fraud Analysts, Credit Card Holders.</w:t>
      </w:r>
    </w:p>
    <w:p w:rsidR="004049BE" w:rsidRPr="004049BE" w:rsidRDefault="004049BE" w:rsidP="004049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Key Performance Indicator (KPI):</w:t>
      </w:r>
      <w:r w:rsidRPr="004049BE">
        <w:rPr>
          <w:rFonts w:ascii="Times New Roman" w:eastAsia="Times New Roman" w:hAnsi="Times New Roman" w:cs="Times New Roman"/>
          <w:sz w:val="24"/>
          <w:szCs w:val="24"/>
        </w:rPr>
        <w:t xml:space="preserve"> </w:t>
      </w:r>
      <w:r w:rsidRPr="004049BE">
        <w:rPr>
          <w:rFonts w:ascii="Times New Roman" w:eastAsia="Times New Roman" w:hAnsi="Times New Roman" w:cs="Times New Roman"/>
          <w:b/>
          <w:bCs/>
          <w:sz w:val="24"/>
          <w:szCs w:val="24"/>
        </w:rPr>
        <w:t>Fraud Detection Rate (Recall)</w:t>
      </w:r>
      <w:r w:rsidRPr="004049BE">
        <w:rPr>
          <w:rFonts w:ascii="Times New Roman" w:eastAsia="Times New Roman" w:hAnsi="Times New Roman" w:cs="Times New Roman"/>
          <w:sz w:val="24"/>
          <w:szCs w:val="24"/>
        </w:rPr>
        <w:t xml:space="preserve"> at a fixed False Positive Rate (e.g., Recall of 95% with &lt;1% False Positive Rate).</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2. Data Collection &amp; Preprocessing</w:t>
      </w:r>
    </w:p>
    <w:p w:rsidR="004049BE" w:rsidRPr="004049BE" w:rsidRDefault="004049BE" w:rsidP="004049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Data Sources:</w:t>
      </w:r>
    </w:p>
    <w:p w:rsidR="004049BE" w:rsidRPr="004049BE" w:rsidRDefault="004049BE" w:rsidP="004049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Timestamp, amount, merchant ID, location.</w:t>
      </w:r>
    </w:p>
    <w:p w:rsidR="004049BE" w:rsidRPr="004049BE" w:rsidRDefault="004049BE" w:rsidP="004049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 xml:space="preserve"> Average spending habits, billing address, credit limit.</w:t>
      </w:r>
    </w:p>
    <w:p w:rsidR="004049BE" w:rsidRPr="004049BE" w:rsidRDefault="004049BE" w:rsidP="004049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Potential Bias:</w:t>
      </w:r>
      <w:r w:rsidRPr="004049BE">
        <w:rPr>
          <w:rFonts w:ascii="Times New Roman" w:eastAsia="Times New Roman" w:hAnsi="Times New Roman" w:cs="Times New Roman"/>
          <w:sz w:val="24"/>
          <w:szCs w:val="24"/>
        </w:rPr>
        <w:t xml:space="preserve"> </w:t>
      </w:r>
      <w:r w:rsidRPr="004049BE">
        <w:rPr>
          <w:rFonts w:ascii="Times New Roman" w:eastAsia="Times New Roman" w:hAnsi="Times New Roman" w:cs="Times New Roman"/>
          <w:b/>
          <w:bCs/>
          <w:sz w:val="24"/>
          <w:szCs w:val="24"/>
        </w:rPr>
        <w:t>Geographic Bias.</w:t>
      </w:r>
      <w:r w:rsidRPr="004049BE">
        <w:rPr>
          <w:rFonts w:ascii="Times New Roman" w:eastAsia="Times New Roman" w:hAnsi="Times New Roman" w:cs="Times New Roman"/>
          <w:sz w:val="24"/>
          <w:szCs w:val="24"/>
        </w:rPr>
        <w:t xml:space="preserve"> If the training data predominantly contains transactions from urban areas, legitimate transactions from rural areas might be flagged as anomalies (fraud) due to differing spending patterns.</w:t>
      </w:r>
    </w:p>
    <w:p w:rsidR="004049BE" w:rsidRPr="004049BE" w:rsidRDefault="004049BE" w:rsidP="004049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Preprocessing Steps:</w:t>
      </w:r>
    </w:p>
    <w:p w:rsidR="004049BE" w:rsidRPr="004049BE" w:rsidRDefault="004049BE" w:rsidP="004049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Imputation:</w:t>
      </w:r>
      <w:r w:rsidRPr="004049BE">
        <w:rPr>
          <w:rFonts w:ascii="Times New Roman" w:eastAsia="Times New Roman" w:hAnsi="Times New Roman" w:cs="Times New Roman"/>
          <w:sz w:val="24"/>
          <w:szCs w:val="24"/>
        </w:rPr>
        <w:t xml:space="preserve"> Filling missing values in customer profiles (e.g., using median income for missing fields).</w:t>
      </w:r>
    </w:p>
    <w:p w:rsidR="004049BE" w:rsidRPr="004049BE" w:rsidRDefault="004049BE" w:rsidP="004049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Normalization:</w:t>
      </w:r>
      <w:r w:rsidRPr="004049BE">
        <w:rPr>
          <w:rFonts w:ascii="Times New Roman" w:eastAsia="Times New Roman" w:hAnsi="Times New Roman" w:cs="Times New Roman"/>
          <w:sz w:val="24"/>
          <w:szCs w:val="24"/>
        </w:rPr>
        <w:t xml:space="preserve"> Scaling transaction amounts (which can range from $1 to $10,000) to a 0-1 range to prevent the model from being biased toward high-value transactions.</w:t>
      </w:r>
    </w:p>
    <w:p w:rsidR="004049BE" w:rsidRPr="004049BE" w:rsidRDefault="004049BE" w:rsidP="004049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Encoding:</w:t>
      </w:r>
      <w:r w:rsidRPr="004049BE">
        <w:rPr>
          <w:rFonts w:ascii="Times New Roman" w:eastAsia="Times New Roman" w:hAnsi="Times New Roman" w:cs="Times New Roman"/>
          <w:sz w:val="24"/>
          <w:szCs w:val="24"/>
        </w:rPr>
        <w:t xml:space="preserve"> Converting categorical variables like "Merchant Category" (e.g., Gas, Grocery) into numerical values using One-Hot Encoding.</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3. Model Development</w:t>
      </w:r>
    </w:p>
    <w:p w:rsidR="004049BE" w:rsidRPr="004049BE" w:rsidRDefault="004049BE" w:rsidP="004049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Model Choice:</w:t>
      </w:r>
      <w:r w:rsidRPr="004049BE">
        <w:rPr>
          <w:rFonts w:ascii="Times New Roman" w:eastAsia="Times New Roman" w:hAnsi="Times New Roman" w:cs="Times New Roman"/>
          <w:sz w:val="24"/>
          <w:szCs w:val="24"/>
        </w:rPr>
        <w:t xml:space="preserve"> </w:t>
      </w:r>
      <w:r w:rsidRPr="004049BE">
        <w:rPr>
          <w:rFonts w:ascii="Times New Roman" w:eastAsia="Times New Roman" w:hAnsi="Times New Roman" w:cs="Times New Roman"/>
          <w:b/>
          <w:bCs/>
          <w:sz w:val="24"/>
          <w:szCs w:val="24"/>
        </w:rPr>
        <w:t>Random Forest Classifier.</w:t>
      </w:r>
    </w:p>
    <w:p w:rsidR="004049BE" w:rsidRPr="004049BE" w:rsidRDefault="004049BE" w:rsidP="004049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i/>
          <w:iCs/>
          <w:sz w:val="24"/>
          <w:szCs w:val="24"/>
        </w:rPr>
        <w:t>Justification:</w:t>
      </w:r>
      <w:r w:rsidRPr="004049BE">
        <w:rPr>
          <w:rFonts w:ascii="Times New Roman" w:eastAsia="Times New Roman" w:hAnsi="Times New Roman" w:cs="Times New Roman"/>
          <w:sz w:val="24"/>
          <w:szCs w:val="24"/>
        </w:rPr>
        <w:t xml:space="preserve"> It handles non-linear relationships well, is robust to outliers, and provides feature importance scores (interpretability) which is useful for understanding why a transaction was flagged.</w:t>
      </w:r>
    </w:p>
    <w:p w:rsidR="004049BE" w:rsidRPr="004049BE" w:rsidRDefault="004049BE" w:rsidP="004049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Data Splitting:</w:t>
      </w:r>
    </w:p>
    <w:p w:rsidR="004049BE" w:rsidRPr="004049BE" w:rsidRDefault="004049BE" w:rsidP="004049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lastRenderedPageBreak/>
        <w:t xml:space="preserve">I would use a </w:t>
      </w:r>
      <w:r w:rsidRPr="004049BE">
        <w:rPr>
          <w:rFonts w:ascii="Times New Roman" w:eastAsia="Times New Roman" w:hAnsi="Times New Roman" w:cs="Times New Roman"/>
          <w:b/>
          <w:bCs/>
          <w:sz w:val="24"/>
          <w:szCs w:val="24"/>
        </w:rPr>
        <w:t>Time-Series Split</w:t>
      </w:r>
      <w:r w:rsidRPr="004049BE">
        <w:rPr>
          <w:rFonts w:ascii="Times New Roman" w:eastAsia="Times New Roman" w:hAnsi="Times New Roman" w:cs="Times New Roman"/>
          <w:sz w:val="24"/>
          <w:szCs w:val="24"/>
        </w:rPr>
        <w:t xml:space="preserve"> (training on past data, testing on future data) rather than random splitting, to prevent "data leakage" where the model learns from future trends that wouldn't be available in production.</w:t>
      </w:r>
    </w:p>
    <w:p w:rsidR="004049BE" w:rsidRPr="004049BE" w:rsidRDefault="004049BE" w:rsidP="004049B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049BE">
        <w:rPr>
          <w:rFonts w:ascii="Times New Roman" w:eastAsia="Times New Roman" w:hAnsi="Times New Roman" w:cs="Times New Roman"/>
          <w:b/>
          <w:bCs/>
          <w:sz w:val="24"/>
          <w:szCs w:val="24"/>
        </w:rPr>
        <w:t>Hyperparameters</w:t>
      </w:r>
      <w:proofErr w:type="spellEnd"/>
      <w:r w:rsidRPr="004049BE">
        <w:rPr>
          <w:rFonts w:ascii="Times New Roman" w:eastAsia="Times New Roman" w:hAnsi="Times New Roman" w:cs="Times New Roman"/>
          <w:b/>
          <w:bCs/>
          <w:sz w:val="24"/>
          <w:szCs w:val="24"/>
        </w:rPr>
        <w:t xml:space="preserve"> to Tune:</w:t>
      </w:r>
    </w:p>
    <w:p w:rsidR="004049BE" w:rsidRPr="004049BE" w:rsidRDefault="004049BE" w:rsidP="004049BE">
      <w:pPr>
        <w:numPr>
          <w:ilvl w:val="1"/>
          <w:numId w:val="4"/>
        </w:numPr>
        <w:spacing w:before="100" w:beforeAutospacing="1" w:after="100" w:afterAutospacing="1" w:line="240" w:lineRule="auto"/>
        <w:ind w:left="1440" w:hanging="360"/>
        <w:rPr>
          <w:rFonts w:ascii="Times New Roman" w:eastAsia="Times New Roman" w:hAnsi="Times New Roman" w:cs="Times New Roman"/>
          <w:sz w:val="24"/>
          <w:szCs w:val="24"/>
        </w:rPr>
      </w:pPr>
      <w:proofErr w:type="spellStart"/>
      <w:r w:rsidRPr="004049BE">
        <w:rPr>
          <w:rFonts w:ascii="Courier New" w:eastAsia="Times New Roman" w:hAnsi="Courier New" w:cs="Courier New"/>
          <w:b/>
          <w:bCs/>
          <w:sz w:val="20"/>
          <w:szCs w:val="20"/>
        </w:rPr>
        <w:t>n_estimators</w:t>
      </w:r>
      <w:proofErr w:type="spellEnd"/>
      <w:r w:rsidRPr="004049BE">
        <w:rPr>
          <w:rFonts w:ascii="Times New Roman" w:eastAsia="Times New Roman" w:hAnsi="Times New Roman" w:cs="Times New Roman"/>
          <w:b/>
          <w:bCs/>
          <w:sz w:val="24"/>
          <w:szCs w:val="24"/>
        </w:rPr>
        <w:t xml:space="preserve"> (Number of trees):</w:t>
      </w:r>
      <w:r w:rsidRPr="004049BE">
        <w:rPr>
          <w:rFonts w:ascii="Times New Roman" w:eastAsia="Times New Roman" w:hAnsi="Times New Roman" w:cs="Times New Roman"/>
          <w:sz w:val="24"/>
          <w:szCs w:val="24"/>
        </w:rPr>
        <w:t xml:space="preserve"> Increasing this generally improves stability and performance but increases computation cost.</w:t>
      </w:r>
    </w:p>
    <w:p w:rsidR="004049BE" w:rsidRPr="004049BE" w:rsidRDefault="004049BE" w:rsidP="004049BE">
      <w:pPr>
        <w:numPr>
          <w:ilvl w:val="1"/>
          <w:numId w:val="4"/>
        </w:numPr>
        <w:spacing w:before="100" w:beforeAutospacing="1" w:after="100" w:afterAutospacing="1" w:line="240" w:lineRule="auto"/>
        <w:ind w:left="1440" w:hanging="360"/>
        <w:rPr>
          <w:rFonts w:ascii="Times New Roman" w:eastAsia="Times New Roman" w:hAnsi="Times New Roman" w:cs="Times New Roman"/>
          <w:sz w:val="24"/>
          <w:szCs w:val="24"/>
        </w:rPr>
      </w:pPr>
      <w:proofErr w:type="spellStart"/>
      <w:r w:rsidRPr="004049BE">
        <w:rPr>
          <w:rFonts w:ascii="Courier New" w:eastAsia="Times New Roman" w:hAnsi="Courier New" w:cs="Courier New"/>
          <w:b/>
          <w:bCs/>
          <w:sz w:val="20"/>
          <w:szCs w:val="20"/>
        </w:rPr>
        <w:t>max_depth</w:t>
      </w:r>
      <w:proofErr w:type="spellEnd"/>
      <w:r w:rsidRPr="004049BE">
        <w:rPr>
          <w:rFonts w:ascii="Times New Roman" w:eastAsia="Times New Roman" w:hAnsi="Times New Roman" w:cs="Times New Roman"/>
          <w:b/>
          <w:bCs/>
          <w:sz w:val="24"/>
          <w:szCs w:val="24"/>
        </w:rPr>
        <w:t>:</w:t>
      </w:r>
      <w:r w:rsidRPr="004049BE">
        <w:rPr>
          <w:rFonts w:ascii="Times New Roman" w:eastAsia="Times New Roman" w:hAnsi="Times New Roman" w:cs="Times New Roman"/>
          <w:sz w:val="24"/>
          <w:szCs w:val="24"/>
        </w:rPr>
        <w:t xml:space="preserve"> Tuning this controls complexity and prevents overfitting (learning noise instead of patterns).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4. Evaluation &amp; Deployment</w:t>
      </w:r>
    </w:p>
    <w:p w:rsidR="004049BE" w:rsidRPr="004049BE" w:rsidRDefault="004049BE" w:rsidP="004049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Evaluation Metrics:</w:t>
      </w:r>
    </w:p>
    <w:p w:rsidR="004049BE" w:rsidRPr="004049BE" w:rsidRDefault="004049BE" w:rsidP="004049B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Recall (Sensitivity):</w:t>
      </w:r>
      <w:r w:rsidRPr="004049BE">
        <w:rPr>
          <w:rFonts w:ascii="Times New Roman" w:eastAsia="Times New Roman" w:hAnsi="Times New Roman" w:cs="Times New Roman"/>
          <w:sz w:val="24"/>
          <w:szCs w:val="24"/>
        </w:rPr>
        <w:t xml:space="preserve"> Critical because missing a fraud case (False Negative) is very costly.</w:t>
      </w:r>
    </w:p>
    <w:p w:rsidR="004049BE" w:rsidRPr="004049BE" w:rsidRDefault="004049BE" w:rsidP="004049B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Precision:</w:t>
      </w:r>
      <w:r w:rsidRPr="004049BE">
        <w:rPr>
          <w:rFonts w:ascii="Times New Roman" w:eastAsia="Times New Roman" w:hAnsi="Times New Roman" w:cs="Times New Roman"/>
          <w:sz w:val="24"/>
          <w:szCs w:val="24"/>
        </w:rPr>
        <w:t xml:space="preserve"> Important to ensure we aren't annoying customers by blocking too many valid transactions (False Positives).</w:t>
      </w:r>
    </w:p>
    <w:p w:rsidR="004049BE" w:rsidRPr="004049BE" w:rsidRDefault="004049BE" w:rsidP="004049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Concept Drift:</w:t>
      </w:r>
      <w:r w:rsidRPr="004049BE">
        <w:rPr>
          <w:rFonts w:ascii="Times New Roman" w:eastAsia="Times New Roman" w:hAnsi="Times New Roman" w:cs="Times New Roman"/>
          <w:sz w:val="24"/>
          <w:szCs w:val="24"/>
        </w:rPr>
        <w:t xml:space="preserve"> This occurs when the statistical properties of the target variable change over time. For example, fraudsters invent new techniques that the model hasn't seen.</w:t>
      </w:r>
    </w:p>
    <w:p w:rsidR="004049BE" w:rsidRPr="004049BE" w:rsidRDefault="004049BE" w:rsidP="004049B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i/>
          <w:iCs/>
          <w:sz w:val="24"/>
          <w:szCs w:val="24"/>
        </w:rPr>
        <w:t>Monitoring:</w:t>
      </w:r>
      <w:r w:rsidRPr="004049BE">
        <w:rPr>
          <w:rFonts w:ascii="Times New Roman" w:eastAsia="Times New Roman" w:hAnsi="Times New Roman" w:cs="Times New Roman"/>
          <w:sz w:val="24"/>
          <w:szCs w:val="24"/>
        </w:rPr>
        <w:t xml:space="preserve"> I would monitor the distribution of model prediction scores weekly. If the model starts flagging significantly fewer transactions without a change in actual fraud reports, drift has likely occurred.</w:t>
      </w:r>
    </w:p>
    <w:p w:rsidR="004049BE" w:rsidRPr="004049BE" w:rsidRDefault="004049BE" w:rsidP="004049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Deployment Challenge:</w:t>
      </w:r>
      <w:r w:rsidRPr="004049BE">
        <w:rPr>
          <w:rFonts w:ascii="Times New Roman" w:eastAsia="Times New Roman" w:hAnsi="Times New Roman" w:cs="Times New Roman"/>
          <w:sz w:val="24"/>
          <w:szCs w:val="24"/>
        </w:rPr>
        <w:t xml:space="preserve"> </w:t>
      </w:r>
      <w:r w:rsidRPr="004049BE">
        <w:rPr>
          <w:rFonts w:ascii="Times New Roman" w:eastAsia="Times New Roman" w:hAnsi="Times New Roman" w:cs="Times New Roman"/>
          <w:b/>
          <w:bCs/>
          <w:sz w:val="24"/>
          <w:szCs w:val="24"/>
        </w:rPr>
        <w:t>Latency/Scalability.</w:t>
      </w:r>
      <w:r w:rsidRPr="004049BE">
        <w:rPr>
          <w:rFonts w:ascii="Times New Roman" w:eastAsia="Times New Roman" w:hAnsi="Times New Roman" w:cs="Times New Roman"/>
          <w:sz w:val="24"/>
          <w:szCs w:val="24"/>
        </w:rPr>
        <w:t xml:space="preserve"> The model must process thousands of transactions per second. A complex Neural Network might be too slow, requiring model quantization or caching strategies to meet the &lt;50ms response time requirement.</w:t>
      </w:r>
    </w:p>
    <w:p w:rsidR="004049BE" w:rsidRPr="004049BE" w:rsidRDefault="004049BE" w:rsidP="004049BE">
      <w:pPr>
        <w:spacing w:before="100" w:beforeAutospacing="1" w:after="100" w:afterAutospacing="1" w:line="240" w:lineRule="auto"/>
        <w:outlineLvl w:val="1"/>
        <w:rPr>
          <w:rFonts w:ascii="Times New Roman" w:eastAsia="Times New Roman" w:hAnsi="Times New Roman" w:cs="Times New Roman"/>
          <w:b/>
          <w:bCs/>
          <w:sz w:val="36"/>
          <w:szCs w:val="36"/>
        </w:rPr>
      </w:pPr>
      <w:r w:rsidRPr="004049BE">
        <w:rPr>
          <w:rFonts w:ascii="Times New Roman" w:eastAsia="Times New Roman" w:hAnsi="Times New Roman" w:cs="Times New Roman"/>
          <w:b/>
          <w:bCs/>
          <w:sz w:val="36"/>
          <w:szCs w:val="36"/>
        </w:rPr>
        <w:t>Part 2: Case Study Application (40 points)</w:t>
      </w:r>
    </w:p>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Scenario:</w:t>
      </w:r>
      <w:r w:rsidRPr="004049BE">
        <w:rPr>
          <w:rFonts w:ascii="Times New Roman" w:eastAsia="Times New Roman" w:hAnsi="Times New Roman" w:cs="Times New Roman"/>
          <w:sz w:val="24"/>
          <w:szCs w:val="24"/>
        </w:rPr>
        <w:t xml:space="preserve"> Predicting patient readmission risk within 30 days.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1. Problem Scope</w:t>
      </w:r>
    </w:p>
    <w:p w:rsidR="004049BE" w:rsidRPr="004049BE" w:rsidRDefault="004049BE" w:rsidP="004049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Problem:</w:t>
      </w:r>
      <w:r w:rsidRPr="004049BE">
        <w:rPr>
          <w:rFonts w:ascii="Times New Roman" w:eastAsia="Times New Roman" w:hAnsi="Times New Roman" w:cs="Times New Roman"/>
          <w:sz w:val="24"/>
          <w:szCs w:val="24"/>
        </w:rPr>
        <w:t xml:space="preserve"> High rates of patients returning to the hospital shortly after discharge, indicating unresolved health issues or poor discharge planning.</w:t>
      </w:r>
    </w:p>
    <w:p w:rsidR="004049BE" w:rsidRPr="004049BE" w:rsidRDefault="004049BE" w:rsidP="004049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Objectives:</w:t>
      </w:r>
      <w:r w:rsidRPr="004049BE">
        <w:rPr>
          <w:rFonts w:ascii="Times New Roman" w:eastAsia="Times New Roman" w:hAnsi="Times New Roman" w:cs="Times New Roman"/>
          <w:sz w:val="24"/>
          <w:szCs w:val="24"/>
        </w:rPr>
        <w:t xml:space="preserve"> Improve patient health outcomes, reduce hospital costs (avoiding penalties for high readmission), and optimize bed availability.</w:t>
      </w:r>
    </w:p>
    <w:p w:rsidR="004049BE" w:rsidRPr="004049BE" w:rsidRDefault="004049BE" w:rsidP="004049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Stakeholders:</w:t>
      </w:r>
      <w:r w:rsidRPr="004049BE">
        <w:rPr>
          <w:rFonts w:ascii="Times New Roman" w:eastAsia="Times New Roman" w:hAnsi="Times New Roman" w:cs="Times New Roman"/>
          <w:sz w:val="24"/>
          <w:szCs w:val="24"/>
        </w:rPr>
        <w:t xml:space="preserve"> Hospital Administrators, Discharge Nurses, Insurance Providers.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2. Data Strategy</w:t>
      </w:r>
    </w:p>
    <w:p w:rsidR="004049BE" w:rsidRPr="004049BE" w:rsidRDefault="004049BE" w:rsidP="004049B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Data Sources:</w:t>
      </w:r>
    </w:p>
    <w:p w:rsidR="004049BE" w:rsidRPr="004049BE" w:rsidRDefault="004049BE" w:rsidP="004049B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EHR (Electronic Health Records):</w:t>
      </w:r>
      <w:r w:rsidRPr="004049BE">
        <w:rPr>
          <w:rFonts w:ascii="Times New Roman" w:eastAsia="Times New Roman" w:hAnsi="Times New Roman" w:cs="Times New Roman"/>
          <w:sz w:val="24"/>
          <w:szCs w:val="24"/>
        </w:rPr>
        <w:t xml:space="preserve"> Lab results, vital signs, past diagnoses.</w:t>
      </w:r>
    </w:p>
    <w:p w:rsidR="004049BE" w:rsidRPr="004049BE" w:rsidRDefault="004049BE" w:rsidP="004049B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Demographics:</w:t>
      </w:r>
      <w:r w:rsidRPr="004049BE">
        <w:rPr>
          <w:rFonts w:ascii="Times New Roman" w:eastAsia="Times New Roman" w:hAnsi="Times New Roman" w:cs="Times New Roman"/>
          <w:sz w:val="24"/>
          <w:szCs w:val="24"/>
        </w:rPr>
        <w:t xml:space="preserve"> Age, zip code (socioeconomic proxy).</w:t>
      </w:r>
    </w:p>
    <w:p w:rsidR="004049BE" w:rsidRPr="004049BE" w:rsidRDefault="004049BE" w:rsidP="004049B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ADT Feeds:</w:t>
      </w:r>
      <w:r w:rsidRPr="004049BE">
        <w:rPr>
          <w:rFonts w:ascii="Times New Roman" w:eastAsia="Times New Roman" w:hAnsi="Times New Roman" w:cs="Times New Roman"/>
          <w:sz w:val="24"/>
          <w:szCs w:val="24"/>
        </w:rPr>
        <w:t xml:space="preserve"> Admission, Discharge, and Transfer logs.</w:t>
      </w:r>
    </w:p>
    <w:p w:rsidR="004049BE" w:rsidRPr="004049BE" w:rsidRDefault="004049BE" w:rsidP="004049B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Ethical Concerns:</w:t>
      </w:r>
    </w:p>
    <w:p w:rsidR="004049BE" w:rsidRPr="004049BE" w:rsidRDefault="004049BE" w:rsidP="004049BE">
      <w:pPr>
        <w:numPr>
          <w:ilvl w:val="1"/>
          <w:numId w:val="9"/>
        </w:numPr>
        <w:spacing w:before="100" w:beforeAutospacing="1" w:after="100" w:afterAutospacing="1" w:line="240" w:lineRule="auto"/>
        <w:ind w:left="1440" w:hanging="360"/>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lastRenderedPageBreak/>
        <w:t>Privacy:</w:t>
      </w:r>
      <w:r w:rsidRPr="004049BE">
        <w:rPr>
          <w:rFonts w:ascii="Times New Roman" w:eastAsia="Times New Roman" w:hAnsi="Times New Roman" w:cs="Times New Roman"/>
          <w:sz w:val="24"/>
          <w:szCs w:val="24"/>
        </w:rPr>
        <w:t xml:space="preserve"> Ensuring specific patient names/IDs are not exposed to data scientists (De-identification).</w:t>
      </w:r>
    </w:p>
    <w:p w:rsidR="004049BE" w:rsidRPr="004049BE" w:rsidRDefault="004049BE" w:rsidP="004049BE">
      <w:pPr>
        <w:numPr>
          <w:ilvl w:val="1"/>
          <w:numId w:val="9"/>
        </w:numPr>
        <w:spacing w:before="100" w:beforeAutospacing="1" w:after="100" w:afterAutospacing="1" w:line="240" w:lineRule="auto"/>
        <w:ind w:left="1440" w:hanging="360"/>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Socioeconomic Bias:</w:t>
      </w:r>
      <w:r w:rsidRPr="004049BE">
        <w:rPr>
          <w:rFonts w:ascii="Times New Roman" w:eastAsia="Times New Roman" w:hAnsi="Times New Roman" w:cs="Times New Roman"/>
          <w:sz w:val="24"/>
          <w:szCs w:val="24"/>
        </w:rPr>
        <w:t xml:space="preserve"> Patients from lower-income areas might be readmitted due to inability to afford medication, not medical failure. The model might unfairly "blame" these patients or the hospital might prioritize wealthy patients if optimized purely for cost.</w:t>
      </w:r>
    </w:p>
    <w:p w:rsidR="004049BE" w:rsidRPr="004049BE" w:rsidRDefault="004049BE" w:rsidP="004049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Preprocessing Pipeline:</w:t>
      </w:r>
    </w:p>
    <w:p w:rsidR="004049BE" w:rsidRPr="004049BE" w:rsidRDefault="004049BE" w:rsidP="004049B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i/>
          <w:iCs/>
          <w:sz w:val="24"/>
          <w:szCs w:val="24"/>
        </w:rPr>
        <w:t>Feature Engineering:</w:t>
      </w:r>
      <w:r w:rsidRPr="004049BE">
        <w:rPr>
          <w:rFonts w:ascii="Times New Roman" w:eastAsia="Times New Roman" w:hAnsi="Times New Roman" w:cs="Times New Roman"/>
          <w:sz w:val="24"/>
          <w:szCs w:val="24"/>
        </w:rPr>
        <w:t xml:space="preserve"> Create a "Comorbidity Index" score based on past diagnoses. Calculate "Length of Stay" from ADT logs.</w:t>
      </w:r>
    </w:p>
    <w:p w:rsidR="004049BE" w:rsidRPr="004049BE" w:rsidRDefault="004049BE" w:rsidP="004049B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i/>
          <w:iCs/>
          <w:sz w:val="24"/>
          <w:szCs w:val="24"/>
        </w:rPr>
        <w:t>Handling Missing Data:</w:t>
      </w:r>
      <w:r w:rsidRPr="004049BE">
        <w:rPr>
          <w:rFonts w:ascii="Times New Roman" w:eastAsia="Times New Roman" w:hAnsi="Times New Roman" w:cs="Times New Roman"/>
          <w:sz w:val="24"/>
          <w:szCs w:val="24"/>
        </w:rPr>
        <w:t xml:space="preserve"> Impute missing lab values using K-Nearest Neighbors based on similar patients.</w:t>
      </w:r>
    </w:p>
    <w:p w:rsidR="004049BE" w:rsidRPr="004049BE" w:rsidRDefault="004049BE" w:rsidP="004049B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i/>
          <w:iCs/>
          <w:sz w:val="24"/>
          <w:szCs w:val="24"/>
        </w:rPr>
        <w:t>Normalization:</w:t>
      </w:r>
      <w:r w:rsidRPr="004049BE">
        <w:rPr>
          <w:rFonts w:ascii="Times New Roman" w:eastAsia="Times New Roman" w:hAnsi="Times New Roman" w:cs="Times New Roman"/>
          <w:sz w:val="24"/>
          <w:szCs w:val="24"/>
        </w:rPr>
        <w:t xml:space="preserve"> Scale age and blood pressure values.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3. Model Development</w:t>
      </w:r>
    </w:p>
    <w:p w:rsidR="004049BE" w:rsidRPr="004049BE" w:rsidRDefault="004049BE" w:rsidP="004049B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Model Selection:</w:t>
      </w:r>
      <w:r w:rsidRPr="004049BE">
        <w:rPr>
          <w:rFonts w:ascii="Times New Roman" w:eastAsia="Times New Roman" w:hAnsi="Times New Roman" w:cs="Times New Roman"/>
          <w:sz w:val="24"/>
          <w:szCs w:val="24"/>
        </w:rPr>
        <w:t xml:space="preserve"> </w:t>
      </w:r>
      <w:r w:rsidRPr="004049BE">
        <w:rPr>
          <w:rFonts w:ascii="Times New Roman" w:eastAsia="Times New Roman" w:hAnsi="Times New Roman" w:cs="Times New Roman"/>
          <w:b/>
          <w:bCs/>
          <w:sz w:val="24"/>
          <w:szCs w:val="24"/>
        </w:rPr>
        <w:t>Logistic Regression.</w:t>
      </w:r>
    </w:p>
    <w:p w:rsidR="004049BE" w:rsidRPr="004049BE" w:rsidRDefault="004049BE" w:rsidP="004049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i/>
          <w:iCs/>
          <w:sz w:val="24"/>
          <w:szCs w:val="24"/>
        </w:rPr>
        <w:t>Justification:</w:t>
      </w:r>
      <w:r w:rsidRPr="004049BE">
        <w:rPr>
          <w:rFonts w:ascii="Times New Roman" w:eastAsia="Times New Roman" w:hAnsi="Times New Roman" w:cs="Times New Roman"/>
          <w:sz w:val="24"/>
          <w:szCs w:val="24"/>
        </w:rPr>
        <w:t xml:space="preserve"> In healthcare, </w:t>
      </w:r>
      <w:r w:rsidRPr="004049BE">
        <w:rPr>
          <w:rFonts w:ascii="Times New Roman" w:eastAsia="Times New Roman" w:hAnsi="Times New Roman" w:cs="Times New Roman"/>
          <w:b/>
          <w:bCs/>
          <w:sz w:val="24"/>
          <w:szCs w:val="24"/>
        </w:rPr>
        <w:t>interpretability</w:t>
      </w:r>
      <w:r w:rsidRPr="004049BE">
        <w:rPr>
          <w:rFonts w:ascii="Times New Roman" w:eastAsia="Times New Roman" w:hAnsi="Times New Roman" w:cs="Times New Roman"/>
          <w:sz w:val="24"/>
          <w:szCs w:val="24"/>
        </w:rPr>
        <w:t xml:space="preserve"> is paramount. Doctors need to know </w:t>
      </w:r>
      <w:r w:rsidRPr="004049BE">
        <w:rPr>
          <w:rFonts w:ascii="Times New Roman" w:eastAsia="Times New Roman" w:hAnsi="Times New Roman" w:cs="Times New Roman"/>
          <w:i/>
          <w:iCs/>
          <w:sz w:val="24"/>
          <w:szCs w:val="24"/>
        </w:rPr>
        <w:t>why</w:t>
      </w:r>
      <w:r w:rsidRPr="004049BE">
        <w:rPr>
          <w:rFonts w:ascii="Times New Roman" w:eastAsia="Times New Roman" w:hAnsi="Times New Roman" w:cs="Times New Roman"/>
          <w:sz w:val="24"/>
          <w:szCs w:val="24"/>
        </w:rPr>
        <w:t xml:space="preserve"> a patient is high risk (e.g., "High blood pressure + Age &gt; 80"). Logistic Regression provides clear coefficients (odds ratios) for each risk factor.</w:t>
      </w:r>
    </w:p>
    <w:p w:rsidR="004049BE" w:rsidRPr="004049BE" w:rsidRDefault="004049BE" w:rsidP="004049B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Hypothetical Confusion Matrix &amp; Calculation:</w:t>
      </w:r>
    </w:p>
    <w:p w:rsidR="004049BE" w:rsidRPr="004049BE" w:rsidRDefault="004049BE" w:rsidP="004049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i/>
          <w:iCs/>
          <w:sz w:val="24"/>
          <w:szCs w:val="24"/>
        </w:rPr>
        <w:t>Scenario:</w:t>
      </w:r>
      <w:r w:rsidRPr="004049BE">
        <w:rPr>
          <w:rFonts w:ascii="Times New Roman" w:eastAsia="Times New Roman" w:hAnsi="Times New Roman" w:cs="Times New Roman"/>
          <w:sz w:val="24"/>
          <w:szCs w:val="24"/>
        </w:rPr>
        <w:t xml:space="preserve"> 1000 Patients. 100 actually readmitted (Positive), 900 not readmitted (Negative).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775"/>
        <w:gridCol w:w="3320"/>
        <w:gridCol w:w="2842"/>
      </w:tblGrid>
      <w:tr w:rsidR="004049BE" w:rsidRPr="004049BE" w:rsidTr="004049BE">
        <w:trPr>
          <w:tblCellSpacing w:w="15" w:type="dxa"/>
        </w:trPr>
        <w:tc>
          <w:tcPr>
            <w:tcW w:w="0" w:type="auto"/>
            <w:vAlign w:val="center"/>
            <w:hideMark/>
          </w:tcPr>
          <w:p w:rsidR="004049BE" w:rsidRPr="004049BE" w:rsidRDefault="004049BE" w:rsidP="004049BE">
            <w:pPr>
              <w:spacing w:after="0" w:line="240" w:lineRule="auto"/>
              <w:rPr>
                <w:rFonts w:ascii="Times New Roman" w:eastAsia="Times New Roman" w:hAnsi="Times New Roman" w:cs="Times New Roman"/>
                <w:sz w:val="24"/>
                <w:szCs w:val="24"/>
              </w:rPr>
            </w:pPr>
          </w:p>
        </w:tc>
        <w:tc>
          <w:tcPr>
            <w:tcW w:w="0" w:type="auto"/>
            <w:vAlign w:val="center"/>
            <w:hideMark/>
          </w:tcPr>
          <w:p w:rsidR="004049BE" w:rsidRPr="004049BE" w:rsidRDefault="004049BE" w:rsidP="004049BE">
            <w:pPr>
              <w:spacing w:before="100" w:beforeAutospacing="1" w:after="100" w:afterAutospacing="1" w:line="240" w:lineRule="auto"/>
              <w:jc w:val="center"/>
              <w:rPr>
                <w:rFonts w:ascii="Times New Roman" w:eastAsia="Times New Roman" w:hAnsi="Times New Roman" w:cs="Times New Roman"/>
                <w:b/>
                <w:bCs/>
                <w:sz w:val="24"/>
                <w:szCs w:val="24"/>
              </w:rPr>
            </w:pPr>
            <w:r w:rsidRPr="004049BE">
              <w:rPr>
                <w:rFonts w:ascii="Times New Roman" w:eastAsia="Times New Roman" w:hAnsi="Times New Roman" w:cs="Times New Roman"/>
                <w:b/>
                <w:bCs/>
                <w:sz w:val="24"/>
                <w:szCs w:val="24"/>
              </w:rPr>
              <w:t>Predicted: Readmit (High Risk)</w:t>
            </w:r>
          </w:p>
        </w:tc>
        <w:tc>
          <w:tcPr>
            <w:tcW w:w="0" w:type="auto"/>
            <w:vAlign w:val="center"/>
            <w:hideMark/>
          </w:tcPr>
          <w:p w:rsidR="004049BE" w:rsidRPr="004049BE" w:rsidRDefault="004049BE" w:rsidP="004049BE">
            <w:pPr>
              <w:spacing w:before="100" w:beforeAutospacing="1" w:after="100" w:afterAutospacing="1" w:line="240" w:lineRule="auto"/>
              <w:jc w:val="center"/>
              <w:rPr>
                <w:rFonts w:ascii="Times New Roman" w:eastAsia="Times New Roman" w:hAnsi="Times New Roman" w:cs="Times New Roman"/>
                <w:b/>
                <w:bCs/>
                <w:sz w:val="24"/>
                <w:szCs w:val="24"/>
              </w:rPr>
            </w:pPr>
            <w:r w:rsidRPr="004049BE">
              <w:rPr>
                <w:rFonts w:ascii="Times New Roman" w:eastAsia="Times New Roman" w:hAnsi="Times New Roman" w:cs="Times New Roman"/>
                <w:b/>
                <w:bCs/>
                <w:sz w:val="24"/>
                <w:szCs w:val="24"/>
              </w:rPr>
              <w:t>Predicted: Safe (Low Risk)</w:t>
            </w:r>
          </w:p>
        </w:tc>
      </w:tr>
      <w:tr w:rsidR="004049BE" w:rsidRPr="004049BE" w:rsidTr="004049BE">
        <w:trPr>
          <w:tblCellSpacing w:w="15" w:type="dxa"/>
        </w:trPr>
        <w:tc>
          <w:tcPr>
            <w:tcW w:w="0" w:type="auto"/>
            <w:vAlign w:val="center"/>
            <w:hideMark/>
          </w:tcPr>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Actual: Readmit</w:t>
            </w:r>
          </w:p>
        </w:tc>
        <w:tc>
          <w:tcPr>
            <w:tcW w:w="0" w:type="auto"/>
            <w:vAlign w:val="center"/>
            <w:hideMark/>
          </w:tcPr>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TP: 70</w:t>
            </w:r>
          </w:p>
        </w:tc>
        <w:tc>
          <w:tcPr>
            <w:tcW w:w="0" w:type="auto"/>
            <w:vAlign w:val="center"/>
            <w:hideMark/>
          </w:tcPr>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FN: 30</w:t>
            </w:r>
          </w:p>
        </w:tc>
      </w:tr>
      <w:tr w:rsidR="004049BE" w:rsidRPr="004049BE" w:rsidTr="004049BE">
        <w:trPr>
          <w:tblCellSpacing w:w="15" w:type="dxa"/>
        </w:trPr>
        <w:tc>
          <w:tcPr>
            <w:tcW w:w="0" w:type="auto"/>
            <w:vAlign w:val="center"/>
            <w:hideMark/>
          </w:tcPr>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Actual: Safe</w:t>
            </w:r>
          </w:p>
        </w:tc>
        <w:tc>
          <w:tcPr>
            <w:tcW w:w="0" w:type="auto"/>
            <w:vAlign w:val="center"/>
            <w:hideMark/>
          </w:tcPr>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FP: 150</w:t>
            </w:r>
          </w:p>
        </w:tc>
        <w:tc>
          <w:tcPr>
            <w:tcW w:w="0" w:type="auto"/>
            <w:vAlign w:val="center"/>
            <w:hideMark/>
          </w:tcPr>
          <w:p w:rsidR="004049BE" w:rsidRPr="004049BE" w:rsidRDefault="004049BE" w:rsidP="004049BE">
            <w:p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TN: 750</w:t>
            </w:r>
          </w:p>
        </w:tc>
      </w:tr>
    </w:tbl>
    <w:p w:rsidR="004049BE" w:rsidRPr="004049BE" w:rsidRDefault="004049BE" w:rsidP="004049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Precision</w:t>
      </w:r>
      <w:r w:rsidRPr="004049BE">
        <w:rPr>
          <w:rFonts w:ascii="Times New Roman" w:eastAsia="Times New Roman" w:hAnsi="Times New Roman" w:cs="Times New Roman"/>
          <w:sz w:val="24"/>
          <w:szCs w:val="24"/>
        </w:rPr>
        <w:t xml:space="preserve"> (Accuracy of positive predictions): $TP / (TP + FP) = 70 / (70 + 150) = 70 / 220 \</w:t>
      </w:r>
      <w:proofErr w:type="spellStart"/>
      <w:r w:rsidRPr="004049BE">
        <w:rPr>
          <w:rFonts w:ascii="Times New Roman" w:eastAsia="Times New Roman" w:hAnsi="Times New Roman" w:cs="Times New Roman"/>
          <w:sz w:val="24"/>
          <w:szCs w:val="24"/>
        </w:rPr>
        <w:t>approx</w:t>
      </w:r>
      <w:proofErr w:type="spellEnd"/>
      <w:r w:rsidRPr="004049BE">
        <w:rPr>
          <w:rFonts w:ascii="Times New Roman" w:eastAsia="Times New Roman" w:hAnsi="Times New Roman" w:cs="Times New Roman"/>
          <w:sz w:val="24"/>
          <w:szCs w:val="24"/>
        </w:rPr>
        <w:t xml:space="preserve"> \</w:t>
      </w:r>
      <w:proofErr w:type="spellStart"/>
      <w:r w:rsidRPr="004049BE">
        <w:rPr>
          <w:rFonts w:ascii="Times New Roman" w:eastAsia="Times New Roman" w:hAnsi="Times New Roman" w:cs="Times New Roman"/>
          <w:sz w:val="24"/>
          <w:szCs w:val="24"/>
        </w:rPr>
        <w:t>mathbf</w:t>
      </w:r>
      <w:proofErr w:type="spellEnd"/>
      <w:r w:rsidRPr="004049BE">
        <w:rPr>
          <w:rFonts w:ascii="Times New Roman" w:eastAsia="Times New Roman" w:hAnsi="Times New Roman" w:cs="Times New Roman"/>
          <w:sz w:val="24"/>
          <w:szCs w:val="24"/>
        </w:rPr>
        <w:t>{0.32}$ (32%)</w:t>
      </w:r>
    </w:p>
    <w:p w:rsidR="004049BE" w:rsidRPr="004049BE" w:rsidRDefault="004049BE" w:rsidP="004049B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Recall</w:t>
      </w:r>
      <w:r w:rsidRPr="004049BE">
        <w:rPr>
          <w:rFonts w:ascii="Times New Roman" w:eastAsia="Times New Roman" w:hAnsi="Times New Roman" w:cs="Times New Roman"/>
          <w:sz w:val="24"/>
          <w:szCs w:val="24"/>
        </w:rPr>
        <w:t xml:space="preserve"> (Ability to find all at-risk patients): $TP / (TP + FN) = 70 / (70 + 30) = 70 / 100 = \</w:t>
      </w:r>
      <w:proofErr w:type="spellStart"/>
      <w:r w:rsidRPr="004049BE">
        <w:rPr>
          <w:rFonts w:ascii="Times New Roman" w:eastAsia="Times New Roman" w:hAnsi="Times New Roman" w:cs="Times New Roman"/>
          <w:sz w:val="24"/>
          <w:szCs w:val="24"/>
        </w:rPr>
        <w:t>mathbf</w:t>
      </w:r>
      <w:proofErr w:type="spellEnd"/>
      <w:r w:rsidRPr="004049BE">
        <w:rPr>
          <w:rFonts w:ascii="Times New Roman" w:eastAsia="Times New Roman" w:hAnsi="Times New Roman" w:cs="Times New Roman"/>
          <w:sz w:val="24"/>
          <w:szCs w:val="24"/>
        </w:rPr>
        <w:t>{0.70}$ (70%)</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4. Deployment</w:t>
      </w:r>
    </w:p>
    <w:p w:rsidR="004049BE" w:rsidRPr="004049BE" w:rsidRDefault="004049BE" w:rsidP="004049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Integration:</w:t>
      </w:r>
      <w:r w:rsidRPr="004049BE">
        <w:rPr>
          <w:rFonts w:ascii="Times New Roman" w:eastAsia="Times New Roman" w:hAnsi="Times New Roman" w:cs="Times New Roman"/>
          <w:sz w:val="24"/>
          <w:szCs w:val="24"/>
        </w:rPr>
        <w:t xml:space="preserve"> The model would be exposed as a REST API. When a doctor enters discharge notes, the EHR system sends a JSON payload to the API, which returns a "Risk Score" (0-100). If Score &gt; 80, a "High Risk" alert pops up on the doctor's dashboard.</w:t>
      </w:r>
    </w:p>
    <w:p w:rsidR="004049BE" w:rsidRPr="004049BE" w:rsidRDefault="004049BE" w:rsidP="004049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Compliance (HIPAA):</w:t>
      </w:r>
    </w:p>
    <w:p w:rsidR="004049BE" w:rsidRPr="004049BE" w:rsidRDefault="004049BE" w:rsidP="004049B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 xml:space="preserve">Ensure data is encrypted both </w:t>
      </w:r>
      <w:r w:rsidRPr="004049BE">
        <w:rPr>
          <w:rFonts w:ascii="Times New Roman" w:eastAsia="Times New Roman" w:hAnsi="Times New Roman" w:cs="Times New Roman"/>
          <w:b/>
          <w:bCs/>
          <w:sz w:val="24"/>
          <w:szCs w:val="24"/>
        </w:rPr>
        <w:t>at rest</w:t>
      </w:r>
      <w:r w:rsidRPr="004049BE">
        <w:rPr>
          <w:rFonts w:ascii="Times New Roman" w:eastAsia="Times New Roman" w:hAnsi="Times New Roman" w:cs="Times New Roman"/>
          <w:sz w:val="24"/>
          <w:szCs w:val="24"/>
        </w:rPr>
        <w:t xml:space="preserve"> (database) and </w:t>
      </w:r>
      <w:r w:rsidRPr="004049BE">
        <w:rPr>
          <w:rFonts w:ascii="Times New Roman" w:eastAsia="Times New Roman" w:hAnsi="Times New Roman" w:cs="Times New Roman"/>
          <w:b/>
          <w:bCs/>
          <w:sz w:val="24"/>
          <w:szCs w:val="24"/>
        </w:rPr>
        <w:t>in transit</w:t>
      </w:r>
      <w:r w:rsidRPr="004049BE">
        <w:rPr>
          <w:rFonts w:ascii="Times New Roman" w:eastAsia="Times New Roman" w:hAnsi="Times New Roman" w:cs="Times New Roman"/>
          <w:sz w:val="24"/>
          <w:szCs w:val="24"/>
        </w:rPr>
        <w:t xml:space="preserve"> (TLS/SSL).</w:t>
      </w:r>
    </w:p>
    <w:p w:rsidR="004049BE" w:rsidRPr="004049BE" w:rsidRDefault="004049BE" w:rsidP="004049B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 xml:space="preserve">Implement </w:t>
      </w:r>
      <w:r w:rsidRPr="004049BE">
        <w:rPr>
          <w:rFonts w:ascii="Times New Roman" w:eastAsia="Times New Roman" w:hAnsi="Times New Roman" w:cs="Times New Roman"/>
          <w:b/>
          <w:bCs/>
          <w:sz w:val="24"/>
          <w:szCs w:val="24"/>
        </w:rPr>
        <w:t>Role-Based Access Control (RBAC)</w:t>
      </w:r>
      <w:r w:rsidRPr="004049BE">
        <w:rPr>
          <w:rFonts w:ascii="Times New Roman" w:eastAsia="Times New Roman" w:hAnsi="Times New Roman" w:cs="Times New Roman"/>
          <w:sz w:val="24"/>
          <w:szCs w:val="24"/>
        </w:rPr>
        <w:t xml:space="preserve"> so only authorized personnel can view predictions associated with patient IDs.</w:t>
      </w:r>
    </w:p>
    <w:p w:rsidR="004049BE" w:rsidRPr="004049BE" w:rsidRDefault="004049BE" w:rsidP="004049B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 xml:space="preserve">Maintain an </w:t>
      </w:r>
      <w:r w:rsidRPr="004049BE">
        <w:rPr>
          <w:rFonts w:ascii="Times New Roman" w:eastAsia="Times New Roman" w:hAnsi="Times New Roman" w:cs="Times New Roman"/>
          <w:b/>
          <w:bCs/>
          <w:sz w:val="24"/>
          <w:szCs w:val="24"/>
        </w:rPr>
        <w:t>Audit Log</w:t>
      </w:r>
      <w:r w:rsidRPr="004049BE">
        <w:rPr>
          <w:rFonts w:ascii="Times New Roman" w:eastAsia="Times New Roman" w:hAnsi="Times New Roman" w:cs="Times New Roman"/>
          <w:sz w:val="24"/>
          <w:szCs w:val="24"/>
        </w:rPr>
        <w:t xml:space="preserve"> of every time the model is queried.</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5. Optimization</w:t>
      </w:r>
    </w:p>
    <w:p w:rsidR="004049BE" w:rsidRPr="004049BE" w:rsidRDefault="004049BE" w:rsidP="004049B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lastRenderedPageBreak/>
        <w:t>Addressing Overfitting:</w:t>
      </w:r>
      <w:r w:rsidRPr="004049BE">
        <w:rPr>
          <w:rFonts w:ascii="Times New Roman" w:eastAsia="Times New Roman" w:hAnsi="Times New Roman" w:cs="Times New Roman"/>
          <w:sz w:val="24"/>
          <w:szCs w:val="24"/>
        </w:rPr>
        <w:t xml:space="preserve"> </w:t>
      </w:r>
      <w:r w:rsidRPr="004049BE">
        <w:rPr>
          <w:rFonts w:ascii="Times New Roman" w:eastAsia="Times New Roman" w:hAnsi="Times New Roman" w:cs="Times New Roman"/>
          <w:b/>
          <w:bCs/>
          <w:sz w:val="24"/>
          <w:szCs w:val="24"/>
        </w:rPr>
        <w:t>Regularization (L1 or L2 Penalty).</w:t>
      </w:r>
      <w:r w:rsidRPr="004049BE">
        <w:rPr>
          <w:rFonts w:ascii="Times New Roman" w:eastAsia="Times New Roman" w:hAnsi="Times New Roman" w:cs="Times New Roman"/>
          <w:sz w:val="24"/>
          <w:szCs w:val="24"/>
        </w:rPr>
        <w:t xml:space="preserve"> Adding a penalty term to the loss function discourages the model from assigning extreme weights to any single feature, keeping the model generalizable to new patients.</w:t>
      </w:r>
    </w:p>
    <w:p w:rsidR="004049BE" w:rsidRPr="004049BE" w:rsidRDefault="004049BE" w:rsidP="004049BE">
      <w:pPr>
        <w:spacing w:before="100" w:beforeAutospacing="1" w:after="100" w:afterAutospacing="1" w:line="240" w:lineRule="auto"/>
        <w:outlineLvl w:val="1"/>
        <w:rPr>
          <w:rFonts w:ascii="Times New Roman" w:eastAsia="Times New Roman" w:hAnsi="Times New Roman" w:cs="Times New Roman"/>
          <w:b/>
          <w:bCs/>
          <w:sz w:val="36"/>
          <w:szCs w:val="36"/>
        </w:rPr>
      </w:pPr>
      <w:r w:rsidRPr="004049BE">
        <w:rPr>
          <w:rFonts w:ascii="Times New Roman" w:eastAsia="Times New Roman" w:hAnsi="Times New Roman" w:cs="Times New Roman"/>
          <w:b/>
          <w:bCs/>
          <w:sz w:val="36"/>
          <w:szCs w:val="36"/>
        </w:rPr>
        <w:t>Part 3: Critical Thinking (20 points)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Ethics &amp; Bias</w:t>
      </w:r>
    </w:p>
    <w:p w:rsidR="004049BE" w:rsidRPr="004049BE" w:rsidRDefault="004049BE" w:rsidP="004049B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 xml:space="preserve">If the training data comes mostly from a well-funded urban hospital, the model might learn that "having a primary care physician" is a standard baseline. When applied to rural or underserved populations who lack primary care access, the model might inaccurately predict their risk or fail to identify their specific risk factors, leading to </w:t>
      </w:r>
      <w:r w:rsidRPr="004049BE">
        <w:rPr>
          <w:rFonts w:ascii="Times New Roman" w:eastAsia="Times New Roman" w:hAnsi="Times New Roman" w:cs="Times New Roman"/>
          <w:b/>
          <w:bCs/>
          <w:sz w:val="24"/>
          <w:szCs w:val="24"/>
        </w:rPr>
        <w:t>inadequate post-discharge support</w:t>
      </w:r>
      <w:r w:rsidRPr="004049BE">
        <w:rPr>
          <w:rFonts w:ascii="Times New Roman" w:eastAsia="Times New Roman" w:hAnsi="Times New Roman" w:cs="Times New Roman"/>
          <w:sz w:val="24"/>
          <w:szCs w:val="24"/>
        </w:rPr>
        <w:t xml:space="preserve"> for vulnerable groups.</w:t>
      </w:r>
    </w:p>
    <w:p w:rsidR="004049BE" w:rsidRPr="004049BE" w:rsidRDefault="004049BE" w:rsidP="004049B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sz w:val="24"/>
          <w:szCs w:val="24"/>
        </w:rPr>
        <w:t xml:space="preserve"> Ensure the training dataset includes a representative sample of diverse patient demographics. If data is scarce for a specific group, use </w:t>
      </w:r>
      <w:r w:rsidRPr="004049BE">
        <w:rPr>
          <w:rFonts w:ascii="Times New Roman" w:eastAsia="Times New Roman" w:hAnsi="Times New Roman" w:cs="Times New Roman"/>
          <w:b/>
          <w:bCs/>
          <w:sz w:val="24"/>
          <w:szCs w:val="24"/>
        </w:rPr>
        <w:t>SMOTE (Synthetic Minority Over-sampling Technique)</w:t>
      </w:r>
      <w:r w:rsidRPr="004049BE">
        <w:rPr>
          <w:rFonts w:ascii="Times New Roman" w:eastAsia="Times New Roman" w:hAnsi="Times New Roman" w:cs="Times New Roman"/>
          <w:sz w:val="24"/>
          <w:szCs w:val="24"/>
        </w:rPr>
        <w:t xml:space="preserve"> to artificially boost their representation during training.</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Trade-offs</w:t>
      </w:r>
    </w:p>
    <w:p w:rsidR="004049BE" w:rsidRPr="004049BE" w:rsidRDefault="004049BE" w:rsidP="004049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Interpretability vs. Accuracy:</w:t>
      </w:r>
      <w:r w:rsidRPr="004049BE">
        <w:rPr>
          <w:rFonts w:ascii="Times New Roman" w:eastAsia="Times New Roman" w:hAnsi="Times New Roman" w:cs="Times New Roman"/>
          <w:sz w:val="24"/>
          <w:szCs w:val="24"/>
        </w:rPr>
        <w:t xml:space="preserve"> A Deep Neural Network might achieve 85% accuracy but act as a "Black Box." A Decision Tree might only get 80% accuracy but is easily readable. In healthcare, a wrong prediction can be fatal. Doctors will not trust a "Black Box" that says "Don't discharge" without a reason. Therefore, we often </w:t>
      </w:r>
      <w:r w:rsidRPr="004049BE">
        <w:rPr>
          <w:rFonts w:ascii="Times New Roman" w:eastAsia="Times New Roman" w:hAnsi="Times New Roman" w:cs="Times New Roman"/>
          <w:b/>
          <w:bCs/>
          <w:sz w:val="24"/>
          <w:szCs w:val="24"/>
        </w:rPr>
        <w:t>sacrifice raw accuracy for interpretability</w:t>
      </w:r>
      <w:r w:rsidRPr="004049BE">
        <w:rPr>
          <w:rFonts w:ascii="Times New Roman" w:eastAsia="Times New Roman" w:hAnsi="Times New Roman" w:cs="Times New Roman"/>
          <w:sz w:val="24"/>
          <w:szCs w:val="24"/>
        </w:rPr>
        <w:t xml:space="preserve"> (choosing Logistic Regression or Decision Trees).</w:t>
      </w:r>
    </w:p>
    <w:p w:rsidR="004049BE" w:rsidRPr="004049BE" w:rsidRDefault="004049BE" w:rsidP="004049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Resource Constraints:</w:t>
      </w:r>
      <w:r w:rsidRPr="004049BE">
        <w:rPr>
          <w:rFonts w:ascii="Times New Roman" w:eastAsia="Times New Roman" w:hAnsi="Times New Roman" w:cs="Times New Roman"/>
          <w:sz w:val="24"/>
          <w:szCs w:val="24"/>
        </w:rPr>
        <w:t xml:space="preserve"> If computational resources are limited (e.g., no GPUs), we cannot use large Transformer models or Deep Learning. We would be forced to use lightweight models like </w:t>
      </w:r>
      <w:proofErr w:type="spellStart"/>
      <w:r w:rsidRPr="004049BE">
        <w:rPr>
          <w:rFonts w:ascii="Times New Roman" w:eastAsia="Times New Roman" w:hAnsi="Times New Roman" w:cs="Times New Roman"/>
          <w:b/>
          <w:bCs/>
          <w:sz w:val="24"/>
          <w:szCs w:val="24"/>
        </w:rPr>
        <w:t>XGBoost</w:t>
      </w:r>
      <w:proofErr w:type="spellEnd"/>
      <w:r w:rsidRPr="004049BE">
        <w:rPr>
          <w:rFonts w:ascii="Times New Roman" w:eastAsia="Times New Roman" w:hAnsi="Times New Roman" w:cs="Times New Roman"/>
          <w:sz w:val="24"/>
          <w:szCs w:val="24"/>
        </w:rPr>
        <w:t xml:space="preserve"> or </w:t>
      </w:r>
      <w:r w:rsidRPr="004049BE">
        <w:rPr>
          <w:rFonts w:ascii="Times New Roman" w:eastAsia="Times New Roman" w:hAnsi="Times New Roman" w:cs="Times New Roman"/>
          <w:b/>
          <w:bCs/>
          <w:sz w:val="24"/>
          <w:szCs w:val="24"/>
        </w:rPr>
        <w:t>Logistic Regression</w:t>
      </w:r>
      <w:r w:rsidRPr="004049BE">
        <w:rPr>
          <w:rFonts w:ascii="Times New Roman" w:eastAsia="Times New Roman" w:hAnsi="Times New Roman" w:cs="Times New Roman"/>
          <w:sz w:val="24"/>
          <w:szCs w:val="24"/>
        </w:rPr>
        <w:t>, which run efficiently on standard CPUs.</w:t>
      </w:r>
    </w:p>
    <w:p w:rsidR="004049BE" w:rsidRPr="004049BE" w:rsidRDefault="004049BE" w:rsidP="004049BE">
      <w:pPr>
        <w:spacing w:before="100" w:beforeAutospacing="1" w:after="100" w:afterAutospacing="1" w:line="240" w:lineRule="auto"/>
        <w:outlineLvl w:val="1"/>
        <w:rPr>
          <w:rFonts w:ascii="Times New Roman" w:eastAsia="Times New Roman" w:hAnsi="Times New Roman" w:cs="Times New Roman"/>
          <w:b/>
          <w:bCs/>
          <w:sz w:val="36"/>
          <w:szCs w:val="36"/>
        </w:rPr>
      </w:pPr>
      <w:r w:rsidRPr="004049BE">
        <w:rPr>
          <w:rFonts w:ascii="Times New Roman" w:eastAsia="Times New Roman" w:hAnsi="Times New Roman" w:cs="Times New Roman"/>
          <w:b/>
          <w:bCs/>
          <w:sz w:val="36"/>
          <w:szCs w:val="36"/>
        </w:rPr>
        <w:t>Part 4: Reflection &amp; Workflow Diagram (10 points)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Reflection</w:t>
      </w:r>
    </w:p>
    <w:p w:rsidR="004049BE" w:rsidRPr="004049BE" w:rsidRDefault="004049BE" w:rsidP="004049B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Challenge:</w:t>
      </w:r>
      <w:r w:rsidRPr="004049BE">
        <w:rPr>
          <w:rFonts w:ascii="Times New Roman" w:eastAsia="Times New Roman" w:hAnsi="Times New Roman" w:cs="Times New Roman"/>
          <w:sz w:val="24"/>
          <w:szCs w:val="24"/>
        </w:rPr>
        <w:t xml:space="preserve"> The most challenging part is usually </w:t>
      </w:r>
      <w:r w:rsidRPr="004049BE">
        <w:rPr>
          <w:rFonts w:ascii="Times New Roman" w:eastAsia="Times New Roman" w:hAnsi="Times New Roman" w:cs="Times New Roman"/>
          <w:b/>
          <w:bCs/>
          <w:sz w:val="24"/>
          <w:szCs w:val="24"/>
        </w:rPr>
        <w:t>Data Preprocessing &amp; Cleaning</w:t>
      </w:r>
      <w:r w:rsidRPr="004049BE">
        <w:rPr>
          <w:rFonts w:ascii="Times New Roman" w:eastAsia="Times New Roman" w:hAnsi="Times New Roman" w:cs="Times New Roman"/>
          <w:sz w:val="24"/>
          <w:szCs w:val="24"/>
        </w:rPr>
        <w:t>. Real-world healthcare data is notoriously messy—unstructured text notes, different units of measurement, and inconsistent entry formats.</w:t>
      </w:r>
    </w:p>
    <w:p w:rsidR="004049BE" w:rsidRPr="004049BE" w:rsidRDefault="004049BE" w:rsidP="004049B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49BE">
        <w:rPr>
          <w:rFonts w:ascii="Times New Roman" w:eastAsia="Times New Roman" w:hAnsi="Times New Roman" w:cs="Times New Roman"/>
          <w:b/>
          <w:bCs/>
          <w:sz w:val="24"/>
          <w:szCs w:val="24"/>
        </w:rPr>
        <w:t>Improvement:</w:t>
      </w:r>
      <w:r w:rsidRPr="004049BE">
        <w:rPr>
          <w:rFonts w:ascii="Times New Roman" w:eastAsia="Times New Roman" w:hAnsi="Times New Roman" w:cs="Times New Roman"/>
          <w:sz w:val="24"/>
          <w:szCs w:val="24"/>
        </w:rPr>
        <w:t xml:space="preserve"> With more time, I would implement </w:t>
      </w:r>
      <w:r w:rsidRPr="004049BE">
        <w:rPr>
          <w:rFonts w:ascii="Times New Roman" w:eastAsia="Times New Roman" w:hAnsi="Times New Roman" w:cs="Times New Roman"/>
          <w:b/>
          <w:bCs/>
          <w:sz w:val="24"/>
          <w:szCs w:val="24"/>
        </w:rPr>
        <w:t>Natural Language Processing (NLP)</w:t>
      </w:r>
      <w:r w:rsidRPr="004049BE">
        <w:rPr>
          <w:rFonts w:ascii="Times New Roman" w:eastAsia="Times New Roman" w:hAnsi="Times New Roman" w:cs="Times New Roman"/>
          <w:sz w:val="24"/>
          <w:szCs w:val="24"/>
        </w:rPr>
        <w:t xml:space="preserve"> to extract features from the unstructured "Doctor's Notes" field, as these often contain subtle clues about patient risk that structured data (like heart rate) misses.</w:t>
      </w:r>
    </w:p>
    <w:p w:rsidR="004049BE" w:rsidRPr="004049BE" w:rsidRDefault="004049BE" w:rsidP="004049BE">
      <w:pPr>
        <w:spacing w:before="100" w:beforeAutospacing="1" w:after="100" w:afterAutospacing="1" w:line="240" w:lineRule="auto"/>
        <w:outlineLvl w:val="2"/>
        <w:rPr>
          <w:rFonts w:ascii="Times New Roman" w:eastAsia="Times New Roman" w:hAnsi="Times New Roman" w:cs="Times New Roman"/>
          <w:b/>
          <w:bCs/>
          <w:sz w:val="27"/>
          <w:szCs w:val="27"/>
        </w:rPr>
      </w:pPr>
      <w:r w:rsidRPr="004049BE">
        <w:rPr>
          <w:rFonts w:ascii="Times New Roman" w:eastAsia="Times New Roman" w:hAnsi="Times New Roman" w:cs="Times New Roman"/>
          <w:b/>
          <w:bCs/>
          <w:sz w:val="27"/>
          <w:szCs w:val="27"/>
        </w:rPr>
        <w:t>Workflow Diagram</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49BE">
        <w:rPr>
          <w:rFonts w:ascii="Courier New" w:eastAsia="Times New Roman" w:hAnsi="Courier New" w:cs="Courier New"/>
          <w:sz w:val="20"/>
          <w:szCs w:val="20"/>
        </w:rPr>
        <w:t>graph</w:t>
      </w:r>
      <w:proofErr w:type="gramEnd"/>
      <w:r w:rsidRPr="004049BE">
        <w:rPr>
          <w:rFonts w:ascii="Courier New" w:eastAsia="Times New Roman" w:hAnsi="Courier New" w:cs="Courier New"/>
          <w:sz w:val="20"/>
          <w:szCs w:val="20"/>
        </w:rPr>
        <w:t xml:space="preserve"> TD</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w:t>
      </w:r>
      <w:proofErr w:type="gramStart"/>
      <w:r w:rsidRPr="004049BE">
        <w:rPr>
          <w:rFonts w:ascii="Courier New" w:eastAsia="Times New Roman" w:hAnsi="Courier New" w:cs="Courier New"/>
          <w:sz w:val="20"/>
          <w:szCs w:val="20"/>
        </w:rPr>
        <w:t>A[</w:t>
      </w:r>
      <w:proofErr w:type="gramEnd"/>
      <w:r w:rsidRPr="004049BE">
        <w:rPr>
          <w:rFonts w:ascii="Courier New" w:eastAsia="Times New Roman" w:hAnsi="Courier New" w:cs="Courier New"/>
          <w:sz w:val="20"/>
          <w:szCs w:val="20"/>
        </w:rPr>
        <w:t>Problem Definition] --&gt; B[Data Collection]</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B --&gt; </w:t>
      </w:r>
      <w:proofErr w:type="gramStart"/>
      <w:r w:rsidRPr="004049BE">
        <w:rPr>
          <w:rFonts w:ascii="Courier New" w:eastAsia="Times New Roman" w:hAnsi="Courier New" w:cs="Courier New"/>
          <w:sz w:val="20"/>
          <w:szCs w:val="20"/>
        </w:rPr>
        <w:t>C[</w:t>
      </w:r>
      <w:proofErr w:type="gramEnd"/>
      <w:r w:rsidRPr="004049BE">
        <w:rPr>
          <w:rFonts w:ascii="Courier New" w:eastAsia="Times New Roman" w:hAnsi="Courier New" w:cs="Courier New"/>
          <w:sz w:val="20"/>
          <w:szCs w:val="20"/>
        </w:rPr>
        <w:t>Data Cleaning &amp; Preprocessing]</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C --&gt; </w:t>
      </w:r>
      <w:proofErr w:type="gramStart"/>
      <w:r w:rsidRPr="004049BE">
        <w:rPr>
          <w:rFonts w:ascii="Courier New" w:eastAsia="Times New Roman" w:hAnsi="Courier New" w:cs="Courier New"/>
          <w:sz w:val="20"/>
          <w:szCs w:val="20"/>
        </w:rPr>
        <w:t>D[</w:t>
      </w:r>
      <w:proofErr w:type="gramEnd"/>
      <w:r w:rsidRPr="004049BE">
        <w:rPr>
          <w:rFonts w:ascii="Courier New" w:eastAsia="Times New Roman" w:hAnsi="Courier New" w:cs="Courier New"/>
          <w:sz w:val="20"/>
          <w:szCs w:val="20"/>
        </w:rPr>
        <w:t>Feature Engineering]</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lastRenderedPageBreak/>
        <w:t xml:space="preserve">    D --&gt; </w:t>
      </w:r>
      <w:proofErr w:type="gramStart"/>
      <w:r w:rsidRPr="004049BE">
        <w:rPr>
          <w:rFonts w:ascii="Courier New" w:eastAsia="Times New Roman" w:hAnsi="Courier New" w:cs="Courier New"/>
          <w:sz w:val="20"/>
          <w:szCs w:val="20"/>
        </w:rPr>
        <w:t>E[</w:t>
      </w:r>
      <w:proofErr w:type="gramEnd"/>
      <w:r w:rsidRPr="004049BE">
        <w:rPr>
          <w:rFonts w:ascii="Courier New" w:eastAsia="Times New Roman" w:hAnsi="Courier New" w:cs="Courier New"/>
          <w:sz w:val="20"/>
          <w:szCs w:val="20"/>
        </w:rPr>
        <w:t>Model Selection &amp; Training]</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E --&gt; </w:t>
      </w:r>
      <w:proofErr w:type="gramStart"/>
      <w:r w:rsidRPr="004049BE">
        <w:rPr>
          <w:rFonts w:ascii="Courier New" w:eastAsia="Times New Roman" w:hAnsi="Courier New" w:cs="Courier New"/>
          <w:sz w:val="20"/>
          <w:szCs w:val="20"/>
        </w:rPr>
        <w:t>F[</w:t>
      </w:r>
      <w:proofErr w:type="gramEnd"/>
      <w:r w:rsidRPr="004049BE">
        <w:rPr>
          <w:rFonts w:ascii="Courier New" w:eastAsia="Times New Roman" w:hAnsi="Courier New" w:cs="Courier New"/>
          <w:sz w:val="20"/>
          <w:szCs w:val="20"/>
        </w:rPr>
        <w:t>Evaluation &amp; Tuning]</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F --&gt; </w:t>
      </w:r>
      <w:proofErr w:type="gramStart"/>
      <w:r w:rsidRPr="004049BE">
        <w:rPr>
          <w:rFonts w:ascii="Courier New" w:eastAsia="Times New Roman" w:hAnsi="Courier New" w:cs="Courier New"/>
          <w:sz w:val="20"/>
          <w:szCs w:val="20"/>
        </w:rPr>
        <w:t>G{</w:t>
      </w:r>
      <w:proofErr w:type="gramEnd"/>
      <w:r w:rsidRPr="004049BE">
        <w:rPr>
          <w:rFonts w:ascii="Courier New" w:eastAsia="Times New Roman" w:hAnsi="Courier New" w:cs="Courier New"/>
          <w:sz w:val="20"/>
          <w:szCs w:val="20"/>
        </w:rPr>
        <w:t>Performance Met?}</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G -- No --&gt; D</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G -- Yes --&gt; </w:t>
      </w:r>
      <w:proofErr w:type="gramStart"/>
      <w:r w:rsidRPr="004049BE">
        <w:rPr>
          <w:rFonts w:ascii="Courier New" w:eastAsia="Times New Roman" w:hAnsi="Courier New" w:cs="Courier New"/>
          <w:sz w:val="20"/>
          <w:szCs w:val="20"/>
        </w:rPr>
        <w:t>H[</w:t>
      </w:r>
      <w:proofErr w:type="gramEnd"/>
      <w:r w:rsidRPr="004049BE">
        <w:rPr>
          <w:rFonts w:ascii="Courier New" w:eastAsia="Times New Roman" w:hAnsi="Courier New" w:cs="Courier New"/>
          <w:sz w:val="20"/>
          <w:szCs w:val="20"/>
        </w:rPr>
        <w:t>Ethics &amp; Fairness Check]</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H --&gt; </w:t>
      </w:r>
      <w:proofErr w:type="gramStart"/>
      <w:r w:rsidRPr="004049BE">
        <w:rPr>
          <w:rFonts w:ascii="Courier New" w:eastAsia="Times New Roman" w:hAnsi="Courier New" w:cs="Courier New"/>
          <w:sz w:val="20"/>
          <w:szCs w:val="20"/>
        </w:rPr>
        <w:t>I[</w:t>
      </w:r>
      <w:proofErr w:type="gramEnd"/>
      <w:r w:rsidRPr="004049BE">
        <w:rPr>
          <w:rFonts w:ascii="Courier New" w:eastAsia="Times New Roman" w:hAnsi="Courier New" w:cs="Courier New"/>
          <w:sz w:val="20"/>
          <w:szCs w:val="20"/>
        </w:rPr>
        <w:t>Deployment]</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I --&gt; </w:t>
      </w:r>
      <w:proofErr w:type="gramStart"/>
      <w:r w:rsidRPr="004049BE">
        <w:rPr>
          <w:rFonts w:ascii="Courier New" w:eastAsia="Times New Roman" w:hAnsi="Courier New" w:cs="Courier New"/>
          <w:sz w:val="20"/>
          <w:szCs w:val="20"/>
        </w:rPr>
        <w:t>J[</w:t>
      </w:r>
      <w:proofErr w:type="gramEnd"/>
      <w:r w:rsidRPr="004049BE">
        <w:rPr>
          <w:rFonts w:ascii="Courier New" w:eastAsia="Times New Roman" w:hAnsi="Courier New" w:cs="Courier New"/>
          <w:sz w:val="20"/>
          <w:szCs w:val="20"/>
        </w:rPr>
        <w:t>Monitoring &amp; Maintenance]</w:t>
      </w:r>
    </w:p>
    <w:p w:rsidR="004049BE" w:rsidRPr="004049BE" w:rsidRDefault="004049BE" w:rsidP="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49BE">
        <w:rPr>
          <w:rFonts w:ascii="Courier New" w:eastAsia="Times New Roman" w:hAnsi="Courier New" w:cs="Courier New"/>
          <w:sz w:val="20"/>
          <w:szCs w:val="20"/>
        </w:rPr>
        <w:t xml:space="preserve">    J -- Drift Detected --&gt; B</w:t>
      </w:r>
    </w:p>
    <w:p w:rsidR="0018619D" w:rsidRDefault="0018619D">
      <w:bookmarkStart w:id="0" w:name="_GoBack"/>
      <w:bookmarkEnd w:id="0"/>
    </w:p>
    <w:sectPr w:rsidR="00186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23606"/>
    <w:multiLevelType w:val="multilevel"/>
    <w:tmpl w:val="62F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F4CCC"/>
    <w:multiLevelType w:val="multilevel"/>
    <w:tmpl w:val="FDF07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52777"/>
    <w:multiLevelType w:val="multilevel"/>
    <w:tmpl w:val="792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F3633"/>
    <w:multiLevelType w:val="multilevel"/>
    <w:tmpl w:val="DDC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B1CF5"/>
    <w:multiLevelType w:val="multilevel"/>
    <w:tmpl w:val="4D64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57AC3"/>
    <w:multiLevelType w:val="multilevel"/>
    <w:tmpl w:val="C84C9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D333A"/>
    <w:multiLevelType w:val="multilevel"/>
    <w:tmpl w:val="CBF2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56EE2"/>
    <w:multiLevelType w:val="multilevel"/>
    <w:tmpl w:val="45B2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47DC1"/>
    <w:multiLevelType w:val="multilevel"/>
    <w:tmpl w:val="6F50C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A49D0"/>
    <w:multiLevelType w:val="multilevel"/>
    <w:tmpl w:val="E0E42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820B9"/>
    <w:multiLevelType w:val="multilevel"/>
    <w:tmpl w:val="1D9E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A0314"/>
    <w:multiLevelType w:val="multilevel"/>
    <w:tmpl w:val="87A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4"/>
  </w:num>
  <w:num w:numId="4">
    <w:abstractNumId w:val="4"/>
    <w:lvlOverride w:ilvl="1">
      <w:lvl w:ilvl="1">
        <w:numFmt w:val="decimal"/>
        <w:lvlText w:val="%2."/>
        <w:lvlJc w:val="left"/>
      </w:lvl>
    </w:lvlOverride>
  </w:num>
  <w:num w:numId="5">
    <w:abstractNumId w:val="1"/>
  </w:num>
  <w:num w:numId="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7"/>
  </w:num>
  <w:num w:numId="8">
    <w:abstractNumId w:val="10"/>
  </w:num>
  <w:num w:numId="9">
    <w:abstractNumId w:val="10"/>
    <w:lvlOverride w:ilvl="1">
      <w:lvl w:ilvl="1">
        <w:numFmt w:val="decimal"/>
        <w:lvlText w:val="%2."/>
        <w:lvlJc w:val="left"/>
      </w:lvl>
    </w:lvlOverride>
  </w:num>
  <w:num w:numId="10">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1">
    <w:abstractNumId w:val="8"/>
  </w:num>
  <w:num w:numId="12">
    <w:abstractNumId w:val="6"/>
  </w:num>
  <w:num w:numId="13">
    <w:abstractNumId w:val="2"/>
  </w:num>
  <w:num w:numId="14">
    <w:abstractNumId w:val="0"/>
  </w:num>
  <w:num w:numId="15">
    <w:abstractNumId w:val="1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9BE"/>
    <w:rsid w:val="0018619D"/>
    <w:rsid w:val="00404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1AE56-E5B8-4906-9FEB-09CFD5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49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49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49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9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49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49B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49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49BE"/>
    <w:rPr>
      <w:b/>
      <w:bCs/>
    </w:rPr>
  </w:style>
  <w:style w:type="character" w:styleId="Emphasis">
    <w:name w:val="Emphasis"/>
    <w:basedOn w:val="DefaultParagraphFont"/>
    <w:uiPriority w:val="20"/>
    <w:qFormat/>
    <w:rsid w:val="004049BE"/>
    <w:rPr>
      <w:i/>
      <w:iCs/>
    </w:rPr>
  </w:style>
  <w:style w:type="character" w:styleId="HTMLCode">
    <w:name w:val="HTML Code"/>
    <w:basedOn w:val="DefaultParagraphFont"/>
    <w:uiPriority w:val="99"/>
    <w:semiHidden/>
    <w:unhideWhenUsed/>
    <w:rsid w:val="004049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49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47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1234</Words>
  <Characters>7037</Characters>
  <Application>Microsoft Office Word</Application>
  <DocSecurity>0</DocSecurity>
  <Lines>58</Lines>
  <Paragraphs>16</Paragraphs>
  <ScaleCrop>false</ScaleCrop>
  <Company/>
  <LinksUpToDate>false</LinksUpToDate>
  <CharactersWithSpaces>8255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2025-12-03T18:53:00Z</dcterms:created>
  <dcterms:modified xsi:type="dcterms:W3CDTF">2025-12-03T18:56:00Z</dcterms:modified>
</cp:coreProperties>
</file>