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rFonts w:hAnsi="宋体"/>
          <w:b/>
          <w:bCs/>
          <w:sz w:val="28"/>
          <w:szCs w:val="28"/>
        </w:rPr>
        <w:t>实验讲义</w:t>
      </w:r>
      <w:r>
        <w:rPr>
          <w:b/>
          <w:bCs/>
          <w:sz w:val="28"/>
          <w:szCs w:val="28"/>
        </w:rPr>
        <w:t xml:space="preserve">  PN</w:t>
      </w:r>
      <w:r>
        <w:rPr>
          <w:rFonts w:hAnsi="宋体"/>
          <w:b/>
          <w:bCs/>
          <w:sz w:val="28"/>
          <w:szCs w:val="28"/>
        </w:rPr>
        <w:t>结正向特性的研究和应用</w:t>
      </w:r>
    </w:p>
    <w:p>
      <w:pPr>
        <w:spacing w:line="288" w:lineRule="auto"/>
        <w:ind w:firstLine="420" w:firstLineChars="200"/>
      </w:pPr>
      <w:r>
        <w:t>PN</w:t>
      </w:r>
      <w:r>
        <w:rPr>
          <w:rFonts w:hAnsi="宋体"/>
        </w:rPr>
        <w:t>结</w:t>
      </w:r>
      <w:r>
        <w:rPr>
          <w:rFonts w:hint="eastAsia" w:hAnsi="宋体"/>
        </w:rPr>
        <w:t>作为</w:t>
      </w:r>
      <w:r>
        <w:rPr>
          <w:rFonts w:hAnsi="宋体"/>
        </w:rPr>
        <w:t>最基本</w:t>
      </w:r>
      <w:r>
        <w:rPr>
          <w:rFonts w:hint="eastAsia" w:hAnsi="宋体"/>
        </w:rPr>
        <w:t>的</w:t>
      </w:r>
      <w:r>
        <w:rPr>
          <w:rFonts w:hAnsi="宋体"/>
        </w:rPr>
        <w:t>核心半导体器件</w:t>
      </w:r>
      <w:r>
        <w:rPr>
          <w:rFonts w:hint="eastAsia"/>
        </w:rPr>
        <w:t>，</w:t>
      </w:r>
      <w:r>
        <w:rPr>
          <w:rFonts w:hAnsi="宋体"/>
        </w:rPr>
        <w:t>得到了广泛的应用，构成了整个半导体产业的基础。在常见的电路中，可作为整流管、稳压管；在传感器方面，可以作为温度传感器、发光二极管、光敏二极管等等。所以，研究和掌握</w:t>
      </w:r>
      <w:r>
        <w:t>PN</w:t>
      </w:r>
      <w:r>
        <w:rPr>
          <w:rFonts w:hAnsi="宋体"/>
        </w:rPr>
        <w:t>结的特性具有非常重要的意义。</w:t>
      </w:r>
    </w:p>
    <w:p>
      <w:pPr>
        <w:spacing w:line="288" w:lineRule="auto"/>
        <w:ind w:firstLine="420" w:firstLineChars="200"/>
      </w:pPr>
      <w:r>
        <w:t>PN</w:t>
      </w:r>
      <w:r>
        <w:rPr>
          <w:rFonts w:hAnsi="宋体"/>
        </w:rPr>
        <w:t>结具有单向导电性，这是</w:t>
      </w:r>
      <w:r>
        <w:t>PN</w:t>
      </w:r>
      <w:r>
        <w:rPr>
          <w:rFonts w:hAnsi="宋体"/>
        </w:rPr>
        <w:t>结最基本的特性。本实验通过测量正向电流和正向压降的关系，研究</w:t>
      </w:r>
      <w:r>
        <w:t xml:space="preserve">PN </w:t>
      </w:r>
      <w:r>
        <w:rPr>
          <w:rFonts w:hAnsi="宋体"/>
        </w:rPr>
        <w:t>结的正向特性</w:t>
      </w:r>
      <w:r>
        <w:t>：由可调</w:t>
      </w:r>
      <w:r>
        <w:rPr>
          <w:rFonts w:hint="eastAsia"/>
        </w:rPr>
        <w:t>微</w:t>
      </w:r>
      <w:r>
        <w:t>电流源输出一个稳定的正向电流，测量不同温度下的PN结正向电压值，以此来分析PN结正向压降的温度特性。通过这个实验可以测量出</w:t>
      </w:r>
      <w:r>
        <w:rPr>
          <w:rFonts w:hAnsi="宋体"/>
        </w:rPr>
        <w:t>玻尔兹曼常数，估算半导体材料的禁带宽度，</w:t>
      </w:r>
      <w:r>
        <w:rPr>
          <w:rFonts w:hint="eastAsia" w:hAnsi="宋体"/>
        </w:rPr>
        <w:t>以及估算</w:t>
      </w:r>
      <w:r>
        <w:rPr>
          <w:rFonts w:hAnsi="宋体"/>
        </w:rPr>
        <w:t>通常</w:t>
      </w:r>
      <w:r>
        <w:rPr>
          <w:rFonts w:hint="eastAsia" w:hAnsi="宋体"/>
        </w:rPr>
        <w:t>难以直接测量的极微小的</w:t>
      </w:r>
      <w:r>
        <w:t>PN</w:t>
      </w:r>
      <w:r>
        <w:rPr>
          <w:rFonts w:hAnsi="宋体"/>
        </w:rPr>
        <w:t>结反向</w:t>
      </w:r>
      <w:r>
        <w:rPr>
          <w:rFonts w:hint="eastAsia" w:hAnsi="宋体"/>
        </w:rPr>
        <w:t>饱和</w:t>
      </w:r>
      <w:r>
        <w:rPr>
          <w:rFonts w:hAnsi="宋体"/>
        </w:rPr>
        <w:t>电流</w:t>
      </w:r>
      <w:r>
        <w:rPr>
          <w:rFonts w:hint="eastAsia" w:hAnsi="宋体"/>
        </w:rPr>
        <w:t>；</w:t>
      </w:r>
      <w:r>
        <w:rPr>
          <w:rFonts w:hint="eastAsia"/>
        </w:rPr>
        <w:t>学习到很多半导体物理的知识，</w:t>
      </w:r>
      <w:r>
        <w:t>掌握PN结温度传感器的原理</w:t>
      </w:r>
      <w:r>
        <w:rPr>
          <w:rFonts w:hint="eastAsia"/>
        </w:rPr>
        <w:t>。</w:t>
      </w:r>
    </w:p>
    <w:p>
      <w:pPr>
        <w:rPr>
          <w:rFonts w:eastAsia="黑体"/>
          <w:bCs/>
          <w:sz w:val="24"/>
        </w:rPr>
      </w:pPr>
      <w:r>
        <w:rPr>
          <w:rFonts w:eastAsia="黑体"/>
          <w:bCs/>
          <w:sz w:val="24"/>
        </w:rPr>
        <w:t>【实验目的】</w:t>
      </w:r>
    </w:p>
    <w:p>
      <w:pPr>
        <w:spacing w:line="288" w:lineRule="auto"/>
        <w:ind w:firstLine="420" w:firstLineChars="200"/>
      </w:pPr>
      <w:r>
        <w:t>1</w:t>
      </w:r>
      <w:r>
        <w:rPr>
          <w:rFonts w:hAnsi="宋体"/>
        </w:rPr>
        <w:t>、测量同一温度下，正向电压随正向电流的变化关系，绘制伏安特性曲线；</w:t>
      </w:r>
      <w:r>
        <w:t xml:space="preserve"> </w:t>
      </w:r>
    </w:p>
    <w:p>
      <w:pPr>
        <w:spacing w:line="288" w:lineRule="auto"/>
        <w:ind w:firstLine="420" w:firstLineChars="200"/>
      </w:pPr>
      <w:r>
        <w:t>2</w:t>
      </w:r>
      <w:r>
        <w:rPr>
          <w:rFonts w:hAnsi="宋体"/>
        </w:rPr>
        <w:t>、在同一恒定正向电流条件下，测绘</w:t>
      </w:r>
      <w:r>
        <w:t>PN</w:t>
      </w:r>
      <w:r>
        <w:rPr>
          <w:rFonts w:hAnsi="宋体"/>
        </w:rPr>
        <w:t>结正向压降随温度的变化曲线，确定其灵敏度，估算被测</w:t>
      </w:r>
      <w:r>
        <w:t>PN</w:t>
      </w:r>
      <w:r>
        <w:rPr>
          <w:rFonts w:hAnsi="宋体"/>
        </w:rPr>
        <w:t>结材料的禁带宽度；</w:t>
      </w:r>
    </w:p>
    <w:p>
      <w:pPr>
        <w:spacing w:line="288" w:lineRule="auto"/>
        <w:ind w:firstLine="420"/>
      </w:pPr>
      <w:r>
        <w:t>3</w:t>
      </w:r>
      <w:r>
        <w:rPr>
          <w:rFonts w:hAnsi="宋体"/>
        </w:rPr>
        <w:t>、学习指数函数的曲线回归的方法，并计算出玻尔兹曼常数</w:t>
      </w:r>
      <w:r>
        <w:rPr>
          <w:rFonts w:hint="eastAsia" w:hAnsi="宋体"/>
        </w:rPr>
        <w:t>，估算</w:t>
      </w:r>
      <w:r>
        <w:rPr>
          <w:rFonts w:hAnsi="宋体"/>
        </w:rPr>
        <w:t>反向</w:t>
      </w:r>
      <w:r>
        <w:rPr>
          <w:rFonts w:hint="eastAsia" w:hAnsi="宋体"/>
        </w:rPr>
        <w:t>饱和</w:t>
      </w:r>
      <w:r>
        <w:rPr>
          <w:rFonts w:hAnsi="宋体"/>
        </w:rPr>
        <w:t>电流；</w:t>
      </w:r>
    </w:p>
    <w:p>
      <w:pPr>
        <w:spacing w:line="288" w:lineRule="auto"/>
        <w:ind w:firstLine="420"/>
      </w:pPr>
      <w:r>
        <w:t>4</w:t>
      </w:r>
      <w:r>
        <w:rPr>
          <w:rFonts w:hAnsi="宋体"/>
        </w:rPr>
        <w:t>、探究：用给定的</w:t>
      </w:r>
      <w:r>
        <w:t>PN</w:t>
      </w:r>
      <w:r>
        <w:rPr>
          <w:rFonts w:hAnsi="宋体"/>
        </w:rPr>
        <w:t>结测量未知温度。</w:t>
      </w:r>
    </w:p>
    <w:p>
      <w:pPr>
        <w:spacing w:line="288" w:lineRule="auto"/>
        <w:rPr>
          <w:rFonts w:eastAsia="黑体"/>
          <w:bCs/>
          <w:sz w:val="24"/>
        </w:rPr>
      </w:pPr>
      <w:r>
        <w:rPr>
          <w:rFonts w:eastAsia="黑体"/>
          <w:bCs/>
          <w:sz w:val="24"/>
        </w:rPr>
        <w:t>【实验原理】</w:t>
      </w:r>
    </w:p>
    <w:p>
      <w:pPr>
        <w:spacing w:line="288" w:lineRule="auto"/>
      </w:pPr>
      <w:r>
        <w:rPr>
          <w:rFonts w:hAnsi="宋体"/>
        </w:rPr>
        <w:t>一、</w:t>
      </w:r>
      <w:r>
        <w:t>PN</w:t>
      </w:r>
      <w:r>
        <w:rPr>
          <w:rFonts w:hAnsi="宋体"/>
        </w:rPr>
        <w:t>结的正向特性</w:t>
      </w:r>
    </w:p>
    <w:p>
      <w:pPr>
        <w:spacing w:line="288" w:lineRule="auto"/>
        <w:ind w:firstLine="420"/>
      </w:pPr>
      <w:r>
        <w:rPr>
          <w:rFonts w:hAnsi="宋体"/>
        </w:rPr>
        <w:t>理想情况下，</w:t>
      </w:r>
      <w:r>
        <w:t>PN</w:t>
      </w:r>
      <w:r>
        <w:rPr>
          <w:rFonts w:hAnsi="宋体"/>
        </w:rPr>
        <w:t>结的正向电流</w:t>
      </w:r>
      <w:r>
        <w:t>随</w:t>
      </w:r>
      <w:r>
        <w:rPr>
          <w:rFonts w:hAnsi="宋体"/>
        </w:rPr>
        <w:t>正向压降按指数规律变化</w:t>
      </w:r>
      <w:r>
        <w:rPr>
          <w:rFonts w:hint="eastAsia" w:hAnsi="宋体"/>
        </w:rPr>
        <w:t>。其</w:t>
      </w:r>
      <w:r>
        <w:rPr>
          <w:rFonts w:hAnsi="宋体"/>
        </w:rPr>
        <w:t>正向电流</w:t>
      </w:r>
      <w:r>
        <w:rPr>
          <w:i/>
        </w:rPr>
        <w:t>I</w:t>
      </w:r>
      <w:r>
        <w:rPr>
          <w:i/>
          <w:vertAlign w:val="subscript"/>
        </w:rPr>
        <w:t>F</w:t>
      </w:r>
      <w:r>
        <w:rPr>
          <w:rFonts w:hAnsi="宋体"/>
        </w:rPr>
        <w:t>和正向压降</w:t>
      </w:r>
      <w:r>
        <w:rPr>
          <w:i/>
        </w:rPr>
        <w:t>V</w:t>
      </w:r>
      <w:r>
        <w:rPr>
          <w:i/>
          <w:vertAlign w:val="subscript"/>
        </w:rPr>
        <w:t>F</w:t>
      </w:r>
      <w:r>
        <w:rPr>
          <w:rFonts w:hAnsi="宋体"/>
        </w:rPr>
        <w:t>存在如下近关系式：</w:t>
      </w:r>
    </w:p>
    <w:p>
      <w:pPr>
        <w:spacing w:line="288" w:lineRule="auto"/>
      </w:pPr>
      <w:r>
        <w:t xml:space="preserve">      </w:t>
      </w:r>
      <w:r>
        <w:rPr>
          <w:position w:val="-24"/>
        </w:rPr>
        <w:object>
          <v:shape id="_x0000_i1025" o:spt="75" type="#_x0000_t75" style="height:31pt;width:80pt;" o:ole="t" filled="f" o:preferrelative="t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t xml:space="preserve">                                        </w:t>
      </w:r>
      <w:r>
        <w:rPr>
          <w:rFonts w:hAnsi="宋体"/>
        </w:rPr>
        <w:t>（</w:t>
      </w:r>
      <w:r>
        <w:t>1</w:t>
      </w:r>
      <w:r>
        <w:rPr>
          <w:rFonts w:hAnsi="宋体"/>
        </w:rPr>
        <w:t>）</w:t>
      </w:r>
    </w:p>
    <w:p>
      <w:pPr>
        <w:spacing w:line="288" w:lineRule="auto"/>
      </w:pPr>
      <w:r>
        <w:rPr>
          <w:rFonts w:hint="eastAsia" w:hAnsi="宋体"/>
        </w:rPr>
        <w:t xml:space="preserve">    </w:t>
      </w:r>
      <w:r>
        <w:rPr>
          <w:rFonts w:hAnsi="宋体"/>
        </w:rPr>
        <w:t>其中</w:t>
      </w:r>
      <w:r>
        <w:rPr>
          <w:i/>
        </w:rPr>
        <w:t>q</w:t>
      </w:r>
      <w:r>
        <w:rPr>
          <w:rFonts w:hAnsi="宋体"/>
        </w:rPr>
        <w:t>为电子电荷；</w:t>
      </w:r>
      <w:r>
        <w:rPr>
          <w:i/>
        </w:rPr>
        <w:t>k</w:t>
      </w:r>
      <w:r>
        <w:rPr>
          <w:rFonts w:hAnsi="宋体"/>
        </w:rPr>
        <w:t>为玻尔兹曼常数；</w:t>
      </w:r>
      <w:r>
        <w:rPr>
          <w:i/>
        </w:rPr>
        <w:t>T</w:t>
      </w:r>
      <w:r>
        <w:rPr>
          <w:rFonts w:hAnsi="宋体"/>
        </w:rPr>
        <w:t>为绝对温度；</w:t>
      </w:r>
      <w:r>
        <w:rPr>
          <w:i/>
        </w:rPr>
        <w:t>I</w:t>
      </w:r>
      <w:r>
        <w:rPr>
          <w:i/>
          <w:vertAlign w:val="subscript"/>
        </w:rPr>
        <w:t>S</w:t>
      </w:r>
      <w:r>
        <w:rPr>
          <w:rFonts w:hAnsi="宋体"/>
        </w:rPr>
        <w:t>为反向饱和电流，它是一个和</w:t>
      </w:r>
      <w:r>
        <w:t>PN</w:t>
      </w:r>
      <w:r>
        <w:rPr>
          <w:rFonts w:hAnsi="宋体"/>
        </w:rPr>
        <w:t>结材料的禁带宽度以及温度有关的系数，可以证明</w:t>
      </w:r>
      <w:r>
        <w:rPr>
          <w:rFonts w:hint="eastAsia" w:hAnsi="宋体"/>
        </w:rPr>
        <w:t>：</w:t>
      </w:r>
    </w:p>
    <w:p>
      <w:pPr>
        <w:spacing w:line="288" w:lineRule="auto"/>
      </w:pPr>
      <w:r>
        <w:t xml:space="preserve">      </w:t>
      </w:r>
      <w:r>
        <w:rPr>
          <w:position w:val="-24"/>
        </w:rPr>
        <w:object>
          <v:shape id="_x0000_i1026" o:spt="75" type="#_x0000_t75" style="height:31pt;width:112pt;" o:ole="t" filled="f" o:preferrelative="t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  <w:r>
        <w:t xml:space="preserve">                                  </w:t>
      </w:r>
      <w:r>
        <w:rPr>
          <w:rFonts w:hAnsi="宋体"/>
        </w:rPr>
        <w:t>（</w:t>
      </w:r>
      <w:r>
        <w:t>2</w:t>
      </w:r>
      <w:r>
        <w:rPr>
          <w:rFonts w:hAnsi="宋体"/>
        </w:rPr>
        <w:t>）</w:t>
      </w:r>
    </w:p>
    <w:p>
      <w:pPr>
        <w:spacing w:line="288" w:lineRule="auto"/>
      </w:pPr>
      <w:r>
        <w:rPr>
          <w:rFonts w:hint="eastAsia" w:hAnsi="宋体"/>
        </w:rPr>
        <w:t xml:space="preserve">    </w:t>
      </w:r>
      <w:r>
        <w:rPr>
          <w:rFonts w:hAnsi="宋体"/>
        </w:rPr>
        <w:t>其中</w:t>
      </w:r>
      <w:r>
        <w:rPr>
          <w:i/>
        </w:rPr>
        <w:t>C</w:t>
      </w:r>
      <w:r>
        <w:rPr>
          <w:rFonts w:hAnsi="宋体"/>
        </w:rPr>
        <w:t>是与结面积、掺质浓度等有关的常数，</w:t>
      </w:r>
      <w:r>
        <w:t>r</w:t>
      </w:r>
      <w:r>
        <w:rPr>
          <w:rFonts w:hAnsi="宋体"/>
        </w:rPr>
        <w:t>也是常数（</w:t>
      </w:r>
      <w:r>
        <w:t>r</w:t>
      </w:r>
      <w:r>
        <w:rPr>
          <w:rFonts w:hAnsi="宋体"/>
        </w:rPr>
        <w:t>的数值取决于少数载流子迁移率对温度的关系，通常取</w:t>
      </w:r>
      <w:r>
        <w:t>r=3.4</w:t>
      </w:r>
      <w:r>
        <w:rPr>
          <w:rFonts w:hAnsi="宋体"/>
        </w:rPr>
        <w:t>）；</w:t>
      </w:r>
      <w:r>
        <w:rPr>
          <w:i/>
        </w:rPr>
        <w:t>V</w:t>
      </w:r>
      <w:r>
        <w:rPr>
          <w:i/>
          <w:vertAlign w:val="subscript"/>
        </w:rPr>
        <w:t>g(0)</w:t>
      </w:r>
      <w:r>
        <w:rPr>
          <w:rFonts w:hAnsi="宋体"/>
        </w:rPr>
        <w:t>为绝对零度时</w:t>
      </w:r>
      <w:r>
        <w:t>PN</w:t>
      </w:r>
      <w:r>
        <w:rPr>
          <w:rFonts w:hAnsi="宋体"/>
        </w:rPr>
        <w:t>结材料的带底和价带顶的电势差</w:t>
      </w:r>
      <w:r>
        <w:rPr>
          <w:rFonts w:hint="eastAsia"/>
        </w:rPr>
        <w:t>，</w:t>
      </w:r>
      <w:r>
        <w:rPr>
          <w:rFonts w:hAnsi="宋体"/>
        </w:rPr>
        <w:t>对应的</w:t>
      </w:r>
      <w:r>
        <w:rPr>
          <w:i/>
        </w:rPr>
        <w:t>qV</w:t>
      </w:r>
      <w:r>
        <w:rPr>
          <w:i/>
          <w:vertAlign w:val="subscript"/>
        </w:rPr>
        <w:t>g(0)</w:t>
      </w:r>
      <w:r>
        <w:t>即为</w:t>
      </w:r>
      <w:r>
        <w:rPr>
          <w:rFonts w:hAnsi="宋体"/>
        </w:rPr>
        <w:t>禁带宽度。</w:t>
      </w:r>
    </w:p>
    <w:p>
      <w:pPr>
        <w:spacing w:line="288" w:lineRule="auto"/>
      </w:pPr>
      <w:bookmarkStart w:id="0" w:name="_GoBack"/>
      <w:r>
        <w:pict>
          <v:shape id="_x0000_s1026" o:spid="_x0000_s1026" o:spt="75" type="#_x0000_t75" style="position:absolute;left:0pt;margin-left:31.2pt;margin-top:18pt;height:33.2pt;width:202.25pt;z-index:251658240;mso-width-relative:page;mso-height-relative:page;" o:ole="t" filled="f" o:preferrelative="t" stroked="f" coordsize="21600,21600">
            <v:path/>
            <v:fill on="f" alignshape="1" focussize="0,0"/>
            <v:stroke on="f"/>
            <v:imagedata r:id="rId11" grayscale="f" bilevel="f" o:title=""/>
            <o:lock v:ext="edit" aspectratio="t"/>
          </v:shape>
          <o:OLEObject Type="Embed" ProgID="" ShapeID="_x0000_s1026" DrawAspect="Content" ObjectID="_1468075727" r:id="rId10">
            <o:LockedField>false</o:LockedField>
          </o:OLEObject>
        </w:pict>
      </w:r>
      <w:bookmarkEnd w:id="0"/>
      <w:r>
        <w:t xml:space="preserve">    </w:t>
      </w:r>
      <w:r>
        <w:rPr>
          <w:rFonts w:hAnsi="宋体"/>
        </w:rPr>
        <w:t>将（</w:t>
      </w:r>
      <w:r>
        <w:t>2</w:t>
      </w:r>
      <w:r>
        <w:rPr>
          <w:rFonts w:hAnsi="宋体"/>
        </w:rPr>
        <w:t>）式代入（</w:t>
      </w:r>
      <w:r>
        <w:t>1</w:t>
      </w:r>
      <w:r>
        <w:rPr>
          <w:rFonts w:hAnsi="宋体"/>
        </w:rPr>
        <w:t>）式，两边取对数可得</w:t>
      </w:r>
      <w:r>
        <w:rPr>
          <w:rFonts w:hint="eastAsia" w:hAnsi="宋体"/>
        </w:rPr>
        <w:t>：</w:t>
      </w:r>
    </w:p>
    <w:p>
      <w:pPr>
        <w:spacing w:line="480" w:lineRule="auto"/>
      </w:pPr>
      <w:r>
        <w:t xml:space="preserve">    </w:t>
      </w:r>
      <w:r>
        <w:rPr>
          <w:rFonts w:hint="eastAsia"/>
        </w:rPr>
        <w:t xml:space="preserve">                          </w:t>
      </w:r>
      <w:r>
        <w:t xml:space="preserve">                    </w:t>
      </w:r>
      <w:r>
        <w:rPr>
          <w:rFonts w:hAnsi="宋体"/>
        </w:rPr>
        <w:t>（</w:t>
      </w:r>
      <w:r>
        <w:t>3</w:t>
      </w:r>
      <w:r>
        <w:rPr>
          <w:rFonts w:hAnsi="宋体"/>
        </w:rPr>
        <w:t>）</w:t>
      </w:r>
    </w:p>
    <w:p>
      <w:pPr>
        <w:spacing w:line="288" w:lineRule="auto"/>
      </w:pPr>
      <w:r>
        <w:t xml:space="preserve">    </w:t>
      </w:r>
      <w:r>
        <w:rPr>
          <w:rFonts w:hAnsi="宋体"/>
        </w:rPr>
        <w:t>其中</w:t>
      </w:r>
      <w:r>
        <w:rPr>
          <w:position w:val="-28"/>
        </w:rPr>
        <w:object>
          <v:shape id="_x0000_i1027" o:spt="75" type="#_x0000_t75" style="height:33pt;width:103.95pt;" o:ole="t" filled="f" o:preferrelative="t" stroked="f" coordsize="21600,21600">
            <v:path/>
            <v:fill on="f" alignshape="1" focussize="0,0"/>
            <v:stroke on="f"/>
            <v:imagedata r:id="rId13" grayscale="f" bilevel="f" o:title=""/>
            <o:lock v:ext="edit" aspectratio="t"/>
            <w10:wrap type="none"/>
            <w10:anchorlock/>
          </v:shape>
          <o:OLEObject Type="Embed" ProgID="Equation.3" ShapeID="_x0000_i1027" DrawAspect="Content" ObjectID="_1468075728" r:id="rId12">
            <o:LockedField>false</o:LockedField>
          </o:OLEObject>
        </w:object>
      </w:r>
    </w:p>
    <w:p>
      <w:pPr>
        <w:spacing w:line="288" w:lineRule="auto"/>
      </w:pPr>
      <w:r>
        <w:t xml:space="preserve">        </w:t>
      </w:r>
      <w:r>
        <w:rPr>
          <w:position w:val="-28"/>
        </w:rPr>
        <w:object>
          <v:shape id="_x0000_i1028" o:spt="75" type="#_x0000_t75" style="height:33pt;width:75pt;" o:ole="t" filled="f" o:preferrelative="t" stroked="f" coordsize="21600,21600">
            <v:path/>
            <v:fill on="f" alignshape="1" focussize="0,0"/>
            <v:stroke on="f"/>
            <v:imagedata r:id="rId15" grayscale="f" bilevel="f" o:title=""/>
            <o:lock v:ext="edit" aspectratio="t"/>
            <w10:wrap type="none"/>
            <w10:anchorlock/>
          </v:shape>
          <o:OLEObject Type="Embed" ProgID="Equation.3" ShapeID="_x0000_i1028" DrawAspect="Content" ObjectID="_1468075729" r:id="rId14">
            <o:LockedField>false</o:LockedField>
          </o:OLEObject>
        </w:object>
      </w:r>
    </w:p>
    <w:p>
      <w:pPr>
        <w:spacing w:line="288" w:lineRule="auto"/>
        <w:ind w:firstLine="420"/>
      </w:pPr>
      <w:r>
        <w:rPr>
          <w:rFonts w:hAnsi="宋体"/>
        </w:rPr>
        <w:t>方程（</w:t>
      </w:r>
      <w:r>
        <w:t>3</w:t>
      </w:r>
      <w:r>
        <w:rPr>
          <w:rFonts w:hAnsi="宋体"/>
        </w:rPr>
        <w:t>）就是</w:t>
      </w:r>
      <w:r>
        <w:t>PN</w:t>
      </w:r>
      <w:r>
        <w:rPr>
          <w:rFonts w:hAnsi="宋体"/>
        </w:rPr>
        <w:t>结正向压降作为电流和温度函数的表达式，它是</w:t>
      </w:r>
      <w:r>
        <w:t>PN</w:t>
      </w:r>
      <w:r>
        <w:rPr>
          <w:rFonts w:hAnsi="宋体"/>
        </w:rPr>
        <w:t>结温度传感器的基本方程。令</w:t>
      </w:r>
      <w:r>
        <w:rPr>
          <w:i/>
        </w:rPr>
        <w:t>I</w:t>
      </w:r>
      <w:r>
        <w:rPr>
          <w:i/>
          <w:vertAlign w:val="subscript"/>
        </w:rPr>
        <w:t>F</w:t>
      </w:r>
      <w:r>
        <w:t>=</w:t>
      </w:r>
      <w:r>
        <w:rPr>
          <w:rFonts w:hAnsi="宋体"/>
        </w:rPr>
        <w:t>常数，则正向压降只随温度而变化，但是在方程（</w:t>
      </w:r>
      <w:r>
        <w:t>3</w:t>
      </w:r>
      <w:r>
        <w:rPr>
          <w:rFonts w:hAnsi="宋体"/>
        </w:rPr>
        <w:t>）中还包含非线性顶</w:t>
      </w:r>
      <w:r>
        <w:rPr>
          <w:i/>
        </w:rPr>
        <w:t>V</w:t>
      </w:r>
      <w:r>
        <w:rPr>
          <w:i/>
          <w:vertAlign w:val="subscript"/>
        </w:rPr>
        <w:t>n1</w:t>
      </w:r>
      <w:r>
        <w:rPr>
          <w:rFonts w:hAnsi="宋体"/>
        </w:rPr>
        <w:t>。下面来分析一下</w:t>
      </w:r>
      <w:r>
        <w:rPr>
          <w:i/>
        </w:rPr>
        <w:t>V</w:t>
      </w:r>
      <w:r>
        <w:rPr>
          <w:i/>
          <w:vertAlign w:val="subscript"/>
        </w:rPr>
        <w:t>n1</w:t>
      </w:r>
      <w:r>
        <w:rPr>
          <w:rFonts w:hAnsi="宋体"/>
        </w:rPr>
        <w:t>项所引起的</w:t>
      </w:r>
      <w:r>
        <w:rPr>
          <w:rFonts w:hint="eastAsia" w:hAnsi="宋体"/>
        </w:rPr>
        <w:t>非</w:t>
      </w:r>
      <w:r>
        <w:rPr>
          <w:rFonts w:hAnsi="宋体"/>
        </w:rPr>
        <w:t>线性误差。</w:t>
      </w:r>
    </w:p>
    <w:p>
      <w:pPr>
        <w:spacing w:line="288" w:lineRule="auto"/>
      </w:pPr>
      <w:r>
        <w:t xml:space="preserve">    </w:t>
      </w:r>
      <w:r>
        <w:rPr>
          <w:rFonts w:hAnsi="宋体"/>
        </w:rPr>
        <w:t>设温度由</w:t>
      </w:r>
      <w:r>
        <w:t>T</w:t>
      </w:r>
      <w:r>
        <w:rPr>
          <w:vertAlign w:val="subscript"/>
        </w:rPr>
        <w:t>1</w:t>
      </w:r>
      <w:r>
        <w:rPr>
          <w:rFonts w:hAnsi="宋体"/>
        </w:rPr>
        <w:t>变为</w:t>
      </w:r>
      <w:r>
        <w:t>T</w:t>
      </w:r>
      <w:r>
        <w:rPr>
          <w:rFonts w:hAnsi="宋体"/>
        </w:rPr>
        <w:t>时，正向电压由</w:t>
      </w:r>
      <w:r>
        <w:rPr>
          <w:i/>
        </w:rPr>
        <w:t>V</w:t>
      </w:r>
      <w:r>
        <w:rPr>
          <w:i/>
          <w:vertAlign w:val="subscript"/>
        </w:rPr>
        <w:t>F1</w:t>
      </w:r>
      <w:r>
        <w:rPr>
          <w:rFonts w:hAnsi="宋体"/>
        </w:rPr>
        <w:t>变为</w:t>
      </w:r>
      <w:r>
        <w:rPr>
          <w:i/>
        </w:rPr>
        <w:t>V</w:t>
      </w:r>
      <w:r>
        <w:rPr>
          <w:i/>
          <w:vertAlign w:val="subscript"/>
        </w:rPr>
        <w:t>F</w:t>
      </w:r>
      <w:r>
        <w:rPr>
          <w:rFonts w:hAnsi="宋体"/>
        </w:rPr>
        <w:t>，由（</w:t>
      </w:r>
      <w:r>
        <w:t>3</w:t>
      </w:r>
      <w:r>
        <w:rPr>
          <w:rFonts w:hAnsi="宋体"/>
        </w:rPr>
        <w:t>）式可得</w:t>
      </w:r>
    </w:p>
    <w:p>
      <w:pPr>
        <w:spacing w:line="288" w:lineRule="auto"/>
      </w:pPr>
      <w:r>
        <w:t xml:space="preserve">        </w:t>
      </w:r>
      <w:r>
        <w:rPr>
          <w:position w:val="-28"/>
        </w:rPr>
        <w:object>
          <v:shape id="_x0000_i1029" o:spt="75" type="#_x0000_t75" style="height:33pt;width:184pt;" o:ole="t" filled="f" o:preferrelative="t" stroked="f" coordsize="21600,21600">
            <v:path/>
            <v:fill on="f" alignshape="1" focussize="0,0"/>
            <v:stroke on="f"/>
            <v:imagedata r:id="rId17" grayscale="f" bilevel="f" o:title=""/>
            <o:lock v:ext="edit" aspectratio="t"/>
            <w10:wrap type="none"/>
            <w10:anchorlock/>
          </v:shape>
          <o:OLEObject Type="Embed" ProgID="Equation.3" ShapeID="_x0000_i1029" DrawAspect="Content" ObjectID="_1468075730" r:id="rId16">
            <o:LockedField>false</o:LockedField>
          </o:OLEObject>
        </w:object>
      </w:r>
      <w:r>
        <w:t xml:space="preserve">                   </w:t>
      </w:r>
      <w:r>
        <w:rPr>
          <w:rFonts w:hAnsi="宋体"/>
        </w:rPr>
        <w:t>（</w:t>
      </w:r>
      <w:r>
        <w:t>4</w:t>
      </w:r>
      <w:r>
        <w:rPr>
          <w:rFonts w:hAnsi="宋体"/>
        </w:rPr>
        <w:t>）</w:t>
      </w:r>
    </w:p>
    <w:p>
      <w:pPr>
        <w:spacing w:line="288" w:lineRule="auto"/>
        <w:ind w:firstLine="420" w:firstLineChars="200"/>
      </w:pPr>
      <w:r>
        <w:rPr>
          <w:rFonts w:hAnsi="宋体"/>
        </w:rPr>
        <w:t>按理想的线性温度响应，</w:t>
      </w:r>
      <w:r>
        <w:rPr>
          <w:i/>
        </w:rPr>
        <w:t>V</w:t>
      </w:r>
      <w:r>
        <w:rPr>
          <w:i/>
          <w:vertAlign w:val="subscript"/>
        </w:rPr>
        <w:t>F</w:t>
      </w:r>
      <w:r>
        <w:t>应</w:t>
      </w:r>
      <w:r>
        <w:rPr>
          <w:rFonts w:hAnsi="宋体"/>
        </w:rPr>
        <w:t>取如下形式</w:t>
      </w:r>
    </w:p>
    <w:p>
      <w:pPr>
        <w:spacing w:line="288" w:lineRule="auto"/>
      </w:pPr>
      <w:r>
        <w:t xml:space="preserve">        </w:t>
      </w:r>
      <w:r>
        <w:rPr>
          <w:position w:val="-24"/>
        </w:rPr>
        <w:object>
          <v:shape id="_x0000_i1030" o:spt="75" type="#_x0000_t75" style="height:31pt;width:121pt;" o:ole="t" filled="f" o:preferrelative="t" stroked="f" coordsize="21600,21600">
            <v:path/>
            <v:fill on="f" alignshape="1" focussize="0,0"/>
            <v:stroke on="f"/>
            <v:imagedata r:id="rId19" grayscale="f" bilevel="f" o:title=""/>
            <o:lock v:ext="edit" aspectratio="t"/>
            <w10:wrap type="none"/>
            <w10:anchorlock/>
          </v:shape>
          <o:OLEObject Type="Embed" ProgID="Equation.3" ShapeID="_x0000_i1030" DrawAspect="Content" ObjectID="_1468075731" r:id="rId18">
            <o:LockedField>false</o:LockedField>
          </o:OLEObject>
        </w:object>
      </w:r>
      <w:r>
        <w:t xml:space="preserve">                               </w:t>
      </w:r>
      <w:r>
        <w:rPr>
          <w:rFonts w:hAnsi="宋体"/>
        </w:rPr>
        <w:t>（</w:t>
      </w:r>
      <w:r>
        <w:t>5</w:t>
      </w:r>
      <w:r>
        <w:rPr>
          <w:rFonts w:hAnsi="宋体"/>
        </w:rPr>
        <w:t>）</w:t>
      </w:r>
    </w:p>
    <w:p>
      <w:pPr>
        <w:spacing w:line="288" w:lineRule="auto"/>
      </w:pPr>
      <w:r>
        <w:t xml:space="preserve">    </w:t>
      </w:r>
      <w:r>
        <w:rPr>
          <w:position w:val="-22"/>
        </w:rPr>
        <w:object>
          <v:shape id="_x0000_i1031" o:spt="75" type="#_x0000_t75" style="height:29pt;width:24.95pt;" o:ole="t" filled="f" stroked="f" coordsize="21600,21600">
            <v:path/>
            <v:fill on="f" alignshape="1" focussize="0,0"/>
            <v:stroke on="f"/>
            <v:imagedata r:id="rId21" grayscale="f" bilevel="f" o:title=""/>
            <o:lock v:ext="edit" aspectratio="t"/>
            <w10:wrap type="none"/>
            <w10:anchorlock/>
          </v:shape>
          <o:OLEObject Type="Embed" ProgID="Equation.3" ShapeID="_x0000_i1031" DrawAspect="Content" ObjectID="_1468075732" r:id="rId20">
            <o:LockedField>false</o:LockedField>
          </o:OLEObject>
        </w:object>
      </w:r>
      <w:r>
        <w:rPr>
          <w:rFonts w:hAnsi="宋体"/>
        </w:rPr>
        <w:t>等于</w:t>
      </w:r>
      <w:r>
        <w:t>T</w:t>
      </w:r>
      <w:r>
        <w:rPr>
          <w:vertAlign w:val="subscript"/>
        </w:rPr>
        <w:t>1</w:t>
      </w:r>
      <w:r>
        <w:rPr>
          <w:rFonts w:hAnsi="宋体"/>
        </w:rPr>
        <w:t>温度时的</w:t>
      </w:r>
      <w:r>
        <w:rPr>
          <w:position w:val="-24"/>
        </w:rPr>
        <w:object>
          <v:shape id="_x0000_i1032" o:spt="75" type="#_x0000_t75" style="height:31pt;width:24pt;" o:ole="t" filled="f" o:preferrelative="t" stroked="f" coordsize="21600,21600">
            <v:path/>
            <v:fill on="f" alignshape="1" focussize="0,0"/>
            <v:stroke on="f"/>
            <v:imagedata r:id="rId23" grayscale="f" bilevel="f" o:title=""/>
            <o:lock v:ext="edit" aspectratio="t"/>
            <w10:wrap type="none"/>
            <w10:anchorlock/>
          </v:shape>
          <o:OLEObject Type="Embed" ProgID="Equation.3" ShapeID="_x0000_i1032" DrawAspect="Content" ObjectID="_1468075733" r:id="rId22">
            <o:LockedField>false</o:LockedField>
          </o:OLEObject>
        </w:object>
      </w:r>
      <w:r>
        <w:rPr>
          <w:rFonts w:hAnsi="宋体"/>
        </w:rPr>
        <w:t>值</w:t>
      </w:r>
    </w:p>
    <w:p>
      <w:pPr>
        <w:spacing w:line="288" w:lineRule="auto"/>
        <w:ind w:firstLine="420" w:firstLineChars="200"/>
      </w:pPr>
      <w:r>
        <w:rPr>
          <w:rFonts w:hAnsi="宋体"/>
        </w:rPr>
        <w:t>由（</w:t>
      </w:r>
      <w:r>
        <w:t>3</w:t>
      </w:r>
      <w:r>
        <w:rPr>
          <w:rFonts w:hAnsi="宋体"/>
        </w:rPr>
        <w:t>）式求导，并变换可得到</w:t>
      </w:r>
    </w:p>
    <w:p>
      <w:pPr>
        <w:spacing w:line="288" w:lineRule="auto"/>
      </w:pPr>
      <w:r>
        <w:t xml:space="preserve">        </w:t>
      </w:r>
      <w:r>
        <w:rPr>
          <w:position w:val="-28"/>
        </w:rPr>
        <w:object>
          <v:shape id="_x0000_i1033" o:spt="75" type="#_x0000_t75" style="height:33pt;width:118pt;" o:ole="t" filled="f" o:preferrelative="t" stroked="f" coordsize="21600,21600">
            <v:path/>
            <v:fill on="f" alignshape="1" focussize="0,0"/>
            <v:stroke on="f"/>
            <v:imagedata r:id="rId25" grayscale="f" bilevel="f" o:title=""/>
            <o:lock v:ext="edit" aspectratio="t"/>
            <w10:wrap type="none"/>
            <w10:anchorlock/>
          </v:shape>
          <o:OLEObject Type="Embed" ProgID="Equation.3" ShapeID="_x0000_i1033" DrawAspect="Content" ObjectID="_1468075734" r:id="rId24">
            <o:LockedField>false</o:LockedField>
          </o:OLEObject>
        </w:object>
      </w:r>
      <w:r>
        <w:t xml:space="preserve">                                （6）</w:t>
      </w:r>
    </w:p>
    <w:p>
      <w:pPr>
        <w:spacing w:line="288" w:lineRule="auto"/>
      </w:pPr>
      <w:r>
        <w:t xml:space="preserve">    所以</w:t>
      </w:r>
      <w:r>
        <w:rPr>
          <w:position w:val="-30"/>
        </w:rPr>
        <w:object>
          <v:shape id="_x0000_i1034" o:spt="75" type="#_x0000_t75" style="height:36pt;width:189pt;" o:ole="t" filled="f" o:preferrelative="t" stroked="f" coordsize="21600,21600">
            <v:path/>
            <v:fill on="f" alignshape="1" focussize="0,0"/>
            <v:stroke on="f"/>
            <v:imagedata r:id="rId27" grayscale="f" bilevel="f" o:title=""/>
            <o:lock v:ext="edit" aspectratio="t"/>
            <w10:wrap type="none"/>
            <w10:anchorlock/>
          </v:shape>
          <o:OLEObject Type="Embed" ProgID="Equation.3" ShapeID="_x0000_i1034" DrawAspect="Content" ObjectID="_1468075735" r:id="rId26">
            <o:LockedField>false</o:LockedField>
          </o:OLEObject>
        </w:object>
      </w:r>
    </w:p>
    <w:p>
      <w:pPr>
        <w:spacing w:line="288" w:lineRule="auto"/>
        <w:ind w:firstLine="54" w:firstLineChars="26"/>
      </w:pPr>
      <w:r>
        <w:t xml:space="preserve">            =</w:t>
      </w:r>
      <w:r>
        <w:rPr>
          <w:position w:val="-28"/>
        </w:rPr>
        <w:object>
          <v:shape id="_x0000_i1035" o:spt="75" type="#_x0000_t75" style="height:33pt;width:167pt;" o:ole="t" filled="f" o:preferrelative="t" stroked="f" coordsize="21600,21600">
            <v:path/>
            <v:fill on="f" alignshape="1" focussize="0,0"/>
            <v:stroke on="f"/>
            <v:imagedata r:id="rId29" grayscale="f" bilevel="f" o:title=""/>
            <o:lock v:ext="edit" aspectratio="t"/>
            <w10:wrap type="none"/>
            <w10:anchorlock/>
          </v:shape>
          <o:OLEObject Type="Embed" ProgID="Equation.3" ShapeID="_x0000_i1035" DrawAspect="Content" ObjectID="_1468075736" r:id="rId28">
            <o:LockedField>false</o:LockedField>
          </o:OLEObject>
        </w:object>
      </w:r>
      <w:r>
        <w:t xml:space="preserve">                 </w:t>
      </w:r>
      <w:r>
        <w:rPr>
          <w:rFonts w:hAnsi="宋体"/>
        </w:rPr>
        <w:t>（</w:t>
      </w:r>
      <w:r>
        <w:t>7</w:t>
      </w:r>
      <w:r>
        <w:rPr>
          <w:rFonts w:hAnsi="宋体"/>
        </w:rPr>
        <w:t>）</w:t>
      </w:r>
    </w:p>
    <w:p>
      <w:pPr>
        <w:spacing w:line="288" w:lineRule="auto"/>
      </w:pPr>
      <w:r>
        <w:t xml:space="preserve">    </w:t>
      </w:r>
      <w:r>
        <w:rPr>
          <w:rFonts w:hAnsi="宋体"/>
        </w:rPr>
        <w:t>由理想线性温度响应（</w:t>
      </w:r>
      <w:r>
        <w:t>7</w:t>
      </w:r>
      <w:r>
        <w:rPr>
          <w:rFonts w:hAnsi="宋体"/>
        </w:rPr>
        <w:t>）式和实际响应（</w:t>
      </w:r>
      <w:r>
        <w:t>4</w:t>
      </w:r>
      <w:r>
        <w:rPr>
          <w:rFonts w:hAnsi="宋体"/>
        </w:rPr>
        <w:t>）式相比较，可得实际响应对线性的理论偏差为</w:t>
      </w:r>
      <w:r>
        <w:t xml:space="preserve">: </w:t>
      </w:r>
    </w:p>
    <w:p>
      <w:pPr>
        <w:spacing w:line="288" w:lineRule="auto"/>
      </w:pPr>
      <w:r>
        <w:t xml:space="preserve">        △=</w:t>
      </w:r>
      <w:r>
        <w:rPr>
          <w:i/>
        </w:rPr>
        <w:t>V</w:t>
      </w:r>
      <w:r>
        <w:rPr>
          <w:i/>
          <w:vertAlign w:val="subscript"/>
        </w:rPr>
        <w:t>理想</w:t>
      </w:r>
      <w:r>
        <w:rPr>
          <w:rFonts w:hint="eastAsia"/>
          <w:i/>
          <w:vertAlign w:val="subscript"/>
        </w:rPr>
        <w:t xml:space="preserve"> </w:t>
      </w:r>
      <w:r>
        <w:rPr>
          <w:i/>
        </w:rPr>
        <w:t>-V</w:t>
      </w:r>
      <w:r>
        <w:rPr>
          <w:i/>
          <w:vertAlign w:val="subscript"/>
        </w:rPr>
        <w:t>F</w:t>
      </w:r>
      <w:r>
        <w:rPr>
          <w:rFonts w:hint="eastAsia"/>
          <w:i/>
          <w:vertAlign w:val="subscript"/>
        </w:rPr>
        <w:t xml:space="preserve"> </w:t>
      </w:r>
      <w:r>
        <w:t>=</w:t>
      </w:r>
      <w:r>
        <w:rPr>
          <w:position w:val="-28"/>
        </w:rPr>
        <w:object>
          <v:shape id="_x0000_i1036" o:spt="75" type="#_x0000_t75" style="height:33pt;width:128pt;" o:ole="t" filled="f" o:preferrelative="t" stroked="f" coordsize="21600,21600">
            <v:path/>
            <v:fill on="f" alignshape="1" focussize="0,0"/>
            <v:stroke on="f"/>
            <v:imagedata r:id="rId31" grayscale="f" bilevel="f" o:title=""/>
            <o:lock v:ext="edit" aspectratio="t"/>
            <w10:wrap type="none"/>
            <w10:anchorlock/>
          </v:shape>
          <o:OLEObject Type="Embed" ProgID="Equation.3" ShapeID="_x0000_i1036" DrawAspect="Content" ObjectID="_1468075737" r:id="rId30">
            <o:LockedField>false</o:LockedField>
          </o:OLEObject>
        </w:object>
      </w:r>
      <w:r>
        <w:t xml:space="preserve">                   </w:t>
      </w:r>
      <w:r>
        <w:rPr>
          <w:rFonts w:hAnsi="宋体"/>
        </w:rPr>
        <w:t>（</w:t>
      </w:r>
      <w:r>
        <w:t>8</w:t>
      </w:r>
      <w:r>
        <w:rPr>
          <w:rFonts w:hAnsi="宋体"/>
        </w:rPr>
        <w:t>）</w:t>
      </w:r>
    </w:p>
    <w:p>
      <w:pPr>
        <w:spacing w:line="288" w:lineRule="auto"/>
        <w:ind w:firstLine="420"/>
      </w:pPr>
      <w:r>
        <w:rPr>
          <w:rFonts w:hAnsi="宋体"/>
        </w:rPr>
        <w:t>设</w:t>
      </w:r>
      <w:r>
        <w:t>T</w:t>
      </w:r>
      <w:r>
        <w:rPr>
          <w:vertAlign w:val="subscript"/>
        </w:rPr>
        <w:t>1</w:t>
      </w:r>
      <w:r>
        <w:t>=300°K，T=310°K，取r=3.4,由（8）式可得△=0.048mV，而相应的V</w:t>
      </w:r>
      <w:r>
        <w:rPr>
          <w:vertAlign w:val="subscript"/>
        </w:rPr>
        <w:t>F</w:t>
      </w:r>
      <w:r>
        <w:rPr>
          <w:rFonts w:hAnsi="宋体"/>
        </w:rPr>
        <w:t>的改变量约</w:t>
      </w:r>
      <w:r>
        <w:rPr>
          <w:rFonts w:hint="eastAsia" w:hAnsi="宋体"/>
        </w:rPr>
        <w:t>为</w:t>
      </w:r>
      <w:r>
        <w:t>20 mV</w:t>
      </w:r>
      <w:r>
        <w:rPr>
          <w:rFonts w:hint="eastAsia"/>
        </w:rPr>
        <w:t>以上</w:t>
      </w:r>
      <w:r>
        <w:rPr>
          <w:rFonts w:hAnsi="宋体"/>
        </w:rPr>
        <w:t>，相比之下误差</w:t>
      </w:r>
      <w:r>
        <w:t>△</w:t>
      </w:r>
      <w:r>
        <w:rPr>
          <w:rFonts w:hAnsi="宋体"/>
        </w:rPr>
        <w:t>很小。不过当温度变化范围增大时，</w:t>
      </w:r>
      <w:r>
        <w:rPr>
          <w:i/>
        </w:rPr>
        <w:t>V</w:t>
      </w:r>
      <w:r>
        <w:rPr>
          <w:i/>
          <w:vertAlign w:val="subscript"/>
        </w:rPr>
        <w:t>F</w:t>
      </w:r>
      <w:r>
        <w:rPr>
          <w:rFonts w:hAnsi="宋体"/>
        </w:rPr>
        <w:t>温度响应的非线性误差将有所递增，这主要由于</w:t>
      </w:r>
      <w:r>
        <w:t>r</w:t>
      </w:r>
      <w:r>
        <w:rPr>
          <w:rFonts w:hAnsi="宋体"/>
        </w:rPr>
        <w:t>因子所致。</w:t>
      </w:r>
    </w:p>
    <w:p>
      <w:pPr>
        <w:spacing w:line="288" w:lineRule="auto"/>
        <w:ind w:firstLine="420"/>
      </w:pPr>
      <w:r>
        <w:rPr>
          <w:rFonts w:hAnsi="宋体"/>
        </w:rPr>
        <w:t>综上所述，在恒流小电流的条件下，</w:t>
      </w:r>
      <w:r>
        <w:t>PN</w:t>
      </w:r>
      <w:r>
        <w:rPr>
          <w:rFonts w:hAnsi="宋体"/>
        </w:rPr>
        <w:t>结的</w:t>
      </w:r>
      <w:r>
        <w:rPr>
          <w:i/>
        </w:rPr>
        <w:t>V</w:t>
      </w:r>
      <w:r>
        <w:rPr>
          <w:i/>
          <w:vertAlign w:val="subscript"/>
        </w:rPr>
        <w:t>F</w:t>
      </w:r>
      <w:r>
        <w:rPr>
          <w:rFonts w:hAnsi="宋体"/>
        </w:rPr>
        <w:t>对</w:t>
      </w:r>
      <w:r>
        <w:rPr>
          <w:i/>
        </w:rPr>
        <w:t>T</w:t>
      </w:r>
      <w:r>
        <w:rPr>
          <w:rFonts w:hAnsi="宋体"/>
        </w:rPr>
        <w:t>的依赖关系取决于线性项</w:t>
      </w:r>
      <w:r>
        <w:rPr>
          <w:i/>
        </w:rPr>
        <w:t>V</w:t>
      </w:r>
      <w:r>
        <w:rPr>
          <w:i/>
          <w:vertAlign w:val="subscript"/>
        </w:rPr>
        <w:t>1</w:t>
      </w:r>
      <w:r>
        <w:rPr>
          <w:rFonts w:hAnsi="宋体"/>
        </w:rPr>
        <w:t>，即正向压降几乎随温度升高而线性下降，这也就是</w:t>
      </w:r>
      <w:r>
        <w:t>PN</w:t>
      </w:r>
      <w:r>
        <w:rPr>
          <w:rFonts w:hAnsi="宋体"/>
        </w:rPr>
        <w:t>结测温的理论依据。</w:t>
      </w:r>
    </w:p>
    <w:p>
      <w:pPr>
        <w:spacing w:line="288" w:lineRule="auto"/>
      </w:pPr>
      <w:r>
        <w:rPr>
          <w:rFonts w:hAnsi="宋体"/>
        </w:rPr>
        <w:t>二、求</w:t>
      </w:r>
      <w:r>
        <w:t>PN</w:t>
      </w:r>
      <w:r>
        <w:rPr>
          <w:rFonts w:hAnsi="宋体"/>
        </w:rPr>
        <w:t>结温度传感器的灵敏度，测量禁带宽度</w:t>
      </w:r>
    </w:p>
    <w:p>
      <w:pPr>
        <w:spacing w:line="288" w:lineRule="auto"/>
        <w:ind w:firstLine="420"/>
      </w:pPr>
      <w:r>
        <w:t>由前所述，我们可以得到一个测量PN结的结电压</w:t>
      </w:r>
      <w:r>
        <w:rPr>
          <w:i/>
        </w:rPr>
        <w:t>V</w:t>
      </w:r>
      <w:r>
        <w:rPr>
          <w:i/>
          <w:vertAlign w:val="subscript"/>
        </w:rPr>
        <w:t>F</w:t>
      </w:r>
      <w:r>
        <w:t>与热力学温度</w:t>
      </w:r>
      <w:r>
        <w:rPr>
          <w:i/>
        </w:rPr>
        <w:t>T</w:t>
      </w:r>
      <w:r>
        <w:t>关系的近似关系式：</w:t>
      </w:r>
    </w:p>
    <w:p>
      <w:pPr>
        <w:ind w:firstLine="420"/>
      </w:pPr>
      <w:r>
        <w:t xml:space="preserve">  </w:t>
      </w:r>
      <w:r>
        <w:rPr>
          <w:position w:val="-28"/>
        </w:rPr>
        <w:object>
          <v:shape id="_x0000_i1037" o:spt="75" type="#_x0000_t75" style="height:33pt;width:186pt;" o:ole="t" filled="f" o:preferrelative="t" stroked="f" coordsize="21600,21600">
            <v:path/>
            <v:fill on="f" alignshape="1" focussize="0,0"/>
            <v:stroke on="f"/>
            <v:imagedata r:id="rId33" grayscale="f" bilevel="f" o:title=""/>
            <o:lock v:ext="edit" aspectratio="t"/>
            <w10:wrap type="none"/>
            <w10:anchorlock/>
          </v:shape>
          <o:OLEObject Type="Embed" ProgID="Equation.3" ShapeID="_x0000_i1037" DrawAspect="Content" ObjectID="_1468075738" r:id="rId32">
            <o:LockedField>false</o:LockedField>
          </o:OLEObject>
        </w:object>
      </w:r>
      <w:r>
        <w:t xml:space="preserve">                      （9）</w:t>
      </w:r>
    </w:p>
    <w:p>
      <w:pPr>
        <w:spacing w:line="288" w:lineRule="auto"/>
        <w:ind w:firstLine="420"/>
      </w:pPr>
      <w:r>
        <w:t>式中</w:t>
      </w:r>
      <w:r>
        <w:rPr>
          <w:i/>
        </w:rPr>
        <w:t>S</w:t>
      </w:r>
      <w:r>
        <w:t>(mV/</w:t>
      </w:r>
      <w:r>
        <w:rPr>
          <w:rFonts w:hAnsi="宋体"/>
        </w:rPr>
        <w:t>℃</w:t>
      </w:r>
      <w:r>
        <w:t>)为PN结温度传感器灵敏度。</w:t>
      </w:r>
    </w:p>
    <w:p>
      <w:pPr>
        <w:spacing w:line="288" w:lineRule="auto"/>
        <w:ind w:firstLine="420"/>
      </w:pPr>
      <w:r>
        <w:t>用实验的方法测出</w:t>
      </w:r>
      <w:r>
        <w:rPr>
          <w:i/>
        </w:rPr>
        <w:t>V</w:t>
      </w:r>
      <w:r>
        <w:rPr>
          <w:i/>
          <w:vertAlign w:val="subscript"/>
        </w:rPr>
        <w:t>F</w:t>
      </w:r>
      <w:r>
        <w:rPr>
          <w:i/>
        </w:rPr>
        <w:t>-T</w:t>
      </w:r>
      <w:r>
        <w:t>变化关系曲线，其斜率△</w:t>
      </w:r>
      <w:r>
        <w:rPr>
          <w:i/>
        </w:rPr>
        <w:t>V</w:t>
      </w:r>
      <w:r>
        <w:rPr>
          <w:i/>
          <w:vertAlign w:val="subscript"/>
        </w:rPr>
        <w:t>F</w:t>
      </w:r>
      <w:r>
        <w:t>/△</w:t>
      </w:r>
      <w:r>
        <w:rPr>
          <w:i/>
        </w:rPr>
        <w:t>T</w:t>
      </w:r>
      <w:r>
        <w:t>即为灵敏度</w:t>
      </w:r>
      <w:r>
        <w:rPr>
          <w:i/>
        </w:rPr>
        <w:t>S</w:t>
      </w:r>
      <w:r>
        <w:t xml:space="preserve">。 </w:t>
      </w:r>
    </w:p>
    <w:p>
      <w:pPr>
        <w:spacing w:line="288" w:lineRule="auto"/>
        <w:ind w:firstLine="420" w:firstLineChars="200"/>
      </w:pPr>
      <w:r>
        <w:t>在求得</w:t>
      </w:r>
      <w:r>
        <w:rPr>
          <w:i/>
        </w:rPr>
        <w:t>S</w:t>
      </w:r>
      <w:r>
        <w:t>后，根据式（9）可知</w:t>
      </w:r>
    </w:p>
    <w:p>
      <w:pPr>
        <w:spacing w:line="288" w:lineRule="auto"/>
        <w:ind w:firstLine="420"/>
      </w:pPr>
      <w:r>
        <w:t xml:space="preserve">  </w:t>
      </w:r>
      <w:r>
        <w:rPr>
          <w:position w:val="-10"/>
        </w:rPr>
        <w:object>
          <v:shape id="_x0000_i1038" o:spt="75" type="#_x0000_t75" style="height:17pt;width:73pt;" o:ole="t" filled="f" o:preferrelative="t" stroked="f" coordsize="21600,21600">
            <v:path/>
            <v:fill on="f" alignshape="1" focussize="0,0"/>
            <v:stroke on="f"/>
            <v:imagedata r:id="rId35" grayscale="f" bilevel="f" o:title=""/>
            <o:lock v:ext="edit" aspectratio="t"/>
            <w10:wrap type="none"/>
            <w10:anchorlock/>
          </v:shape>
          <o:OLEObject Type="Embed" ProgID="Equation.3" ShapeID="_x0000_i1038" DrawAspect="Content" ObjectID="_1468075739" r:id="rId34">
            <o:LockedField>false</o:LockedField>
          </o:OLEObject>
        </w:object>
      </w:r>
      <w:r>
        <w:t xml:space="preserve">                                           （10）</w:t>
      </w:r>
    </w:p>
    <w:p>
      <w:pPr>
        <w:spacing w:line="288" w:lineRule="auto"/>
        <w:ind w:firstLine="420"/>
      </w:pPr>
      <w:r>
        <w:t>从而可求出温度0K时半导体材料的近似禁带宽度</w:t>
      </w:r>
      <w:r>
        <w:rPr>
          <w:position w:val="-14"/>
        </w:rPr>
        <w:object>
          <v:shape id="_x0000_i1039" o:spt="75" type="#_x0000_t75" style="height:19pt;width:19pt;" o:ole="t" filled="f" o:preferrelative="t" stroked="f" coordsize="21600,21600">
            <v:path/>
            <v:fill on="f" alignshape="1" focussize="0,0"/>
            <v:stroke on="f"/>
            <v:imagedata r:id="rId37" grayscale="f" bilevel="f" o:title=""/>
            <o:lock v:ext="edit" aspectratio="t"/>
            <w10:wrap type="none"/>
            <w10:anchorlock/>
          </v:shape>
          <o:OLEObject Type="Embed" ProgID="Equation.3" ShapeID="_x0000_i1039" DrawAspect="Content" ObjectID="_1468075740" r:id="rId36">
            <o:LockedField>false</o:LockedField>
          </o:OLEObject>
        </w:object>
      </w:r>
      <w:r>
        <w:t>＝</w:t>
      </w:r>
      <w:r>
        <w:rPr>
          <w:position w:val="-14"/>
        </w:rPr>
        <w:object>
          <v:shape id="_x0000_i1040" o:spt="75" type="#_x0000_t75" style="height:19pt;width:31pt;" o:ole="t" filled="f" o:preferrelative="t" stroked="f" coordsize="21600,21600">
            <v:path/>
            <v:fill on="f" alignshape="1" focussize="0,0"/>
            <v:stroke on="f"/>
            <v:imagedata r:id="rId39" grayscale="f" bilevel="f" o:title=""/>
            <o:lock v:ext="edit" aspectratio="t"/>
            <w10:wrap type="none"/>
            <w10:anchorlock/>
          </v:shape>
          <o:OLEObject Type="Embed" ProgID="Equation.3" ShapeID="_x0000_i1040" DrawAspect="Content" ObjectID="_1468075741" r:id="rId38">
            <o:LockedField>false</o:LockedField>
          </o:OLEObject>
        </w:object>
      </w:r>
      <w:r>
        <w:t>。硅材料的</w:t>
      </w:r>
      <w:r>
        <w:rPr>
          <w:position w:val="-14"/>
        </w:rPr>
        <w:object>
          <v:shape id="_x0000_i1041" o:spt="75" type="#_x0000_t75" style="height:19pt;width:19pt;" o:ole="t" filled="f" o:preferrelative="t" stroked="f" coordsize="21600,21600">
            <v:path/>
            <v:fill on="f" alignshape="1" focussize="0,0"/>
            <v:stroke on="f"/>
            <v:imagedata r:id="rId41" grayscale="f" bilevel="f" o:title=""/>
            <o:lock v:ext="edit" aspectratio="t"/>
            <w10:wrap type="none"/>
            <w10:anchorlock/>
          </v:shape>
          <o:OLEObject Type="Embed" ProgID="Equation.3" ShapeID="_x0000_i1041" DrawAspect="Content" ObjectID="_1468075742" r:id="rId40">
            <o:LockedField>false</o:LockedField>
          </o:OLEObject>
        </w:object>
      </w:r>
      <w:r>
        <w:t>约为1.21eV。</w:t>
      </w:r>
    </w:p>
    <w:p>
      <w:pPr>
        <w:spacing w:line="288" w:lineRule="auto"/>
        <w:ind w:firstLine="420"/>
      </w:pPr>
      <w:r>
        <w:rPr>
          <w:rFonts w:hAnsi="宋体"/>
        </w:rPr>
        <w:t>必须指出，上述结论仅适用于杂质全部电离，本征激发可以忽略的温度区间（对于通常的硅二极管来说，温度</w:t>
      </w:r>
      <w:r>
        <w:t>范围约-50℃-150℃）。如果温度低于或高于上述范围时，由于杂质电离因子减小或本征载流子迅速增加，</w:t>
      </w:r>
      <w:r>
        <w:rPr>
          <w:i/>
        </w:rPr>
        <w:t>V</w:t>
      </w:r>
      <w:r>
        <w:rPr>
          <w:i/>
          <w:vertAlign w:val="subscript"/>
        </w:rPr>
        <w:t>F</w:t>
      </w:r>
      <w:r>
        <w:rPr>
          <w:i/>
        </w:rPr>
        <w:t>—T</w:t>
      </w:r>
      <w:r>
        <w:t>关系将产生新的非线性，这一现象说明</w:t>
      </w:r>
      <w:r>
        <w:rPr>
          <w:i/>
        </w:rPr>
        <w:t>V</w:t>
      </w:r>
      <w:r>
        <w:rPr>
          <w:i/>
          <w:vertAlign w:val="subscript"/>
        </w:rPr>
        <w:t>F</w:t>
      </w:r>
      <w:r>
        <w:rPr>
          <w:i/>
        </w:rPr>
        <w:t>—T</w:t>
      </w:r>
      <w:r>
        <w:t>的特性还随PN结的材料而异，对于宽带材料（如GaAs，Eg为1.43eV）的PN结，其高温端的线性区则宽；而材料杂质电离能小（如Insb）的PN结，</w:t>
      </w:r>
      <w:r>
        <w:rPr>
          <w:rFonts w:hAnsi="宋体"/>
        </w:rPr>
        <w:t>则低温端的线性范围宽。对于给定的</w:t>
      </w:r>
      <w:r>
        <w:t>PN</w:t>
      </w:r>
      <w:r>
        <w:rPr>
          <w:rFonts w:hAnsi="宋体"/>
        </w:rPr>
        <w:t>结，即使在杂质导电和非本征激发温度范围内，其线性度亦随温度的高低而有所不同，这是非线性项</w:t>
      </w:r>
      <w:r>
        <w:rPr>
          <w:i/>
        </w:rPr>
        <w:t>V</w:t>
      </w:r>
      <w:r>
        <w:rPr>
          <w:i/>
          <w:vertAlign w:val="subscript"/>
        </w:rPr>
        <w:t>n1</w:t>
      </w:r>
      <w:r>
        <w:t>引</w:t>
      </w:r>
      <w:r>
        <w:rPr>
          <w:rFonts w:hAnsi="宋体"/>
        </w:rPr>
        <w:t>起的，由</w:t>
      </w:r>
      <w:r>
        <w:rPr>
          <w:i/>
        </w:rPr>
        <w:t>V</w:t>
      </w:r>
      <w:r>
        <w:rPr>
          <w:i/>
          <w:vertAlign w:val="subscript"/>
        </w:rPr>
        <w:t>n1</w:t>
      </w:r>
      <w:r>
        <w:rPr>
          <w:rFonts w:hAnsi="宋体"/>
        </w:rPr>
        <w:t>对</w:t>
      </w:r>
      <w:r>
        <w:rPr>
          <w:i/>
        </w:rPr>
        <w:t>T</w:t>
      </w:r>
      <w:r>
        <w:rPr>
          <w:rFonts w:hAnsi="宋体"/>
        </w:rPr>
        <w:t>的二阶导数</w:t>
      </w:r>
      <w:r>
        <w:rPr>
          <w:position w:val="-24"/>
        </w:rPr>
        <w:object>
          <v:shape id="_x0000_i1042" o:spt="75" type="#_x0000_t75" style="height:30pt;width:43.35pt;" o:ole="t" filled="f" o:preferrelative="t" stroked="f" coordsize="21600,21600">
            <v:path/>
            <v:fill on="f" alignshape="1" focussize="0,0"/>
            <v:stroke on="f"/>
            <v:imagedata r:id="rId43" grayscale="f" bilevel="f" o:title=""/>
            <o:lock v:ext="edit" aspectratio="t"/>
            <w10:wrap type="none"/>
            <w10:anchorlock/>
          </v:shape>
          <o:OLEObject Type="Embed" ProgID="Equation.3" ShapeID="_x0000_i1042" DrawAspect="Content" ObjectID="_1468075743" r:id="rId42">
            <o:LockedField>false</o:LockedField>
          </o:OLEObject>
        </w:object>
      </w:r>
      <w:r>
        <w:rPr>
          <w:rFonts w:hAnsi="宋体"/>
        </w:rPr>
        <w:t>可知，</w:t>
      </w:r>
      <w:r>
        <w:rPr>
          <w:position w:val="-22"/>
        </w:rPr>
        <w:object>
          <v:shape id="_x0000_i1043" o:spt="75" type="#_x0000_t75" style="height:26.5pt;width:26.75pt;" o:ole="t" filled="f" stroked="f" coordsize="21600,21600">
            <v:path/>
            <v:fill on="f" alignshape="1" focussize="0,0"/>
            <v:stroke on="f"/>
            <v:imagedata r:id="rId45" grayscale="f" bilevel="f" o:title=""/>
            <o:lock v:ext="edit" aspectratio="t"/>
            <w10:wrap type="none"/>
            <w10:anchorlock/>
          </v:shape>
          <o:OLEObject Type="Embed" ProgID="Equation.3" ShapeID="_x0000_i1043" DrawAspect="Content" ObjectID="_1468075744" r:id="rId44">
            <o:LockedField>false</o:LockedField>
          </o:OLEObject>
        </w:object>
      </w:r>
      <w:r>
        <w:rPr>
          <w:rFonts w:hAnsi="宋体"/>
        </w:rPr>
        <w:t>的变化与</w:t>
      </w:r>
      <w:r>
        <w:rPr>
          <w:i/>
        </w:rPr>
        <w:t>T</w:t>
      </w:r>
      <w:r>
        <w:rPr>
          <w:rFonts w:hAnsi="宋体"/>
        </w:rPr>
        <w:t>成反比，所以</w:t>
      </w:r>
      <w:r>
        <w:rPr>
          <w:i/>
        </w:rPr>
        <w:t>V</w:t>
      </w:r>
      <w:r>
        <w:rPr>
          <w:i/>
          <w:vertAlign w:val="subscript"/>
        </w:rPr>
        <w:t>F</w:t>
      </w:r>
      <w:r>
        <w:rPr>
          <w:i/>
        </w:rPr>
        <w:t>—T</w:t>
      </w:r>
      <w:r>
        <w:rPr>
          <w:rFonts w:hAnsi="宋体"/>
        </w:rPr>
        <w:t>的线性度在高温端优于低温端，这是</w:t>
      </w:r>
      <w:r>
        <w:t>PN</w:t>
      </w:r>
      <w:r>
        <w:rPr>
          <w:rFonts w:hAnsi="宋体"/>
        </w:rPr>
        <w:t>结温度传感器的普遍规律。此外，由（</w:t>
      </w:r>
      <w:r>
        <w:t>4</w:t>
      </w:r>
      <w:r>
        <w:rPr>
          <w:rFonts w:hAnsi="宋体"/>
        </w:rPr>
        <w:t>）式可知，减小</w:t>
      </w:r>
      <w:r>
        <w:rPr>
          <w:i/>
        </w:rPr>
        <w:t>I</w:t>
      </w:r>
      <w:r>
        <w:rPr>
          <w:i/>
          <w:vertAlign w:val="subscript"/>
        </w:rPr>
        <w:t>F</w:t>
      </w:r>
      <w:r>
        <w:t>，</w:t>
      </w:r>
      <w:r>
        <w:rPr>
          <w:rFonts w:hAnsi="宋体"/>
        </w:rPr>
        <w:t>可以改善线性度，但并不能从根本上解决问题，目前行之有效的方法大致有两种：</w:t>
      </w:r>
    </w:p>
    <w:p>
      <w:pPr>
        <w:spacing w:line="288" w:lineRule="auto"/>
        <w:ind w:firstLine="420" w:firstLineChars="200"/>
      </w:pPr>
      <w:r>
        <w:t>1</w:t>
      </w:r>
      <w:r>
        <w:rPr>
          <w:rFonts w:hAnsi="宋体"/>
        </w:rPr>
        <w:t>、利用对管的两个</w:t>
      </w:r>
      <w:r>
        <w:t>PN</w:t>
      </w:r>
      <w:r>
        <w:rPr>
          <w:rFonts w:hAnsi="宋体"/>
        </w:rPr>
        <w:t>结（将三极管的基极与集电极短路与发射极组成一个</w:t>
      </w:r>
      <w:r>
        <w:t>PN</w:t>
      </w:r>
      <w:r>
        <w:rPr>
          <w:rFonts w:hAnsi="宋体"/>
        </w:rPr>
        <w:t>结），分别在不同电流</w:t>
      </w:r>
      <w:r>
        <w:rPr>
          <w:i/>
        </w:rPr>
        <w:t>I</w:t>
      </w:r>
      <w:r>
        <w:rPr>
          <w:i/>
          <w:vertAlign w:val="subscript"/>
        </w:rPr>
        <w:t>F1</w:t>
      </w:r>
      <w:r>
        <w:rPr>
          <w:i/>
        </w:rPr>
        <w:t>、I</w:t>
      </w:r>
      <w:r>
        <w:rPr>
          <w:i/>
          <w:vertAlign w:val="subscript"/>
        </w:rPr>
        <w:t>F2</w:t>
      </w:r>
      <w:r>
        <w:rPr>
          <w:rFonts w:hAnsi="宋体"/>
        </w:rPr>
        <w:t>下工作，由此获得两者之差（</w:t>
      </w:r>
      <w:r>
        <w:rPr>
          <w:i/>
        </w:rPr>
        <w:t>I</w:t>
      </w:r>
      <w:r>
        <w:rPr>
          <w:i/>
          <w:vertAlign w:val="subscript"/>
        </w:rPr>
        <w:t>F1</w:t>
      </w:r>
      <w:r>
        <w:rPr>
          <w:i/>
        </w:rPr>
        <w:t>-I</w:t>
      </w:r>
      <w:r>
        <w:rPr>
          <w:i/>
          <w:vertAlign w:val="subscript"/>
        </w:rPr>
        <w:t>F2</w:t>
      </w:r>
      <w:r>
        <w:rPr>
          <w:rFonts w:hAnsi="宋体"/>
        </w:rPr>
        <w:t>）与温度成线性函数关系，即</w:t>
      </w:r>
    </w:p>
    <w:p>
      <w:pPr>
        <w:spacing w:line="288" w:lineRule="auto"/>
        <w:ind w:firstLine="525" w:firstLineChars="250"/>
      </w:pPr>
      <w:r>
        <w:rPr>
          <w:i/>
        </w:rPr>
        <w:t xml:space="preserve"> V</w:t>
      </w:r>
      <w:r>
        <w:rPr>
          <w:i/>
          <w:vertAlign w:val="subscript"/>
        </w:rPr>
        <w:t>F1</w:t>
      </w:r>
      <w:r>
        <w:rPr>
          <w:i/>
        </w:rPr>
        <w:t>-V</w:t>
      </w:r>
      <w:r>
        <w:rPr>
          <w:i/>
          <w:vertAlign w:val="subscript"/>
        </w:rPr>
        <w:t>F2</w:t>
      </w:r>
      <w:r>
        <w:t>=</w:t>
      </w:r>
      <w:r>
        <w:rPr>
          <w:position w:val="-30"/>
        </w:rPr>
        <w:object>
          <v:shape id="_x0000_i1044" o:spt="75" type="#_x0000_t75" style="height:34pt;width:51pt;" o:ole="t" filled="f" o:preferrelative="t" stroked="f" coordsize="21600,21600">
            <v:path/>
            <v:fill on="f" alignshape="1" focussize="0,0"/>
            <v:stroke on="f"/>
            <v:imagedata r:id="rId47" grayscale="f" bilevel="f" o:title=""/>
            <o:lock v:ext="edit" aspectratio="t"/>
            <w10:wrap type="none"/>
            <w10:anchorlock/>
          </v:shape>
          <o:OLEObject Type="Embed" ProgID="Equation.3" ShapeID="_x0000_i1044" DrawAspect="Content" ObjectID="_1468075745" r:id="rId46">
            <o:LockedField>false</o:LockedField>
          </o:OLEObject>
        </w:object>
      </w:r>
      <w:r>
        <w:t xml:space="preserve">                                        </w:t>
      </w:r>
      <w:r>
        <w:rPr>
          <w:rFonts w:hAnsi="宋体"/>
        </w:rPr>
        <w:t>（</w:t>
      </w:r>
      <w:r>
        <w:t>11</w:t>
      </w:r>
      <w:r>
        <w:rPr>
          <w:rFonts w:hAnsi="宋体"/>
        </w:rPr>
        <w:t>）</w:t>
      </w:r>
    </w:p>
    <w:p>
      <w:pPr>
        <w:spacing w:line="288" w:lineRule="auto"/>
        <w:ind w:firstLine="420" w:firstLineChars="200"/>
      </w:pPr>
      <w:r>
        <w:rPr>
          <w:rFonts w:hAnsi="宋体"/>
        </w:rPr>
        <w:t>本实验所用的</w:t>
      </w:r>
      <w:r>
        <w:t>PN</w:t>
      </w:r>
      <w:r>
        <w:rPr>
          <w:rFonts w:hAnsi="宋体"/>
        </w:rPr>
        <w:t>结也是由三极管的</w:t>
      </w:r>
      <w:r>
        <w:t>cb</w:t>
      </w:r>
      <w:r>
        <w:rPr>
          <w:rFonts w:hAnsi="宋体"/>
        </w:rPr>
        <w:t>极短路后构成的。尽管还有一定的误差，但与单个</w:t>
      </w:r>
      <w:r>
        <w:t xml:space="preserve">PN </w:t>
      </w:r>
      <w:r>
        <w:rPr>
          <w:rFonts w:hAnsi="宋体"/>
        </w:rPr>
        <w:t>结相比其线性度与精度均有所提高。</w:t>
      </w:r>
    </w:p>
    <w:p>
      <w:pPr>
        <w:spacing w:line="288" w:lineRule="auto"/>
        <w:ind w:firstLine="420" w:firstLineChars="200"/>
      </w:pPr>
      <w:r>
        <w:t>2</w:t>
      </w:r>
      <w:r>
        <w:rPr>
          <w:rFonts w:hAnsi="宋体"/>
        </w:rPr>
        <w:t>、采用电流函数发生器来消除非线性误差。由（</w:t>
      </w:r>
      <w:r>
        <w:t>3</w:t>
      </w:r>
      <w:r>
        <w:rPr>
          <w:rFonts w:hAnsi="宋体"/>
        </w:rPr>
        <w:t>）式可知，非线性误差来自</w:t>
      </w:r>
      <w:r>
        <w:t>T</w:t>
      </w:r>
      <w:r>
        <w:rPr>
          <w:vertAlign w:val="superscript"/>
        </w:rPr>
        <w:t>r</w:t>
      </w:r>
      <w:r>
        <w:rPr>
          <w:rFonts w:hAnsi="宋体"/>
        </w:rPr>
        <w:t>项，利用函数发生器，</w:t>
      </w:r>
      <w:r>
        <w:rPr>
          <w:i/>
        </w:rPr>
        <w:t>I</w:t>
      </w:r>
      <w:r>
        <w:rPr>
          <w:i/>
          <w:vertAlign w:val="subscript"/>
        </w:rPr>
        <w:t>F</w:t>
      </w:r>
      <w:r>
        <w:rPr>
          <w:rFonts w:hAnsi="宋体"/>
        </w:rPr>
        <w:t>比例于绝对温度的</w:t>
      </w:r>
      <w:r>
        <w:t>r</w:t>
      </w:r>
      <w:r>
        <w:rPr>
          <w:rFonts w:hAnsi="宋体"/>
        </w:rPr>
        <w:t>次方，则</w:t>
      </w:r>
      <w:r>
        <w:rPr>
          <w:i/>
        </w:rPr>
        <w:t>V</w:t>
      </w:r>
      <w:r>
        <w:rPr>
          <w:i/>
          <w:vertAlign w:val="subscript"/>
        </w:rPr>
        <w:t>F</w:t>
      </w:r>
      <w:r>
        <w:rPr>
          <w:i/>
        </w:rPr>
        <w:t>—T</w:t>
      </w:r>
      <w:r>
        <w:rPr>
          <w:rFonts w:hAnsi="宋体"/>
        </w:rPr>
        <w:t>的线性理论误差为△</w:t>
      </w:r>
      <w:r>
        <w:t>=0</w:t>
      </w:r>
      <w:r>
        <w:rPr>
          <w:rFonts w:hAnsi="宋体"/>
        </w:rPr>
        <w:t>。实验结</w:t>
      </w:r>
      <w:r>
        <w:t>果与理论值比较一致，其精度可达0.01</w:t>
      </w:r>
      <w:r>
        <w:rPr>
          <w:rFonts w:hAnsi="宋体"/>
        </w:rPr>
        <w:t>℃</w:t>
      </w:r>
      <w:r>
        <w:t>。</w:t>
      </w:r>
    </w:p>
    <w:p>
      <w:pPr>
        <w:spacing w:line="288" w:lineRule="auto"/>
      </w:pPr>
      <w:r>
        <w:t>三、求波尔兹曼常数</w:t>
      </w:r>
    </w:p>
    <w:p>
      <w:pPr>
        <w:spacing w:line="288" w:lineRule="auto"/>
        <w:ind w:firstLine="420" w:firstLineChars="200"/>
      </w:pPr>
      <w:r>
        <w:t>由式（11）可知，在保持T不变的情况下，只要分别在不同电流I</w:t>
      </w:r>
      <w:r>
        <w:rPr>
          <w:vertAlign w:val="subscript"/>
        </w:rPr>
        <w:t>F1</w:t>
      </w:r>
      <w:r>
        <w:t>、I</w:t>
      </w:r>
      <w:r>
        <w:rPr>
          <w:vertAlign w:val="subscript"/>
        </w:rPr>
        <w:t>F2</w:t>
      </w:r>
      <w:r>
        <w:t>下测得相应的V</w:t>
      </w:r>
      <w:r>
        <w:rPr>
          <w:vertAlign w:val="subscript"/>
        </w:rPr>
        <w:t>F1</w:t>
      </w:r>
      <w:r>
        <w:t>、V</w:t>
      </w:r>
      <w:r>
        <w:rPr>
          <w:vertAlign w:val="subscript"/>
        </w:rPr>
        <w:t>F2</w:t>
      </w:r>
      <w:r>
        <w:t>就可求得波尔兹曼常数</w:t>
      </w:r>
      <w:r>
        <w:rPr>
          <w:i/>
        </w:rPr>
        <w:t>k</w:t>
      </w:r>
      <w:r>
        <w:t>。</w:t>
      </w:r>
    </w:p>
    <w:p>
      <w:pPr>
        <w:ind w:firstLine="420" w:firstLineChars="200"/>
      </w:pPr>
      <w:r>
        <w:t xml:space="preserve">  </w:t>
      </w:r>
      <w:r>
        <w:rPr>
          <w:position w:val="-30"/>
        </w:rPr>
        <w:object>
          <v:shape id="_x0000_i1045" o:spt="75" type="#_x0000_t75" style="height:34pt;width:113pt;" o:ole="t" filled="f" o:preferrelative="t" stroked="f" coordsize="21600,21600">
            <v:path/>
            <v:fill on="f" alignshape="1" focussize="0,0"/>
            <v:stroke on="f"/>
            <v:imagedata r:id="rId49" grayscale="f" bilevel="f" o:title=""/>
            <o:lock v:ext="edit" aspectratio="t"/>
            <w10:wrap type="none"/>
            <w10:anchorlock/>
          </v:shape>
          <o:OLEObject Type="Embed" ProgID="Equation.3" ShapeID="_x0000_i1045" DrawAspect="Content" ObjectID="_1468075746" r:id="rId48">
            <o:LockedField>false</o:LockedField>
          </o:OLEObject>
        </w:object>
      </w:r>
      <w:r>
        <w:t xml:space="preserve">                                     （12）</w:t>
      </w:r>
    </w:p>
    <w:p>
      <w:pPr>
        <w:spacing w:line="400" w:lineRule="exact"/>
        <w:ind w:firstLine="420" w:firstLineChars="200"/>
      </w:pPr>
      <w:r>
        <w:t>为了提高测量的精度，也可根据式（1）指数函数的曲线回归，求得</w:t>
      </w:r>
      <w:r>
        <w:rPr>
          <w:i/>
        </w:rPr>
        <w:t>k</w:t>
      </w:r>
      <w:r>
        <w:t>值。方法是以公式</w:t>
      </w:r>
      <w:r>
        <w:rPr>
          <w:position w:val="-10"/>
        </w:rPr>
        <w:object>
          <v:shape id="_x0000_i1046" o:spt="75" type="#_x0000_t75" style="height:16pt;width:82pt;" o:ole="t" filled="f" o:preferrelative="t" stroked="f" coordsize="21600,21600">
            <v:path/>
            <v:fill on="f" alignshape="1" focussize="0,0"/>
            <v:stroke on="f"/>
            <v:imagedata r:id="rId51" grayscale="f" bilevel="f" o:title=""/>
            <o:lock v:ext="edit" aspectratio="t"/>
            <w10:wrap type="none"/>
            <w10:anchorlock/>
          </v:shape>
          <o:OLEObject Type="Embed" ProgID="Equation.3" ShapeID="_x0000_i1046" DrawAspect="Content" ObjectID="_1468075747" r:id="rId50">
            <o:LockedField>false</o:LockedField>
          </o:OLEObject>
        </w:object>
      </w:r>
      <w:r>
        <w:t>的正向电流</w:t>
      </w:r>
      <w:r>
        <w:rPr>
          <w:i/>
        </w:rPr>
        <w:t>I</w:t>
      </w:r>
      <w:r>
        <w:rPr>
          <w:i/>
          <w:vertAlign w:val="subscript"/>
        </w:rPr>
        <w:t>F</w:t>
      </w:r>
      <w:r>
        <w:t>和正向压降</w:t>
      </w:r>
      <w:r>
        <w:rPr>
          <w:i/>
        </w:rPr>
        <w:t>V</w:t>
      </w:r>
      <w:r>
        <w:rPr>
          <w:i/>
          <w:vertAlign w:val="subscript"/>
        </w:rPr>
        <w:t>F</w:t>
      </w:r>
      <w:r>
        <w:t>为变量，根据测得的数据，用Excel进行指数函数的曲线回归，求得A、B值，再由A=</w:t>
      </w:r>
      <w:r>
        <w:rPr>
          <w:i/>
        </w:rPr>
        <w:t>Is</w:t>
      </w:r>
      <w:r>
        <w:t>求出反向饱和电流，</w:t>
      </w:r>
      <w:r>
        <w:rPr>
          <w:position w:val="-10"/>
        </w:rPr>
        <w:object>
          <v:shape id="_x0000_i1047" o:spt="75" type="#_x0000_t75" style="height:17pt;width:49pt;" o:ole="t" filled="f" o:preferrelative="t" stroked="f" coordsize="21600,21600">
            <v:path/>
            <v:fill on="f" alignshape="1" focussize="0,0"/>
            <v:stroke on="f"/>
            <v:imagedata r:id="rId53" grayscale="f" bilevel="f" o:title=""/>
            <o:lock v:ext="edit" aspectratio="t"/>
            <w10:wrap type="none"/>
            <w10:anchorlock/>
          </v:shape>
          <o:OLEObject Type="Embed" ProgID="Equation.3" ShapeID="_x0000_i1047" DrawAspect="Content" ObjectID="_1468075748" r:id="rId52">
            <o:LockedField>false</o:LockedField>
          </o:OLEObject>
        </w:object>
      </w:r>
      <w:r>
        <w:t>求出波尔兹曼常数</w:t>
      </w:r>
      <w:r>
        <w:rPr>
          <w:i/>
        </w:rPr>
        <w:t>k</w:t>
      </w:r>
      <w:r>
        <w:t>。</w:t>
      </w:r>
    </w:p>
    <w:p>
      <w:pPr>
        <w:spacing w:line="288" w:lineRule="auto"/>
        <w:rPr>
          <w:szCs w:val="21"/>
        </w:rPr>
      </w:pPr>
      <w:r>
        <w:rPr>
          <w:rFonts w:eastAsia="黑体"/>
          <w:bCs/>
          <w:sz w:val="24"/>
        </w:rPr>
        <w:t>【实验内容与步骤】</w:t>
      </w:r>
    </w:p>
    <w:p>
      <w:pPr>
        <w:spacing w:line="288" w:lineRule="auto"/>
        <w:ind w:left="13" w:leftChars="6" w:firstLine="420" w:firstLineChars="200"/>
        <w:rPr>
          <w:szCs w:val="21"/>
        </w:rPr>
      </w:pPr>
      <w:r>
        <w:rPr>
          <w:rFonts w:ascii="宋体" w:hAnsi="宋体"/>
        </w:rPr>
        <w:t>实验前，请参照仪器使用说明，将</w:t>
      </w:r>
      <w:r>
        <w:rPr>
          <w:rFonts w:ascii="宋体" w:hAnsi="宋体"/>
          <w:szCs w:val="21"/>
        </w:rPr>
        <w:t>DH-SJ型温度传感器实验装置上的</w:t>
      </w:r>
      <w:r>
        <w:rPr>
          <w:rFonts w:ascii="宋体" w:hAnsi="宋体"/>
        </w:rPr>
        <w:t>“加热电流”开关置“关”位置，将“风扇电流”开关置“关”位置，接上加热电源线。</w:t>
      </w:r>
      <w:r>
        <w:rPr>
          <w:rFonts w:hAnsi="宋体"/>
        </w:rPr>
        <w:t>插好</w:t>
      </w:r>
      <w:r>
        <w:t>Pt100</w:t>
      </w:r>
      <w:r>
        <w:rPr>
          <w:rFonts w:hAnsi="宋体"/>
        </w:rPr>
        <w:t>温</w:t>
      </w:r>
      <w:r>
        <w:rPr>
          <w:rFonts w:ascii="宋体" w:hAnsi="宋体"/>
        </w:rPr>
        <w:t>度传感器和</w:t>
      </w:r>
      <w:r>
        <w:t>PN结温度传感器，两者连接均为直插式。PN结引出线分别插入</w:t>
      </w:r>
      <w:r>
        <w:rPr>
          <w:szCs w:val="21"/>
        </w:rPr>
        <w:t>PN结正向特性综合试验仪上的+V、-V和+I、-I。注意插头的颜色和插孔的位置。</w:t>
      </w:r>
    </w:p>
    <w:p>
      <w:pPr>
        <w:spacing w:line="288" w:lineRule="auto"/>
        <w:ind w:firstLine="420" w:firstLineChars="200"/>
      </w:pPr>
      <w:r>
        <w:t>打开电源开关，</w:t>
      </w:r>
      <w:r>
        <w:rPr>
          <w:szCs w:val="21"/>
        </w:rPr>
        <w:t>温度传感器实验装置上</w:t>
      </w:r>
      <w:r>
        <w:t>将显示出室温T</w:t>
      </w:r>
      <w:r>
        <w:rPr>
          <w:vertAlign w:val="subscript"/>
        </w:rPr>
        <w:t>R</w:t>
      </w:r>
      <w:r>
        <w:t>，记录下起始温度T</w:t>
      </w:r>
      <w:r>
        <w:rPr>
          <w:vertAlign w:val="subscript"/>
        </w:rPr>
        <w:t>R</w:t>
      </w:r>
      <w:r>
        <w:t>。</w:t>
      </w:r>
    </w:p>
    <w:p>
      <w:pPr>
        <w:spacing w:line="288" w:lineRule="auto"/>
        <w:ind w:firstLine="420" w:firstLineChars="200"/>
      </w:pPr>
      <w:r>
        <w:t>1、测量同一温度下，正向电压随正向电流的变化关系，绘制伏安特性曲线；</w:t>
      </w:r>
    </w:p>
    <w:p>
      <w:pPr>
        <w:spacing w:line="288" w:lineRule="auto"/>
        <w:ind w:firstLine="420" w:firstLineChars="200"/>
        <w:rPr>
          <w:szCs w:val="21"/>
        </w:rPr>
      </w:pPr>
      <w:r>
        <w:rPr>
          <w:szCs w:val="21"/>
        </w:rPr>
        <w:t>为了获得较为准确的测量结果，我们在仪器通电预热10分钟后进行实验。先以室温为基准，测整个</w:t>
      </w:r>
      <w:r>
        <w:t>伏安特性</w:t>
      </w:r>
      <w:r>
        <w:rPr>
          <w:szCs w:val="21"/>
        </w:rPr>
        <w:t>实验的数据。</w:t>
      </w:r>
    </w:p>
    <w:p>
      <w:pPr>
        <w:spacing w:line="288" w:lineRule="auto"/>
        <w:ind w:firstLine="420" w:firstLineChars="200"/>
        <w:rPr>
          <w:szCs w:val="21"/>
        </w:rPr>
      </w:pPr>
      <w:r>
        <w:t>首先将</w:t>
      </w:r>
      <w:r>
        <w:rPr>
          <w:szCs w:val="21"/>
        </w:rPr>
        <w:t>PN结正向特性综合试验仪上的电流量程置于</w:t>
      </w:r>
      <w:r>
        <w:t>×1档，再调整</w:t>
      </w:r>
      <w:r>
        <w:rPr>
          <w:szCs w:val="21"/>
        </w:rPr>
        <w:t>电流调节旋钮，观察对应的</w:t>
      </w:r>
      <w:r>
        <w:t>V</w:t>
      </w:r>
      <w:r>
        <w:rPr>
          <w:vertAlign w:val="subscript"/>
        </w:rPr>
        <w:t>F</w:t>
      </w:r>
      <w:r>
        <w:t>值应有变化的读数。可以按照表1的V</w:t>
      </w:r>
      <w:r>
        <w:rPr>
          <w:vertAlign w:val="subscript"/>
        </w:rPr>
        <w:t>F</w:t>
      </w:r>
      <w:r>
        <w:rPr>
          <w:szCs w:val="21"/>
        </w:rPr>
        <w:t>值来调节设定电流值，如果电流表显示值到达1000，可以改用大一档量程，记录下一系列电压、电流值于表1。由于采用了高精确度的微电流源，</w:t>
      </w:r>
      <w:r>
        <w:t>这种测量方法可以减小测量误差。</w:t>
      </w:r>
    </w:p>
    <w:p>
      <w:pPr>
        <w:widowControl/>
        <w:jc w:val="center"/>
        <w:outlineLvl w:val="4"/>
        <w:rPr>
          <w:bCs/>
          <w:kern w:val="0"/>
          <w:sz w:val="20"/>
          <w:szCs w:val="20"/>
        </w:rPr>
      </w:pPr>
      <w:r>
        <w:rPr>
          <w:bCs/>
          <w:kern w:val="0"/>
          <w:sz w:val="20"/>
          <w:szCs w:val="20"/>
        </w:rPr>
        <w:t xml:space="preserve">                    </w:t>
      </w:r>
      <w:r>
        <w:rPr>
          <w:rFonts w:hAnsi="宋体"/>
          <w:bCs/>
          <w:kern w:val="0"/>
          <w:sz w:val="20"/>
          <w:szCs w:val="20"/>
        </w:rPr>
        <w:t>表</w:t>
      </w:r>
      <w:r>
        <w:rPr>
          <w:bCs/>
          <w:kern w:val="0"/>
          <w:sz w:val="20"/>
          <w:szCs w:val="20"/>
        </w:rPr>
        <w:t xml:space="preserve">1  </w:t>
      </w:r>
      <w:r>
        <w:rPr>
          <w:rFonts w:hAnsi="宋体"/>
          <w:bCs/>
          <w:kern w:val="0"/>
          <w:sz w:val="20"/>
          <w:szCs w:val="20"/>
        </w:rPr>
        <w:t>同一温度下正向电压与正向电流的关系</w:t>
      </w:r>
      <w:r>
        <w:rPr>
          <w:bCs/>
          <w:kern w:val="0"/>
          <w:sz w:val="20"/>
          <w:szCs w:val="20"/>
        </w:rPr>
        <w:t xml:space="preserve">       T=        </w:t>
      </w:r>
      <w:r>
        <w:rPr>
          <w:rFonts w:hAnsi="宋体"/>
          <w:bCs/>
          <w:kern w:val="0"/>
          <w:sz w:val="20"/>
          <w:szCs w:val="20"/>
        </w:rPr>
        <w:t>℃</w:t>
      </w:r>
      <w:r>
        <w:rPr>
          <w:bCs/>
          <w:kern w:val="0"/>
          <w:sz w:val="20"/>
          <w:szCs w:val="20"/>
        </w:rPr>
        <w:t xml:space="preserve"> 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5"/>
        <w:gridCol w:w="913"/>
        <w:gridCol w:w="913"/>
        <w:gridCol w:w="913"/>
        <w:gridCol w:w="914"/>
        <w:gridCol w:w="913"/>
        <w:gridCol w:w="913"/>
        <w:gridCol w:w="913"/>
        <w:gridCol w:w="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913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913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913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914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913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913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913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914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noWrap w:val="0"/>
            <w:vAlign w:val="center"/>
          </w:tcPr>
          <w:p>
            <w:pPr>
              <w:jc w:val="center"/>
              <w:rPr>
                <w:rFonts w:eastAsia="楷体_GB2312"/>
                <w:b/>
                <w:szCs w:val="21"/>
              </w:rPr>
            </w:pPr>
            <w:r>
              <w:rPr>
                <w:rFonts w:eastAsia="楷体_GB2312"/>
                <w:b/>
                <w:i/>
                <w:szCs w:val="21"/>
              </w:rPr>
              <w:t>V</w:t>
            </w:r>
            <w:r>
              <w:rPr>
                <w:rFonts w:eastAsia="楷体_GB2312"/>
                <w:b/>
                <w:szCs w:val="21"/>
                <w:vertAlign w:val="subscript"/>
              </w:rPr>
              <w:t>F</w:t>
            </w:r>
            <w:r>
              <w:rPr>
                <w:rFonts w:eastAsia="楷体_GB2312"/>
                <w:b/>
                <w:szCs w:val="21"/>
              </w:rPr>
              <w:t>/V</w:t>
            </w:r>
          </w:p>
        </w:tc>
        <w:tc>
          <w:tcPr>
            <w:tcW w:w="913" w:type="dxa"/>
            <w:noWrap w:val="0"/>
            <w:vAlign w:val="center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0.350</w:t>
            </w:r>
          </w:p>
        </w:tc>
        <w:tc>
          <w:tcPr>
            <w:tcW w:w="913" w:type="dxa"/>
            <w:noWrap w:val="0"/>
            <w:vAlign w:val="center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0.360</w:t>
            </w:r>
          </w:p>
        </w:tc>
        <w:tc>
          <w:tcPr>
            <w:tcW w:w="913" w:type="dxa"/>
            <w:noWrap w:val="0"/>
            <w:vAlign w:val="center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0.370</w:t>
            </w:r>
          </w:p>
        </w:tc>
        <w:tc>
          <w:tcPr>
            <w:tcW w:w="914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0.380</w:t>
            </w:r>
          </w:p>
        </w:tc>
        <w:tc>
          <w:tcPr>
            <w:tcW w:w="913" w:type="dxa"/>
            <w:noWrap w:val="0"/>
            <w:vAlign w:val="center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0.390</w:t>
            </w:r>
          </w:p>
        </w:tc>
        <w:tc>
          <w:tcPr>
            <w:tcW w:w="913" w:type="dxa"/>
            <w:noWrap w:val="0"/>
            <w:vAlign w:val="center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0.400</w:t>
            </w:r>
          </w:p>
        </w:tc>
        <w:tc>
          <w:tcPr>
            <w:tcW w:w="913" w:type="dxa"/>
            <w:noWrap w:val="0"/>
            <w:vAlign w:val="center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0.410</w:t>
            </w:r>
          </w:p>
        </w:tc>
        <w:tc>
          <w:tcPr>
            <w:tcW w:w="914" w:type="dxa"/>
            <w:noWrap w:val="0"/>
            <w:vAlign w:val="center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0.420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noWrap w:val="0"/>
            <w:vAlign w:val="center"/>
          </w:tcPr>
          <w:p>
            <w:pPr>
              <w:jc w:val="center"/>
              <w:rPr>
                <w:rFonts w:eastAsia="楷体_GB2312"/>
                <w:b/>
                <w:szCs w:val="21"/>
              </w:rPr>
            </w:pPr>
            <w:r>
              <w:rPr>
                <w:b/>
                <w:i/>
                <w:szCs w:val="21"/>
              </w:rPr>
              <w:t>I</w:t>
            </w:r>
            <w:r>
              <w:rPr>
                <w:b/>
                <w:i/>
                <w:szCs w:val="21"/>
                <w:vertAlign w:val="subscript"/>
              </w:rPr>
              <w:t>F</w:t>
            </w:r>
            <w:r>
              <w:rPr>
                <w:rFonts w:eastAsia="楷体_GB2312"/>
                <w:b/>
                <w:szCs w:val="21"/>
              </w:rPr>
              <w:t>/</w:t>
            </w:r>
            <w:r>
              <w:rPr>
                <w:rFonts w:eastAsia="楷体_GB2312"/>
                <w:szCs w:val="21"/>
              </w:rPr>
              <w:t>μ</w:t>
            </w:r>
            <w:r>
              <w:rPr>
                <w:rFonts w:eastAsia="楷体_GB2312"/>
                <w:b/>
                <w:szCs w:val="21"/>
              </w:rPr>
              <w:t>A</w:t>
            </w:r>
          </w:p>
        </w:tc>
        <w:tc>
          <w:tcPr>
            <w:tcW w:w="913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</w:p>
        </w:tc>
        <w:tc>
          <w:tcPr>
            <w:tcW w:w="913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</w:p>
        </w:tc>
        <w:tc>
          <w:tcPr>
            <w:tcW w:w="913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</w:p>
        </w:tc>
        <w:tc>
          <w:tcPr>
            <w:tcW w:w="914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</w:p>
        </w:tc>
        <w:tc>
          <w:tcPr>
            <w:tcW w:w="913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</w:p>
        </w:tc>
        <w:tc>
          <w:tcPr>
            <w:tcW w:w="913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</w:p>
        </w:tc>
        <w:tc>
          <w:tcPr>
            <w:tcW w:w="913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</w:p>
        </w:tc>
        <w:tc>
          <w:tcPr>
            <w:tcW w:w="914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noWrap w:val="0"/>
            <w:vAlign w:val="center"/>
          </w:tcPr>
          <w:p>
            <w:pPr>
              <w:jc w:val="center"/>
              <w:rPr>
                <w:rFonts w:eastAsia="楷体_GB2312"/>
                <w:b/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913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913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913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914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12</w:t>
            </w:r>
          </w:p>
        </w:tc>
        <w:tc>
          <w:tcPr>
            <w:tcW w:w="913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13</w:t>
            </w:r>
          </w:p>
        </w:tc>
        <w:tc>
          <w:tcPr>
            <w:tcW w:w="913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14</w:t>
            </w:r>
          </w:p>
        </w:tc>
        <w:tc>
          <w:tcPr>
            <w:tcW w:w="913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15</w:t>
            </w:r>
          </w:p>
        </w:tc>
        <w:tc>
          <w:tcPr>
            <w:tcW w:w="914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16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noWrap w:val="0"/>
            <w:vAlign w:val="center"/>
          </w:tcPr>
          <w:p>
            <w:pPr>
              <w:jc w:val="center"/>
              <w:rPr>
                <w:rFonts w:eastAsia="楷体_GB2312"/>
                <w:b/>
                <w:szCs w:val="21"/>
              </w:rPr>
            </w:pPr>
            <w:r>
              <w:rPr>
                <w:rFonts w:eastAsia="楷体_GB2312"/>
                <w:b/>
                <w:i/>
                <w:szCs w:val="21"/>
              </w:rPr>
              <w:t>V</w:t>
            </w:r>
            <w:r>
              <w:rPr>
                <w:rFonts w:eastAsia="楷体_GB2312"/>
                <w:b/>
                <w:szCs w:val="21"/>
                <w:vertAlign w:val="subscript"/>
              </w:rPr>
              <w:t>F</w:t>
            </w:r>
            <w:r>
              <w:rPr>
                <w:rFonts w:eastAsia="楷体_GB2312"/>
                <w:b/>
                <w:szCs w:val="21"/>
              </w:rPr>
              <w:t>/V</w:t>
            </w:r>
          </w:p>
        </w:tc>
        <w:tc>
          <w:tcPr>
            <w:tcW w:w="913" w:type="dxa"/>
            <w:noWrap w:val="0"/>
            <w:vAlign w:val="center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0.430</w:t>
            </w:r>
          </w:p>
        </w:tc>
        <w:tc>
          <w:tcPr>
            <w:tcW w:w="913" w:type="dxa"/>
            <w:noWrap w:val="0"/>
            <w:vAlign w:val="center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0.440</w:t>
            </w:r>
          </w:p>
        </w:tc>
        <w:tc>
          <w:tcPr>
            <w:tcW w:w="913" w:type="dxa"/>
            <w:noWrap w:val="0"/>
            <w:vAlign w:val="top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0.450</w:t>
            </w:r>
          </w:p>
        </w:tc>
        <w:tc>
          <w:tcPr>
            <w:tcW w:w="914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0.460</w:t>
            </w:r>
          </w:p>
        </w:tc>
        <w:tc>
          <w:tcPr>
            <w:tcW w:w="913" w:type="dxa"/>
            <w:noWrap w:val="0"/>
            <w:vAlign w:val="center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0.470</w:t>
            </w:r>
          </w:p>
        </w:tc>
        <w:tc>
          <w:tcPr>
            <w:tcW w:w="913" w:type="dxa"/>
            <w:noWrap w:val="0"/>
            <w:vAlign w:val="center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0.480</w:t>
            </w:r>
          </w:p>
        </w:tc>
        <w:tc>
          <w:tcPr>
            <w:tcW w:w="913" w:type="dxa"/>
            <w:noWrap w:val="0"/>
            <w:vAlign w:val="center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0.490</w:t>
            </w:r>
          </w:p>
        </w:tc>
        <w:tc>
          <w:tcPr>
            <w:tcW w:w="914" w:type="dxa"/>
            <w:noWrap w:val="0"/>
            <w:vAlign w:val="center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0.500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b/>
                <w:i/>
                <w:szCs w:val="21"/>
              </w:rPr>
              <w:t>I</w:t>
            </w:r>
            <w:r>
              <w:rPr>
                <w:b/>
                <w:i/>
                <w:szCs w:val="21"/>
                <w:vertAlign w:val="subscript"/>
              </w:rPr>
              <w:t>F</w:t>
            </w:r>
            <w:r>
              <w:rPr>
                <w:rFonts w:eastAsia="楷体_GB2312"/>
                <w:b/>
                <w:szCs w:val="21"/>
              </w:rPr>
              <w:t>/</w:t>
            </w:r>
            <w:r>
              <w:rPr>
                <w:rFonts w:eastAsia="楷体_GB2312"/>
                <w:szCs w:val="21"/>
              </w:rPr>
              <w:t>μ</w:t>
            </w:r>
            <w:r>
              <w:rPr>
                <w:rFonts w:eastAsia="楷体_GB2312"/>
                <w:b/>
                <w:szCs w:val="21"/>
              </w:rPr>
              <w:t>A</w:t>
            </w:r>
          </w:p>
        </w:tc>
        <w:tc>
          <w:tcPr>
            <w:tcW w:w="913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</w:p>
        </w:tc>
        <w:tc>
          <w:tcPr>
            <w:tcW w:w="913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</w:p>
        </w:tc>
        <w:tc>
          <w:tcPr>
            <w:tcW w:w="913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</w:p>
        </w:tc>
        <w:tc>
          <w:tcPr>
            <w:tcW w:w="914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</w:p>
        </w:tc>
        <w:tc>
          <w:tcPr>
            <w:tcW w:w="913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</w:p>
        </w:tc>
        <w:tc>
          <w:tcPr>
            <w:tcW w:w="913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</w:p>
        </w:tc>
        <w:tc>
          <w:tcPr>
            <w:tcW w:w="913" w:type="dxa"/>
            <w:noWrap w:val="0"/>
            <w:vAlign w:val="top"/>
          </w:tcPr>
          <w:p>
            <w:pPr>
              <w:spacing w:line="320" w:lineRule="atLeast"/>
              <w:jc w:val="center"/>
              <w:rPr>
                <w:szCs w:val="21"/>
              </w:rPr>
            </w:pPr>
          </w:p>
        </w:tc>
        <w:tc>
          <w:tcPr>
            <w:tcW w:w="914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noWrap w:val="0"/>
            <w:vAlign w:val="center"/>
          </w:tcPr>
          <w:p>
            <w:pPr>
              <w:jc w:val="center"/>
              <w:rPr>
                <w:rFonts w:eastAsia="楷体_GB2312"/>
                <w:b/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913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17</w:t>
            </w:r>
          </w:p>
        </w:tc>
        <w:tc>
          <w:tcPr>
            <w:tcW w:w="913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18</w:t>
            </w:r>
          </w:p>
        </w:tc>
        <w:tc>
          <w:tcPr>
            <w:tcW w:w="913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19</w:t>
            </w:r>
          </w:p>
        </w:tc>
        <w:tc>
          <w:tcPr>
            <w:tcW w:w="914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913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21</w:t>
            </w:r>
          </w:p>
        </w:tc>
        <w:tc>
          <w:tcPr>
            <w:tcW w:w="913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22</w:t>
            </w:r>
          </w:p>
        </w:tc>
        <w:tc>
          <w:tcPr>
            <w:tcW w:w="913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23</w:t>
            </w:r>
          </w:p>
        </w:tc>
        <w:tc>
          <w:tcPr>
            <w:tcW w:w="914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24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noWrap w:val="0"/>
            <w:vAlign w:val="center"/>
          </w:tcPr>
          <w:p>
            <w:pPr>
              <w:jc w:val="center"/>
              <w:rPr>
                <w:rFonts w:eastAsia="楷体_GB2312"/>
                <w:b/>
                <w:szCs w:val="21"/>
              </w:rPr>
            </w:pPr>
            <w:r>
              <w:rPr>
                <w:rFonts w:eastAsia="楷体_GB2312"/>
                <w:b/>
                <w:i/>
                <w:szCs w:val="21"/>
              </w:rPr>
              <w:t>V</w:t>
            </w:r>
            <w:r>
              <w:rPr>
                <w:rFonts w:eastAsia="楷体_GB2312"/>
                <w:b/>
                <w:szCs w:val="21"/>
                <w:vertAlign w:val="subscript"/>
              </w:rPr>
              <w:t>F</w:t>
            </w:r>
            <w:r>
              <w:rPr>
                <w:rFonts w:eastAsia="楷体_GB2312"/>
                <w:b/>
                <w:szCs w:val="21"/>
              </w:rPr>
              <w:t>/V</w:t>
            </w:r>
          </w:p>
        </w:tc>
        <w:tc>
          <w:tcPr>
            <w:tcW w:w="913" w:type="dxa"/>
            <w:noWrap w:val="0"/>
            <w:vAlign w:val="center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0.510</w:t>
            </w:r>
          </w:p>
        </w:tc>
        <w:tc>
          <w:tcPr>
            <w:tcW w:w="913" w:type="dxa"/>
            <w:noWrap w:val="0"/>
            <w:vAlign w:val="center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0.520</w:t>
            </w:r>
          </w:p>
        </w:tc>
        <w:tc>
          <w:tcPr>
            <w:tcW w:w="913" w:type="dxa"/>
            <w:noWrap w:val="0"/>
            <w:vAlign w:val="top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0.530</w:t>
            </w:r>
          </w:p>
        </w:tc>
        <w:tc>
          <w:tcPr>
            <w:tcW w:w="914" w:type="dxa"/>
            <w:noWrap w:val="0"/>
            <w:vAlign w:val="center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0.540</w:t>
            </w:r>
          </w:p>
        </w:tc>
        <w:tc>
          <w:tcPr>
            <w:tcW w:w="913" w:type="dxa"/>
            <w:noWrap w:val="0"/>
            <w:vAlign w:val="center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0.550</w:t>
            </w:r>
          </w:p>
        </w:tc>
        <w:tc>
          <w:tcPr>
            <w:tcW w:w="913" w:type="dxa"/>
            <w:noWrap w:val="0"/>
            <w:vAlign w:val="center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0.560</w:t>
            </w:r>
          </w:p>
        </w:tc>
        <w:tc>
          <w:tcPr>
            <w:tcW w:w="913" w:type="dxa"/>
            <w:noWrap w:val="0"/>
            <w:vAlign w:val="top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0.570</w:t>
            </w:r>
          </w:p>
        </w:tc>
        <w:tc>
          <w:tcPr>
            <w:tcW w:w="914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0.580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b/>
                <w:i/>
                <w:szCs w:val="21"/>
              </w:rPr>
              <w:t>I</w:t>
            </w:r>
            <w:r>
              <w:rPr>
                <w:b/>
                <w:i/>
                <w:szCs w:val="21"/>
                <w:vertAlign w:val="subscript"/>
              </w:rPr>
              <w:t>F</w:t>
            </w:r>
            <w:r>
              <w:rPr>
                <w:rFonts w:eastAsia="楷体_GB2312"/>
                <w:b/>
                <w:szCs w:val="21"/>
              </w:rPr>
              <w:t>/</w:t>
            </w:r>
            <w:r>
              <w:rPr>
                <w:rFonts w:eastAsia="楷体_GB2312"/>
                <w:szCs w:val="21"/>
              </w:rPr>
              <w:t>μ</w:t>
            </w:r>
            <w:r>
              <w:rPr>
                <w:rFonts w:eastAsia="楷体_GB2312"/>
                <w:b/>
                <w:szCs w:val="21"/>
              </w:rPr>
              <w:t>A</w:t>
            </w:r>
          </w:p>
        </w:tc>
        <w:tc>
          <w:tcPr>
            <w:tcW w:w="913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</w:p>
        </w:tc>
        <w:tc>
          <w:tcPr>
            <w:tcW w:w="913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</w:p>
        </w:tc>
        <w:tc>
          <w:tcPr>
            <w:tcW w:w="913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</w:p>
        </w:tc>
        <w:tc>
          <w:tcPr>
            <w:tcW w:w="914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</w:p>
        </w:tc>
        <w:tc>
          <w:tcPr>
            <w:tcW w:w="913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</w:p>
        </w:tc>
        <w:tc>
          <w:tcPr>
            <w:tcW w:w="913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</w:p>
        </w:tc>
        <w:tc>
          <w:tcPr>
            <w:tcW w:w="913" w:type="dxa"/>
            <w:noWrap w:val="0"/>
            <w:vAlign w:val="top"/>
          </w:tcPr>
          <w:p>
            <w:pPr>
              <w:spacing w:line="320" w:lineRule="atLeast"/>
              <w:jc w:val="center"/>
              <w:rPr>
                <w:szCs w:val="21"/>
              </w:rPr>
            </w:pPr>
          </w:p>
        </w:tc>
        <w:tc>
          <w:tcPr>
            <w:tcW w:w="914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</w:p>
        </w:tc>
      </w:tr>
    </w:tbl>
    <w:p>
      <w:pPr>
        <w:spacing w:line="288" w:lineRule="auto"/>
        <w:ind w:firstLine="420" w:firstLineChars="200"/>
        <w:rPr>
          <w:szCs w:val="21"/>
        </w:rPr>
      </w:pPr>
      <w:r>
        <w:rPr>
          <w:rFonts w:hAnsi="宋体"/>
        </w:rPr>
        <w:t>注意，在整个实验过程中，都是在室温下测量的。实际的</w:t>
      </w:r>
      <w:r>
        <w:t>V</w:t>
      </w:r>
      <w:r>
        <w:rPr>
          <w:vertAlign w:val="subscript"/>
        </w:rPr>
        <w:t>F</w:t>
      </w:r>
      <w:r>
        <w:rPr>
          <w:szCs w:val="21"/>
        </w:rPr>
        <w:t>值</w:t>
      </w:r>
      <w:r>
        <w:rPr>
          <w:rFonts w:hAnsi="宋体"/>
          <w:szCs w:val="21"/>
        </w:rPr>
        <w:t>的起、终点和间隔值可根据实际情况微调。</w:t>
      </w:r>
    </w:p>
    <w:p>
      <w:pPr>
        <w:spacing w:line="288" w:lineRule="auto"/>
        <w:ind w:firstLine="420" w:firstLineChars="200"/>
      </w:pPr>
      <w:r>
        <w:rPr>
          <w:rFonts w:hAnsi="宋体"/>
        </w:rPr>
        <w:t>有兴趣的同学也可以再设置一个合适的温度值，待温度稳定后，重复以上实验，测得一组其他温度点的伏安特性曲线。</w:t>
      </w:r>
    </w:p>
    <w:p>
      <w:pPr>
        <w:spacing w:line="288" w:lineRule="auto"/>
        <w:ind w:firstLine="420" w:firstLineChars="200"/>
      </w:pPr>
      <w:r>
        <w:t>2</w:t>
      </w:r>
      <w:r>
        <w:rPr>
          <w:rFonts w:hAnsi="宋体"/>
        </w:rPr>
        <w:t>、在同一恒定正向电流条件下，测绘</w:t>
      </w:r>
      <w:r>
        <w:t>PN</w:t>
      </w:r>
      <w:r>
        <w:rPr>
          <w:rFonts w:hAnsi="宋体"/>
        </w:rPr>
        <w:t>结正向压降随温度的变化曲线，确定其灵敏度，估算被测</w:t>
      </w:r>
      <w:r>
        <w:t>PN</w:t>
      </w:r>
      <w:r>
        <w:rPr>
          <w:rFonts w:hAnsi="宋体"/>
        </w:rPr>
        <w:t>结材料的禁带宽度；</w:t>
      </w:r>
    </w:p>
    <w:p>
      <w:pPr>
        <w:spacing w:line="288" w:lineRule="auto"/>
        <w:ind w:firstLine="420" w:firstLineChars="200"/>
      </w:pPr>
      <w:r>
        <w:rPr>
          <w:szCs w:val="21"/>
        </w:rPr>
        <w:t>选择合适的正向电流</w:t>
      </w:r>
      <w:r>
        <w:t>I</w:t>
      </w:r>
      <w:r>
        <w:rPr>
          <w:vertAlign w:val="subscript"/>
        </w:rPr>
        <w:t>F</w:t>
      </w:r>
      <w:r>
        <w:rPr>
          <w:szCs w:val="21"/>
        </w:rPr>
        <w:t>，并保持不变。一般选小于100</w:t>
      </w:r>
      <w:r>
        <w:t>μA的值，以减小自身热效应</w:t>
      </w:r>
      <w:r>
        <w:rPr>
          <w:szCs w:val="21"/>
        </w:rPr>
        <w:t>。</w:t>
      </w:r>
      <w:r>
        <w:rPr>
          <w:rFonts w:hAnsi="宋体"/>
          <w:szCs w:val="21"/>
        </w:rPr>
        <w:t>将</w:t>
      </w:r>
      <w:r>
        <w:rPr>
          <w:szCs w:val="21"/>
        </w:rPr>
        <w:t>DH-SJ</w:t>
      </w:r>
      <w:r>
        <w:rPr>
          <w:rFonts w:hAnsi="宋体"/>
          <w:szCs w:val="21"/>
        </w:rPr>
        <w:t>型温度传感器实验装置</w:t>
      </w:r>
      <w:r>
        <w:rPr>
          <w:rFonts w:ascii="宋体" w:hAnsi="宋体"/>
        </w:rPr>
        <w:t>上的“加热电流”开关置“开”位置，</w:t>
      </w:r>
      <w:r>
        <w:rPr>
          <w:rFonts w:hAnsi="宋体"/>
        </w:rPr>
        <w:t>根据目标温度，选择合适的加热电流，在实验时间允许的情况下，加热电流可以取得小一点，如</w:t>
      </w:r>
      <w:r>
        <w:t>0.3</w:t>
      </w:r>
      <w:r>
        <w:rPr>
          <w:rFonts w:hAnsi="宋体"/>
        </w:rPr>
        <w:t>～</w:t>
      </w:r>
      <w:r>
        <w:t>0.6A</w:t>
      </w:r>
      <w:r>
        <w:rPr>
          <w:rFonts w:hAnsi="宋体"/>
        </w:rPr>
        <w:t>之间</w:t>
      </w:r>
      <w:r>
        <w:rPr>
          <w:rFonts w:hint="eastAsia" w:hAnsi="宋体"/>
        </w:rPr>
        <w:t>。这时</w:t>
      </w:r>
      <w:r>
        <w:rPr>
          <w:rFonts w:hAnsi="宋体"/>
        </w:rPr>
        <w:t>加热炉内温度开始升高，开始记录对应的</w:t>
      </w:r>
      <w:r>
        <w:t>V</w:t>
      </w:r>
      <w:r>
        <w:rPr>
          <w:vertAlign w:val="subscript"/>
        </w:rPr>
        <w:t>F</w:t>
      </w:r>
      <w:r>
        <w:rPr>
          <w:rFonts w:hAnsi="宋体"/>
        </w:rPr>
        <w:t>和</w:t>
      </w:r>
      <w:r>
        <w:t>T</w:t>
      </w:r>
      <w:r>
        <w:rPr>
          <w:rFonts w:hAnsi="宋体"/>
        </w:rPr>
        <w:t>于表</w:t>
      </w:r>
      <w:r>
        <w:t>2</w:t>
      </w:r>
      <w:r>
        <w:rPr>
          <w:rFonts w:hAnsi="宋体"/>
        </w:rPr>
        <w:t>。为了更准确地记数，可以根据的变化，记录</w:t>
      </w:r>
      <w:r>
        <w:t>T</w:t>
      </w:r>
      <w:r>
        <w:rPr>
          <w:rFonts w:hAnsi="宋体"/>
        </w:rPr>
        <w:t>的变化。</w:t>
      </w:r>
    </w:p>
    <w:p>
      <w:pPr>
        <w:spacing w:line="288" w:lineRule="auto"/>
        <w:ind w:firstLine="420" w:firstLineChars="200"/>
      </w:pPr>
      <w:r>
        <w:rPr>
          <w:rFonts w:hAnsi="宋体"/>
        </w:rPr>
        <w:t>注意：在整个实验过程中，</w:t>
      </w:r>
      <w:r>
        <w:rPr>
          <w:szCs w:val="21"/>
        </w:rPr>
        <w:t>正向电流</w:t>
      </w:r>
      <w:r>
        <w:t>I</w:t>
      </w:r>
      <w:r>
        <w:rPr>
          <w:vertAlign w:val="subscript"/>
        </w:rPr>
        <w:t>F</w:t>
      </w:r>
      <w:r>
        <w:rPr>
          <w:szCs w:val="21"/>
        </w:rPr>
        <w:t>应并保持不变。</w:t>
      </w:r>
      <w:r>
        <w:rPr>
          <w:rFonts w:hAnsi="宋体"/>
        </w:rPr>
        <w:t>设定的温度不宜过高，必须控制在</w:t>
      </w:r>
      <w:r>
        <w:t>120</w:t>
      </w:r>
      <w:r>
        <w:rPr>
          <w:rFonts w:hAnsi="宋体"/>
        </w:rPr>
        <w:t>℃以内。</w:t>
      </w:r>
    </w:p>
    <w:tbl>
      <w:tblPr>
        <w:tblStyle w:val="4"/>
        <w:tblpPr w:leftFromText="180" w:rightFromText="180" w:vertAnchor="text" w:horzAnchor="margin" w:tblpXSpec="center" w:tblpY="391"/>
        <w:tblOverlap w:val="never"/>
        <w:tblW w:w="81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5"/>
        <w:gridCol w:w="916"/>
        <w:gridCol w:w="916"/>
        <w:gridCol w:w="916"/>
        <w:gridCol w:w="917"/>
        <w:gridCol w:w="916"/>
        <w:gridCol w:w="916"/>
        <w:gridCol w:w="916"/>
        <w:gridCol w:w="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916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916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916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917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916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916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916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917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noWrap w:val="0"/>
            <w:vAlign w:val="center"/>
          </w:tcPr>
          <w:p>
            <w:pPr>
              <w:jc w:val="center"/>
              <w:rPr>
                <w:rFonts w:eastAsia="楷体_GB2312"/>
                <w:b/>
                <w:szCs w:val="21"/>
              </w:rPr>
            </w:pPr>
            <w:r>
              <w:rPr>
                <w:rFonts w:eastAsia="楷体_GB2312"/>
                <w:b/>
                <w:i/>
                <w:szCs w:val="21"/>
              </w:rPr>
              <w:t>T</w:t>
            </w:r>
            <w:r>
              <w:rPr>
                <w:rFonts w:eastAsia="楷体_GB2312"/>
                <w:b/>
                <w:szCs w:val="21"/>
              </w:rPr>
              <w:t>/</w:t>
            </w:r>
            <w:r>
              <w:rPr>
                <w:rFonts w:hAnsi="宋体"/>
                <w:bCs/>
                <w:kern w:val="0"/>
                <w:sz w:val="20"/>
                <w:szCs w:val="20"/>
              </w:rPr>
              <w:t>℃</w:t>
            </w:r>
          </w:p>
        </w:tc>
        <w:tc>
          <w:tcPr>
            <w:tcW w:w="916" w:type="dxa"/>
            <w:noWrap w:val="0"/>
            <w:vAlign w:val="center"/>
          </w:tcPr>
          <w:p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916" w:type="dxa"/>
            <w:noWrap w:val="0"/>
            <w:vAlign w:val="center"/>
          </w:tcPr>
          <w:p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916" w:type="dxa"/>
            <w:noWrap w:val="0"/>
            <w:vAlign w:val="center"/>
          </w:tcPr>
          <w:p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917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</w:p>
        </w:tc>
        <w:tc>
          <w:tcPr>
            <w:tcW w:w="916" w:type="dxa"/>
            <w:noWrap w:val="0"/>
            <w:vAlign w:val="center"/>
          </w:tcPr>
          <w:p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916" w:type="dxa"/>
            <w:noWrap w:val="0"/>
            <w:vAlign w:val="center"/>
          </w:tcPr>
          <w:p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916" w:type="dxa"/>
            <w:noWrap w:val="0"/>
            <w:vAlign w:val="center"/>
          </w:tcPr>
          <w:p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917" w:type="dxa"/>
            <w:noWrap w:val="0"/>
            <w:vAlign w:val="center"/>
          </w:tcPr>
          <w:p>
            <w:pPr>
              <w:jc w:val="center"/>
              <w:rPr>
                <w:rFonts w:eastAsia="楷体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noWrap w:val="0"/>
            <w:vAlign w:val="center"/>
          </w:tcPr>
          <w:p>
            <w:pPr>
              <w:jc w:val="center"/>
              <w:rPr>
                <w:rFonts w:eastAsia="楷体_GB2312"/>
                <w:b/>
                <w:szCs w:val="21"/>
              </w:rPr>
            </w:pPr>
            <w:r>
              <w:rPr>
                <w:b/>
                <w:i/>
                <w:szCs w:val="21"/>
              </w:rPr>
              <w:t>V</w:t>
            </w:r>
            <w:r>
              <w:rPr>
                <w:b/>
                <w:i/>
                <w:szCs w:val="21"/>
                <w:vertAlign w:val="subscript"/>
              </w:rPr>
              <w:t>F</w:t>
            </w:r>
            <w:r>
              <w:rPr>
                <w:rFonts w:eastAsia="楷体_GB2312"/>
                <w:b/>
                <w:szCs w:val="21"/>
              </w:rPr>
              <w:t>/V</w:t>
            </w:r>
          </w:p>
        </w:tc>
        <w:tc>
          <w:tcPr>
            <w:tcW w:w="916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</w:p>
        </w:tc>
        <w:tc>
          <w:tcPr>
            <w:tcW w:w="916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</w:p>
        </w:tc>
        <w:tc>
          <w:tcPr>
            <w:tcW w:w="916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</w:p>
        </w:tc>
        <w:tc>
          <w:tcPr>
            <w:tcW w:w="917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</w:p>
        </w:tc>
        <w:tc>
          <w:tcPr>
            <w:tcW w:w="916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</w:p>
        </w:tc>
        <w:tc>
          <w:tcPr>
            <w:tcW w:w="916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</w:p>
        </w:tc>
        <w:tc>
          <w:tcPr>
            <w:tcW w:w="916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</w:p>
        </w:tc>
        <w:tc>
          <w:tcPr>
            <w:tcW w:w="917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noWrap w:val="0"/>
            <w:vAlign w:val="center"/>
          </w:tcPr>
          <w:p>
            <w:pPr>
              <w:jc w:val="center"/>
              <w:rPr>
                <w:rFonts w:eastAsia="楷体_GB2312"/>
                <w:b/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916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916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916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917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12</w:t>
            </w:r>
          </w:p>
        </w:tc>
        <w:tc>
          <w:tcPr>
            <w:tcW w:w="916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13</w:t>
            </w:r>
          </w:p>
        </w:tc>
        <w:tc>
          <w:tcPr>
            <w:tcW w:w="916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14</w:t>
            </w:r>
          </w:p>
        </w:tc>
        <w:tc>
          <w:tcPr>
            <w:tcW w:w="916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15</w:t>
            </w:r>
          </w:p>
        </w:tc>
        <w:tc>
          <w:tcPr>
            <w:tcW w:w="917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16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noWrap w:val="0"/>
            <w:vAlign w:val="center"/>
          </w:tcPr>
          <w:p>
            <w:pPr>
              <w:jc w:val="center"/>
              <w:rPr>
                <w:rFonts w:eastAsia="楷体_GB2312"/>
                <w:b/>
                <w:szCs w:val="21"/>
              </w:rPr>
            </w:pPr>
            <w:r>
              <w:rPr>
                <w:rFonts w:eastAsia="楷体_GB2312"/>
                <w:b/>
                <w:i/>
                <w:szCs w:val="21"/>
              </w:rPr>
              <w:t>T</w:t>
            </w:r>
            <w:r>
              <w:rPr>
                <w:rFonts w:eastAsia="楷体_GB2312"/>
                <w:b/>
                <w:szCs w:val="21"/>
              </w:rPr>
              <w:t>/</w:t>
            </w:r>
            <w:r>
              <w:rPr>
                <w:rFonts w:hAnsi="宋体"/>
                <w:bCs/>
                <w:kern w:val="0"/>
                <w:sz w:val="20"/>
                <w:szCs w:val="20"/>
              </w:rPr>
              <w:t>℃</w:t>
            </w:r>
          </w:p>
        </w:tc>
        <w:tc>
          <w:tcPr>
            <w:tcW w:w="916" w:type="dxa"/>
            <w:noWrap w:val="0"/>
            <w:vAlign w:val="center"/>
          </w:tcPr>
          <w:p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916" w:type="dxa"/>
            <w:noWrap w:val="0"/>
            <w:vAlign w:val="center"/>
          </w:tcPr>
          <w:p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916" w:type="dxa"/>
            <w:noWrap w:val="0"/>
            <w:vAlign w:val="top"/>
          </w:tcPr>
          <w:p>
            <w:pPr>
              <w:spacing w:line="320" w:lineRule="atLeast"/>
              <w:jc w:val="center"/>
              <w:rPr>
                <w:szCs w:val="21"/>
              </w:rPr>
            </w:pPr>
          </w:p>
        </w:tc>
        <w:tc>
          <w:tcPr>
            <w:tcW w:w="917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</w:p>
        </w:tc>
        <w:tc>
          <w:tcPr>
            <w:tcW w:w="916" w:type="dxa"/>
            <w:noWrap w:val="0"/>
            <w:vAlign w:val="center"/>
          </w:tcPr>
          <w:p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916" w:type="dxa"/>
            <w:noWrap w:val="0"/>
            <w:vAlign w:val="center"/>
          </w:tcPr>
          <w:p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916" w:type="dxa"/>
            <w:noWrap w:val="0"/>
            <w:vAlign w:val="center"/>
          </w:tcPr>
          <w:p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917" w:type="dxa"/>
            <w:noWrap w:val="0"/>
            <w:vAlign w:val="center"/>
          </w:tcPr>
          <w:p>
            <w:pPr>
              <w:jc w:val="center"/>
              <w:rPr>
                <w:rFonts w:eastAsia="楷体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noWrap w:val="0"/>
            <w:vAlign w:val="center"/>
          </w:tcPr>
          <w:p>
            <w:pPr>
              <w:jc w:val="center"/>
              <w:rPr>
                <w:rFonts w:eastAsia="楷体_GB2312"/>
                <w:b/>
                <w:szCs w:val="21"/>
              </w:rPr>
            </w:pPr>
            <w:r>
              <w:rPr>
                <w:b/>
                <w:i/>
                <w:szCs w:val="21"/>
              </w:rPr>
              <w:t>V</w:t>
            </w:r>
            <w:r>
              <w:rPr>
                <w:b/>
                <w:i/>
                <w:szCs w:val="21"/>
                <w:vertAlign w:val="subscript"/>
              </w:rPr>
              <w:t>F</w:t>
            </w:r>
            <w:r>
              <w:rPr>
                <w:rFonts w:eastAsia="楷体_GB2312"/>
                <w:b/>
                <w:szCs w:val="21"/>
              </w:rPr>
              <w:t>/V</w:t>
            </w:r>
          </w:p>
        </w:tc>
        <w:tc>
          <w:tcPr>
            <w:tcW w:w="916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</w:p>
        </w:tc>
        <w:tc>
          <w:tcPr>
            <w:tcW w:w="916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</w:p>
        </w:tc>
        <w:tc>
          <w:tcPr>
            <w:tcW w:w="916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</w:p>
        </w:tc>
        <w:tc>
          <w:tcPr>
            <w:tcW w:w="917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</w:p>
        </w:tc>
        <w:tc>
          <w:tcPr>
            <w:tcW w:w="916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</w:p>
        </w:tc>
        <w:tc>
          <w:tcPr>
            <w:tcW w:w="916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</w:p>
        </w:tc>
        <w:tc>
          <w:tcPr>
            <w:tcW w:w="916" w:type="dxa"/>
            <w:noWrap w:val="0"/>
            <w:vAlign w:val="top"/>
          </w:tcPr>
          <w:p>
            <w:pPr>
              <w:spacing w:line="320" w:lineRule="atLeast"/>
              <w:jc w:val="center"/>
              <w:rPr>
                <w:szCs w:val="21"/>
              </w:rPr>
            </w:pPr>
          </w:p>
        </w:tc>
        <w:tc>
          <w:tcPr>
            <w:tcW w:w="917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noWrap w:val="0"/>
            <w:vAlign w:val="center"/>
          </w:tcPr>
          <w:p>
            <w:pPr>
              <w:jc w:val="center"/>
              <w:rPr>
                <w:rFonts w:eastAsia="楷体_GB2312"/>
                <w:b/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916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17</w:t>
            </w:r>
          </w:p>
        </w:tc>
        <w:tc>
          <w:tcPr>
            <w:tcW w:w="916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18</w:t>
            </w:r>
          </w:p>
        </w:tc>
        <w:tc>
          <w:tcPr>
            <w:tcW w:w="916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19</w:t>
            </w:r>
          </w:p>
        </w:tc>
        <w:tc>
          <w:tcPr>
            <w:tcW w:w="917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916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21</w:t>
            </w:r>
          </w:p>
        </w:tc>
        <w:tc>
          <w:tcPr>
            <w:tcW w:w="916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22</w:t>
            </w:r>
          </w:p>
        </w:tc>
        <w:tc>
          <w:tcPr>
            <w:tcW w:w="916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23</w:t>
            </w:r>
          </w:p>
        </w:tc>
        <w:tc>
          <w:tcPr>
            <w:tcW w:w="917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24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noWrap w:val="0"/>
            <w:vAlign w:val="center"/>
          </w:tcPr>
          <w:p>
            <w:pPr>
              <w:jc w:val="center"/>
              <w:rPr>
                <w:rFonts w:eastAsia="楷体_GB2312"/>
                <w:b/>
                <w:szCs w:val="21"/>
              </w:rPr>
            </w:pPr>
            <w:r>
              <w:rPr>
                <w:rFonts w:eastAsia="楷体_GB2312"/>
                <w:b/>
                <w:i/>
                <w:szCs w:val="21"/>
              </w:rPr>
              <w:t>T</w:t>
            </w:r>
            <w:r>
              <w:rPr>
                <w:rFonts w:eastAsia="楷体_GB2312"/>
                <w:b/>
                <w:szCs w:val="21"/>
              </w:rPr>
              <w:t>/</w:t>
            </w:r>
            <w:r>
              <w:rPr>
                <w:rFonts w:hAnsi="宋体"/>
                <w:bCs/>
                <w:kern w:val="0"/>
                <w:sz w:val="20"/>
                <w:szCs w:val="20"/>
              </w:rPr>
              <w:t>℃</w:t>
            </w:r>
          </w:p>
        </w:tc>
        <w:tc>
          <w:tcPr>
            <w:tcW w:w="916" w:type="dxa"/>
            <w:noWrap w:val="0"/>
            <w:vAlign w:val="center"/>
          </w:tcPr>
          <w:p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916" w:type="dxa"/>
            <w:noWrap w:val="0"/>
            <w:vAlign w:val="center"/>
          </w:tcPr>
          <w:p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916" w:type="dxa"/>
            <w:noWrap w:val="0"/>
            <w:vAlign w:val="top"/>
          </w:tcPr>
          <w:p>
            <w:pPr>
              <w:spacing w:line="320" w:lineRule="atLeast"/>
              <w:jc w:val="center"/>
              <w:rPr>
                <w:szCs w:val="21"/>
              </w:rPr>
            </w:pPr>
          </w:p>
        </w:tc>
        <w:tc>
          <w:tcPr>
            <w:tcW w:w="917" w:type="dxa"/>
            <w:noWrap w:val="0"/>
            <w:vAlign w:val="center"/>
          </w:tcPr>
          <w:p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916" w:type="dxa"/>
            <w:noWrap w:val="0"/>
            <w:vAlign w:val="center"/>
          </w:tcPr>
          <w:p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916" w:type="dxa"/>
            <w:noWrap w:val="0"/>
            <w:vAlign w:val="center"/>
          </w:tcPr>
          <w:p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916" w:type="dxa"/>
            <w:noWrap w:val="0"/>
            <w:vAlign w:val="top"/>
          </w:tcPr>
          <w:p>
            <w:pPr>
              <w:spacing w:line="320" w:lineRule="atLeast"/>
              <w:jc w:val="center"/>
              <w:rPr>
                <w:szCs w:val="21"/>
              </w:rPr>
            </w:pPr>
          </w:p>
        </w:tc>
        <w:tc>
          <w:tcPr>
            <w:tcW w:w="917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noWrap w:val="0"/>
            <w:vAlign w:val="center"/>
          </w:tcPr>
          <w:p>
            <w:pPr>
              <w:jc w:val="center"/>
              <w:rPr>
                <w:rFonts w:eastAsia="楷体_GB2312"/>
                <w:b/>
                <w:szCs w:val="21"/>
              </w:rPr>
            </w:pPr>
            <w:r>
              <w:rPr>
                <w:b/>
                <w:i/>
                <w:szCs w:val="21"/>
              </w:rPr>
              <w:t>V</w:t>
            </w:r>
            <w:r>
              <w:rPr>
                <w:b/>
                <w:i/>
                <w:szCs w:val="21"/>
                <w:vertAlign w:val="subscript"/>
              </w:rPr>
              <w:t>F</w:t>
            </w:r>
            <w:r>
              <w:rPr>
                <w:rFonts w:eastAsia="楷体_GB2312"/>
                <w:b/>
                <w:szCs w:val="21"/>
              </w:rPr>
              <w:t>/V</w:t>
            </w:r>
          </w:p>
        </w:tc>
        <w:tc>
          <w:tcPr>
            <w:tcW w:w="916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</w:p>
        </w:tc>
        <w:tc>
          <w:tcPr>
            <w:tcW w:w="916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</w:p>
        </w:tc>
        <w:tc>
          <w:tcPr>
            <w:tcW w:w="916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</w:p>
        </w:tc>
        <w:tc>
          <w:tcPr>
            <w:tcW w:w="917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</w:p>
        </w:tc>
        <w:tc>
          <w:tcPr>
            <w:tcW w:w="916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</w:p>
        </w:tc>
        <w:tc>
          <w:tcPr>
            <w:tcW w:w="916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</w:p>
        </w:tc>
        <w:tc>
          <w:tcPr>
            <w:tcW w:w="916" w:type="dxa"/>
            <w:noWrap w:val="0"/>
            <w:vAlign w:val="top"/>
          </w:tcPr>
          <w:p>
            <w:pPr>
              <w:spacing w:line="320" w:lineRule="atLeast"/>
              <w:jc w:val="center"/>
              <w:rPr>
                <w:szCs w:val="21"/>
              </w:rPr>
            </w:pPr>
          </w:p>
        </w:tc>
        <w:tc>
          <w:tcPr>
            <w:tcW w:w="917" w:type="dxa"/>
            <w:noWrap w:val="0"/>
            <w:vAlign w:val="center"/>
          </w:tcPr>
          <w:p>
            <w:pPr>
              <w:spacing w:line="32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</w:p>
        </w:tc>
      </w:tr>
    </w:tbl>
    <w:p>
      <w:pPr>
        <w:spacing w:line="288" w:lineRule="auto"/>
        <w:ind w:firstLine="420" w:firstLineChars="200"/>
      </w:pPr>
      <w:r>
        <w:t xml:space="preserve">                  </w:t>
      </w:r>
      <w:r>
        <w:rPr>
          <w:rFonts w:hAnsi="宋体"/>
          <w:bCs/>
          <w:kern w:val="0"/>
          <w:sz w:val="20"/>
          <w:szCs w:val="20"/>
        </w:rPr>
        <w:t>表</w:t>
      </w:r>
      <w:r>
        <w:rPr>
          <w:bCs/>
          <w:kern w:val="0"/>
          <w:sz w:val="20"/>
          <w:szCs w:val="20"/>
        </w:rPr>
        <w:t xml:space="preserve">2  </w:t>
      </w:r>
      <w:r>
        <w:rPr>
          <w:rFonts w:hAnsi="宋体"/>
          <w:bCs/>
          <w:kern w:val="0"/>
          <w:sz w:val="20"/>
          <w:szCs w:val="20"/>
        </w:rPr>
        <w:t>同一</w:t>
      </w:r>
      <w:r>
        <w:t>I</w:t>
      </w:r>
      <w:r>
        <w:rPr>
          <w:vertAlign w:val="subscript"/>
        </w:rPr>
        <w:t>F</w:t>
      </w:r>
      <w:r>
        <w:rPr>
          <w:rFonts w:hAnsi="宋体"/>
          <w:bCs/>
          <w:kern w:val="0"/>
          <w:sz w:val="20"/>
          <w:szCs w:val="20"/>
        </w:rPr>
        <w:t>下，正向电压与温度的关系</w:t>
      </w:r>
      <w:r>
        <w:rPr>
          <w:bCs/>
          <w:kern w:val="0"/>
          <w:sz w:val="20"/>
          <w:szCs w:val="20"/>
        </w:rPr>
        <w:t xml:space="preserve">          </w:t>
      </w:r>
      <w:r>
        <w:t>I</w:t>
      </w:r>
      <w:r>
        <w:rPr>
          <w:vertAlign w:val="subscript"/>
        </w:rPr>
        <w:t>F</w:t>
      </w:r>
      <w:r>
        <w:rPr>
          <w:bCs/>
          <w:kern w:val="0"/>
          <w:sz w:val="20"/>
          <w:szCs w:val="20"/>
        </w:rPr>
        <w:t xml:space="preserve">=        </w:t>
      </w:r>
      <w:r>
        <w:t>μA</w:t>
      </w:r>
    </w:p>
    <w:p>
      <w:pPr>
        <w:spacing w:line="288" w:lineRule="auto"/>
        <w:ind w:firstLine="420"/>
      </w:pPr>
      <w:r>
        <w:t>3</w:t>
      </w:r>
      <w:r>
        <w:rPr>
          <w:rFonts w:hAnsi="宋体"/>
        </w:rPr>
        <w:t>、计算玻尔兹曼常数</w:t>
      </w:r>
      <w:r>
        <w:t>,</w:t>
      </w:r>
      <w:r>
        <w:rPr>
          <w:rFonts w:hAnsi="宋体"/>
        </w:rPr>
        <w:t>学习用</w:t>
      </w:r>
      <w:r>
        <w:t>EXECL</w:t>
      </w:r>
      <w:r>
        <w:rPr>
          <w:rFonts w:hAnsi="宋体"/>
        </w:rPr>
        <w:t>进行指数函数的曲线回归的方法。</w:t>
      </w:r>
    </w:p>
    <w:p>
      <w:pPr>
        <w:spacing w:line="400" w:lineRule="exact"/>
        <w:ind w:firstLine="200"/>
      </w:pPr>
      <w:r>
        <w:t xml:space="preserve">  </w:t>
      </w:r>
      <w:r>
        <w:rPr>
          <w:rFonts w:hAnsi="宋体"/>
        </w:rPr>
        <w:t>直接计算法：对表</w:t>
      </w:r>
      <w:r>
        <w:t>1</w:t>
      </w:r>
      <w:r>
        <w:rPr>
          <w:rFonts w:hAnsi="宋体"/>
        </w:rPr>
        <w:t>测得的数据，用公式（</w:t>
      </w:r>
      <w:r>
        <w:t>12</w:t>
      </w:r>
      <w:r>
        <w:rPr>
          <w:rFonts w:hAnsi="宋体"/>
        </w:rPr>
        <w:t>），计算出玻尔兹曼常数</w:t>
      </w:r>
      <w:r>
        <w:rPr>
          <w:i/>
        </w:rPr>
        <w:t>k</w:t>
      </w:r>
      <w:r>
        <w:rPr>
          <w:rFonts w:hint="eastAsia"/>
          <w:i/>
        </w:rPr>
        <w:t xml:space="preserve"> </w:t>
      </w:r>
      <w:r>
        <w:t>=</w:t>
      </w:r>
      <w:r>
        <w:rPr>
          <w:u w:val="single"/>
        </w:rPr>
        <w:t xml:space="preserve">          </w:t>
      </w:r>
      <w:r>
        <w:rPr>
          <w:rFonts w:hAnsi="宋体"/>
        </w:rPr>
        <w:t>。</w:t>
      </w:r>
    </w:p>
    <w:p>
      <w:pPr>
        <w:spacing w:line="400" w:lineRule="exact"/>
        <w:ind w:firstLine="420" w:firstLineChars="200"/>
      </w:pPr>
      <w:r>
        <w:rPr>
          <w:rFonts w:hAnsi="宋体"/>
        </w:rPr>
        <w:t>曲线拟合法：借用</w:t>
      </w:r>
      <w:r>
        <w:rPr>
          <w:szCs w:val="21"/>
        </w:rPr>
        <w:t>Excel程序拟合指数函数。</w:t>
      </w:r>
      <w:r>
        <w:t>以公式</w:t>
      </w:r>
      <w:r>
        <w:rPr>
          <w:position w:val="-10"/>
        </w:rPr>
        <w:object>
          <v:shape id="_x0000_i1048" o:spt="75" type="#_x0000_t75" style="height:15.6pt;width:78.7pt;" o:ole="t" filled="f" o:preferrelative="t" stroked="f" coordsize="21600,21600">
            <v:path/>
            <v:fill on="f" alignshape="1" focussize="0,0"/>
            <v:stroke on="f"/>
            <v:imagedata r:id="rId51" grayscale="f" bilevel="f" o:title=""/>
            <o:lock v:ext="edit" aspectratio="t"/>
            <w10:wrap type="none"/>
            <w10:anchorlock/>
          </v:shape>
          <o:OLEObject Type="Embed" ProgID="Equation.3" ShapeID="_x0000_i1048" DrawAspect="Content" ObjectID="_1468075749" r:id="rId54">
            <o:LockedField>false</o:LockedField>
          </o:OLEObject>
        </w:object>
      </w:r>
      <w:r>
        <w:t>的正向电流I</w:t>
      </w:r>
      <w:r>
        <w:rPr>
          <w:vertAlign w:val="subscript"/>
        </w:rPr>
        <w:t>F</w:t>
      </w:r>
      <w:r>
        <w:t>和正向压降</w:t>
      </w:r>
      <w:r>
        <w:rPr>
          <w:i/>
        </w:rPr>
        <w:t>V</w:t>
      </w:r>
      <w:r>
        <w:rPr>
          <w:i/>
          <w:vertAlign w:val="subscript"/>
        </w:rPr>
        <w:t>F</w:t>
      </w:r>
      <w:r>
        <w:t>为变量，根据</w:t>
      </w:r>
      <w:r>
        <w:rPr>
          <w:rFonts w:hAnsi="宋体"/>
        </w:rPr>
        <w:t>表</w:t>
      </w:r>
      <w:r>
        <w:t>1测得的数据</w:t>
      </w:r>
      <w:r>
        <w:rPr>
          <w:szCs w:val="21"/>
        </w:rPr>
        <w:t>，以</w:t>
      </w:r>
      <w:r>
        <w:rPr>
          <w:i/>
          <w:szCs w:val="21"/>
        </w:rPr>
        <w:t>V</w:t>
      </w:r>
      <w:r>
        <w:rPr>
          <w:i/>
          <w:szCs w:val="21"/>
          <w:vertAlign w:val="subscript"/>
        </w:rPr>
        <w:t>F</w:t>
      </w:r>
      <w:r>
        <w:rPr>
          <w:szCs w:val="21"/>
        </w:rPr>
        <w:t>为x</w:t>
      </w:r>
      <w:r>
        <w:rPr>
          <w:rFonts w:hAnsi="宋体"/>
          <w:szCs w:val="21"/>
        </w:rPr>
        <w:t>轴数据，</w:t>
      </w:r>
      <w:r>
        <w:rPr>
          <w:i/>
          <w:szCs w:val="21"/>
        </w:rPr>
        <w:t>I</w:t>
      </w:r>
      <w:r>
        <w:rPr>
          <w:i/>
          <w:szCs w:val="21"/>
          <w:vertAlign w:val="subscript"/>
        </w:rPr>
        <w:t>F</w:t>
      </w:r>
      <w:r>
        <w:rPr>
          <w:szCs w:val="21"/>
        </w:rPr>
        <w:t>为y</w:t>
      </w:r>
      <w:r>
        <w:rPr>
          <w:rFonts w:hAnsi="宋体"/>
          <w:szCs w:val="21"/>
        </w:rPr>
        <w:t>轴数据，</w:t>
      </w:r>
      <w:r>
        <w:rPr>
          <w:szCs w:val="21"/>
        </w:rPr>
        <w:t>用Excel</w:t>
      </w:r>
      <w:r>
        <w:t>进行指数函数的曲线回归，求得A、B值，再由A=</w:t>
      </w:r>
      <w:r>
        <w:rPr>
          <w:i/>
        </w:rPr>
        <w:t>Is</w:t>
      </w:r>
      <w:r>
        <w:t>，估算出反向饱和电流；</w:t>
      </w:r>
      <w:r>
        <w:rPr>
          <w:position w:val="-10"/>
        </w:rPr>
        <w:object>
          <v:shape id="_x0000_i1049" o:spt="75" type="#_x0000_t75" style="height:17pt;width:49pt;" o:ole="t" filled="f" o:preferrelative="t" stroked="f" coordsize="21600,21600">
            <v:path/>
            <v:fill on="f" alignshape="1" focussize="0,0"/>
            <v:stroke on="f"/>
            <v:imagedata r:id="rId56" grayscale="f" bilevel="f" o:title=""/>
            <o:lock v:ext="edit" aspectratio="t"/>
            <w10:wrap type="none"/>
            <w10:anchorlock/>
          </v:shape>
          <o:OLEObject Type="Embed" ProgID="Equation.3" ShapeID="_x0000_i1049" DrawAspect="Content" ObjectID="_1468075750" r:id="rId55">
            <o:LockedField>false</o:LockedField>
          </o:OLEObject>
        </w:object>
      </w:r>
      <w:r>
        <w:t>，求出波尔兹曼常数</w:t>
      </w:r>
      <w:r>
        <w:rPr>
          <w:rFonts w:hint="eastAsia"/>
          <w:i/>
        </w:rPr>
        <w:t>k</w:t>
      </w:r>
      <w:r>
        <w:t>。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 xml:space="preserve">Excel中自动拟合曲线的方法： </w:t>
      </w:r>
    </w:p>
    <w:p>
      <w:pPr>
        <w:snapToGrid w:val="0"/>
        <w:spacing w:line="400" w:lineRule="exact"/>
        <w:rPr>
          <w:szCs w:val="21"/>
        </w:rPr>
      </w:pPr>
      <w:r>
        <w:rPr>
          <w:szCs w:val="21"/>
        </w:rPr>
        <w:t xml:space="preserve">    1</w:t>
      </w:r>
      <w:r>
        <w:rPr>
          <w:rFonts w:hAnsi="宋体"/>
          <w:szCs w:val="21"/>
        </w:rPr>
        <w:t>）在</w:t>
      </w:r>
      <w:r>
        <w:rPr>
          <w:szCs w:val="21"/>
        </w:rPr>
        <w:t>Excel中将</w:t>
      </w:r>
      <w:r>
        <w:rPr>
          <w:rFonts w:hAnsi="宋体"/>
          <w:szCs w:val="21"/>
        </w:rPr>
        <w:t>选中需要拟合的正向电压和正向电流数据，依次点击</w:t>
      </w:r>
      <w:r>
        <w:rPr>
          <w:szCs w:val="21"/>
        </w:rPr>
        <w:t>Excel程序菜单</w:t>
      </w:r>
      <w:r>
        <w:rPr>
          <w:rFonts w:hAnsi="宋体"/>
          <w:szCs w:val="21"/>
          <w:shd w:val="pct10" w:color="auto" w:fill="FFFFFF"/>
        </w:rPr>
        <w:t>插入</w:t>
      </w:r>
      <w:r>
        <w:rPr>
          <w:szCs w:val="21"/>
        </w:rPr>
        <w:t>——</w:t>
      </w:r>
      <w:r>
        <w:rPr>
          <w:rFonts w:hAnsi="宋体"/>
          <w:szCs w:val="21"/>
          <w:shd w:val="pct10" w:color="auto" w:fill="FFFFFF"/>
        </w:rPr>
        <w:t>图标</w:t>
      </w:r>
      <w:r>
        <w:rPr>
          <w:szCs w:val="21"/>
        </w:rPr>
        <w:t>——</w:t>
      </w:r>
      <w:r>
        <w:rPr>
          <w:rFonts w:hAnsi="宋体"/>
          <w:szCs w:val="21"/>
          <w:shd w:val="pct10" w:color="auto" w:fill="FFFFFF"/>
        </w:rPr>
        <w:t>标准类型</w:t>
      </w:r>
      <w:r>
        <w:rPr>
          <w:szCs w:val="21"/>
        </w:rPr>
        <w:t>——</w:t>
      </w:r>
      <w:r>
        <w:rPr>
          <w:szCs w:val="21"/>
          <w:shd w:val="pct10" w:color="auto" w:fill="FFFFFF"/>
        </w:rPr>
        <w:t>xy</w:t>
      </w:r>
      <w:r>
        <w:rPr>
          <w:rFonts w:hAnsi="宋体"/>
          <w:szCs w:val="21"/>
          <w:shd w:val="pct10" w:color="auto" w:fill="FFFFFF"/>
        </w:rPr>
        <w:t>散点图</w:t>
      </w:r>
      <w:r>
        <w:rPr>
          <w:szCs w:val="21"/>
        </w:rPr>
        <w:t>——</w:t>
      </w:r>
      <w:r>
        <w:rPr>
          <w:rFonts w:hAnsi="宋体"/>
          <w:szCs w:val="21"/>
          <w:shd w:val="pct10" w:color="auto" w:fill="FFFFFF"/>
        </w:rPr>
        <w:t>子表类型</w:t>
      </w:r>
      <w:r>
        <w:rPr>
          <w:szCs w:val="21"/>
        </w:rPr>
        <w:t>——</w:t>
      </w:r>
      <w:r>
        <w:rPr>
          <w:rFonts w:hAnsi="宋体"/>
          <w:szCs w:val="21"/>
          <w:shd w:val="pct10" w:color="auto" w:fill="FFFFFF"/>
        </w:rPr>
        <w:t>无数据点平滑散点图</w:t>
      </w:r>
      <w:r>
        <w:rPr>
          <w:szCs w:val="21"/>
        </w:rPr>
        <w:t>——</w:t>
      </w:r>
      <w:r>
        <w:rPr>
          <w:rFonts w:hAnsi="宋体"/>
          <w:szCs w:val="21"/>
          <w:shd w:val="pct10" w:color="auto" w:fill="FFFFFF"/>
        </w:rPr>
        <w:t>下一步</w:t>
      </w:r>
      <w:r>
        <w:rPr>
          <w:rFonts w:hAnsi="宋体"/>
          <w:szCs w:val="21"/>
        </w:rPr>
        <w:t>，出现</w:t>
      </w:r>
      <w:r>
        <w:rPr>
          <w:rFonts w:hAnsi="宋体"/>
          <w:szCs w:val="21"/>
          <w:shd w:val="pct10" w:color="auto" w:fill="FFFFFF"/>
        </w:rPr>
        <w:t>数据区域</w:t>
      </w:r>
      <w:r>
        <w:rPr>
          <w:rFonts w:hAnsi="宋体"/>
          <w:szCs w:val="21"/>
        </w:rPr>
        <w:t>、</w:t>
      </w:r>
      <w:r>
        <w:rPr>
          <w:rFonts w:hAnsi="宋体"/>
          <w:szCs w:val="21"/>
          <w:shd w:val="pct10" w:color="auto" w:fill="FFFFFF"/>
        </w:rPr>
        <w:t>系列</w:t>
      </w:r>
      <w:r>
        <w:rPr>
          <w:rFonts w:hAnsi="宋体"/>
          <w:szCs w:val="21"/>
        </w:rPr>
        <w:t>选项，在</w:t>
      </w:r>
      <w:r>
        <w:rPr>
          <w:rFonts w:hAnsi="宋体"/>
          <w:szCs w:val="21"/>
          <w:shd w:val="pct10" w:color="auto" w:fill="FFFFFF"/>
        </w:rPr>
        <w:t>数据区域</w:t>
      </w:r>
      <w:r>
        <w:rPr>
          <w:rFonts w:hAnsi="宋体"/>
          <w:szCs w:val="21"/>
        </w:rPr>
        <w:t>选项中，可根据实际的数据区域的排列，选择</w:t>
      </w:r>
      <w:r>
        <w:rPr>
          <w:rFonts w:hAnsi="宋体"/>
          <w:szCs w:val="21"/>
          <w:shd w:val="pct10" w:color="auto" w:fill="FFFFFF"/>
        </w:rPr>
        <w:t>行</w:t>
      </w:r>
      <w:r>
        <w:rPr>
          <w:rFonts w:hAnsi="宋体"/>
          <w:szCs w:val="21"/>
        </w:rPr>
        <w:t>或</w:t>
      </w:r>
      <w:r>
        <w:rPr>
          <w:rFonts w:hAnsi="宋体"/>
          <w:szCs w:val="21"/>
          <w:shd w:val="pct10" w:color="auto" w:fill="FFFFFF"/>
        </w:rPr>
        <w:t>列</w:t>
      </w:r>
      <w:r>
        <w:rPr>
          <w:rFonts w:hAnsi="宋体"/>
          <w:szCs w:val="21"/>
        </w:rPr>
        <w:t>；在</w:t>
      </w:r>
      <w:r>
        <w:rPr>
          <w:rFonts w:hAnsi="宋体"/>
          <w:szCs w:val="21"/>
          <w:shd w:val="pct10" w:color="auto" w:fill="FFFFFF"/>
        </w:rPr>
        <w:t>系列</w:t>
      </w:r>
      <w:r>
        <w:rPr>
          <w:rFonts w:hAnsi="宋体"/>
          <w:szCs w:val="21"/>
        </w:rPr>
        <w:t>选项中可填入不同系列的代号，如该曲线测量时的温度值；点击</w:t>
      </w:r>
      <w:r>
        <w:rPr>
          <w:rFonts w:hAnsi="宋体"/>
          <w:szCs w:val="21"/>
          <w:shd w:val="pct10" w:color="auto" w:fill="FFFFFF"/>
        </w:rPr>
        <w:t>下一步</w:t>
      </w:r>
      <w:r>
        <w:rPr>
          <w:rFonts w:hAnsi="宋体"/>
          <w:szCs w:val="21"/>
        </w:rPr>
        <w:t>，出现</w:t>
      </w:r>
      <w:r>
        <w:rPr>
          <w:rFonts w:hAnsi="宋体"/>
          <w:szCs w:val="21"/>
          <w:shd w:val="pct10" w:color="auto" w:fill="FFFFFF"/>
        </w:rPr>
        <w:t>图标选项</w:t>
      </w:r>
      <w:r>
        <w:rPr>
          <w:rFonts w:hAnsi="宋体"/>
          <w:szCs w:val="21"/>
        </w:rPr>
        <w:t>，在</w:t>
      </w:r>
      <w:r>
        <w:rPr>
          <w:rFonts w:hAnsi="宋体"/>
          <w:szCs w:val="21"/>
          <w:shd w:val="pct10" w:color="auto" w:fill="FFFFFF"/>
        </w:rPr>
        <w:t>标题</w:t>
      </w:r>
      <w:r>
        <w:rPr>
          <w:rFonts w:hAnsi="宋体"/>
          <w:szCs w:val="21"/>
        </w:rPr>
        <w:t>项中，可填入</w:t>
      </w:r>
      <w:r>
        <w:rPr>
          <w:rFonts w:hAnsi="宋体"/>
          <w:szCs w:val="21"/>
          <w:shd w:val="pct10" w:color="auto" w:fill="FFFFFF"/>
        </w:rPr>
        <w:t>图标标题</w:t>
      </w:r>
      <w:r>
        <w:rPr>
          <w:rFonts w:hAnsi="宋体"/>
          <w:szCs w:val="21"/>
        </w:rPr>
        <w:t>、</w:t>
      </w:r>
      <w:r>
        <w:rPr>
          <w:rFonts w:hAnsi="宋体"/>
          <w:szCs w:val="21"/>
          <w:shd w:val="pct10" w:color="auto" w:fill="FFFFFF"/>
        </w:rPr>
        <w:t>数值（</w:t>
      </w:r>
      <w:r>
        <w:rPr>
          <w:szCs w:val="21"/>
          <w:shd w:val="pct10" w:color="auto" w:fill="FFFFFF"/>
        </w:rPr>
        <w:t>X</w:t>
      </w:r>
      <w:r>
        <w:rPr>
          <w:rFonts w:hAnsi="宋体"/>
          <w:szCs w:val="21"/>
          <w:shd w:val="pct10" w:color="auto" w:fill="FFFFFF"/>
        </w:rPr>
        <w:t>）轴</w:t>
      </w:r>
      <w:r>
        <w:rPr>
          <w:rFonts w:hAnsi="宋体"/>
          <w:szCs w:val="21"/>
        </w:rPr>
        <w:t>、</w:t>
      </w:r>
      <w:r>
        <w:rPr>
          <w:rFonts w:hAnsi="宋体"/>
          <w:szCs w:val="21"/>
          <w:shd w:val="pct10" w:color="auto" w:fill="FFFFFF"/>
        </w:rPr>
        <w:t>数值（</w:t>
      </w:r>
      <w:r>
        <w:rPr>
          <w:szCs w:val="21"/>
          <w:shd w:val="pct10" w:color="auto" w:fill="FFFFFF"/>
        </w:rPr>
        <w:t>Y</w:t>
      </w:r>
      <w:r>
        <w:rPr>
          <w:rFonts w:hAnsi="宋体"/>
          <w:szCs w:val="21"/>
          <w:shd w:val="pct10" w:color="auto" w:fill="FFFFFF"/>
        </w:rPr>
        <w:t>）轴</w:t>
      </w:r>
      <w:r>
        <w:rPr>
          <w:rFonts w:hAnsi="宋体"/>
          <w:szCs w:val="21"/>
        </w:rPr>
        <w:t>内容，如</w:t>
      </w:r>
      <w:r>
        <w:rPr>
          <w:szCs w:val="21"/>
          <w:shd w:val="pct10" w:color="auto" w:fill="FFFFFF"/>
        </w:rPr>
        <w:t xml:space="preserve">PN </w:t>
      </w:r>
      <w:r>
        <w:rPr>
          <w:rFonts w:hAnsi="宋体"/>
          <w:szCs w:val="21"/>
          <w:shd w:val="pct10" w:color="auto" w:fill="FFFFFF"/>
        </w:rPr>
        <w:t>结伏安特性</w:t>
      </w:r>
      <w:r>
        <w:rPr>
          <w:rFonts w:hAnsi="宋体"/>
          <w:szCs w:val="21"/>
        </w:rPr>
        <w:t>、</w:t>
      </w:r>
      <w:r>
        <w:rPr>
          <w:rFonts w:hAnsi="宋体"/>
          <w:szCs w:val="21"/>
          <w:shd w:val="pct10" w:color="auto" w:fill="FFFFFF"/>
        </w:rPr>
        <w:t>正向电压（</w:t>
      </w:r>
      <w:r>
        <w:rPr>
          <w:szCs w:val="21"/>
          <w:shd w:val="pct10" w:color="auto" w:fill="FFFFFF"/>
        </w:rPr>
        <w:t>V</w:t>
      </w:r>
      <w:r>
        <w:rPr>
          <w:rFonts w:hAnsi="宋体"/>
          <w:szCs w:val="21"/>
          <w:shd w:val="pct10" w:color="auto" w:fill="FFFFFF"/>
        </w:rPr>
        <w:t>）</w:t>
      </w:r>
      <w:r>
        <w:rPr>
          <w:rFonts w:hAnsi="宋体"/>
          <w:szCs w:val="21"/>
        </w:rPr>
        <w:t>、</w:t>
      </w:r>
      <w:r>
        <w:rPr>
          <w:rFonts w:hAnsi="宋体"/>
          <w:szCs w:val="21"/>
          <w:shd w:val="pct10" w:color="auto" w:fill="FFFFFF"/>
        </w:rPr>
        <w:t>正向电流（</w:t>
      </w:r>
      <w:r>
        <w:rPr>
          <w:szCs w:val="21"/>
          <w:shd w:val="pct10" w:color="auto" w:fill="FFFFFF"/>
        </w:rPr>
        <w:t>μA</w:t>
      </w:r>
      <w:r>
        <w:rPr>
          <w:rFonts w:hAnsi="宋体"/>
          <w:szCs w:val="21"/>
          <w:shd w:val="pct10" w:color="auto" w:fill="FFFFFF"/>
        </w:rPr>
        <w:t>）</w:t>
      </w:r>
      <w:r>
        <w:rPr>
          <w:rFonts w:hAnsi="宋体"/>
          <w:szCs w:val="21"/>
        </w:rPr>
        <w:t>，在</w:t>
      </w:r>
      <w:r>
        <w:rPr>
          <w:rFonts w:hAnsi="宋体"/>
          <w:szCs w:val="21"/>
          <w:shd w:val="pct10" w:color="auto" w:fill="FFFFFF"/>
        </w:rPr>
        <w:t>网格线</w:t>
      </w:r>
      <w:r>
        <w:rPr>
          <w:rFonts w:hAnsi="宋体"/>
          <w:szCs w:val="21"/>
        </w:rPr>
        <w:t>项中，可选择主要网格线、次要网格线；点击</w:t>
      </w:r>
      <w:r>
        <w:rPr>
          <w:rFonts w:hAnsi="宋体"/>
          <w:szCs w:val="21"/>
          <w:shd w:val="pct10" w:color="auto" w:fill="FFFFFF"/>
        </w:rPr>
        <w:t>下一步</w:t>
      </w:r>
      <w:r>
        <w:rPr>
          <w:rFonts w:hAnsi="宋体"/>
          <w:szCs w:val="21"/>
        </w:rPr>
        <w:t>，可完成曲线的图表绘制。</w:t>
      </w:r>
    </w:p>
    <w:p>
      <w:pPr>
        <w:snapToGrid w:val="0"/>
        <w:spacing w:line="400" w:lineRule="exact"/>
        <w:rPr>
          <w:szCs w:val="21"/>
        </w:rPr>
      </w:pPr>
      <w:r>
        <w:rPr>
          <w:szCs w:val="21"/>
        </w:rPr>
        <w:t xml:space="preserve">    </w:t>
      </w:r>
      <w:r>
        <w:rPr>
          <w:rFonts w:hAnsi="宋体"/>
          <w:szCs w:val="21"/>
        </w:rPr>
        <w:t>完成后的图标，如果需要更改，还可以继续设置。双击图标区域，在弹出的绘图区格式中，可以选择绘图区的背景色；双击坐标轴，在弹出的坐标轴格式框中，可设置坐标轴的刻度、起始值等，可根据需要自行设置。</w:t>
      </w:r>
    </w:p>
    <w:p>
      <w:pPr>
        <w:snapToGrid w:val="0"/>
        <w:spacing w:line="400" w:lineRule="exact"/>
        <w:ind w:firstLine="435"/>
        <w:rPr>
          <w:szCs w:val="21"/>
        </w:rPr>
      </w:pPr>
      <w:r>
        <w:rPr>
          <w:rFonts w:hAnsi="宋体"/>
          <w:szCs w:val="21"/>
        </w:rPr>
        <w:t>完成以上设置后，在已产生图表中，右键单击数据曲线，在右键菜单中，选择</w:t>
      </w:r>
      <w:r>
        <w:rPr>
          <w:rFonts w:hAnsi="宋体"/>
          <w:szCs w:val="21"/>
          <w:shd w:val="pct10" w:color="auto" w:fill="FFFFFF"/>
        </w:rPr>
        <w:t>添加趋势线</w:t>
      </w:r>
      <w:r>
        <w:rPr>
          <w:rFonts w:hAnsi="宋体"/>
          <w:szCs w:val="21"/>
        </w:rPr>
        <w:t>，在</w:t>
      </w:r>
      <w:r>
        <w:rPr>
          <w:rFonts w:hAnsi="宋体"/>
          <w:szCs w:val="21"/>
          <w:shd w:val="pct10" w:color="auto" w:fill="FFFFFF"/>
        </w:rPr>
        <w:t>类型</w:t>
      </w:r>
      <w:r>
        <w:rPr>
          <w:rFonts w:hAnsi="宋体"/>
          <w:szCs w:val="21"/>
        </w:rPr>
        <w:t>菜单中选择要生成曲线的类型，这里选择</w:t>
      </w:r>
      <w:r>
        <w:rPr>
          <w:rFonts w:hAnsi="宋体"/>
          <w:szCs w:val="21"/>
          <w:shd w:val="pct10" w:color="auto" w:fill="FFFFFF"/>
        </w:rPr>
        <w:t>指数（</w:t>
      </w:r>
      <w:r>
        <w:rPr>
          <w:szCs w:val="21"/>
          <w:shd w:val="pct10" w:color="auto" w:fill="FFFFFF"/>
        </w:rPr>
        <w:t>X</w:t>
      </w:r>
      <w:r>
        <w:rPr>
          <w:rFonts w:hAnsi="宋体"/>
          <w:szCs w:val="21"/>
          <w:shd w:val="pct10" w:color="auto" w:fill="FFFFFF"/>
        </w:rPr>
        <w:t>）</w:t>
      </w:r>
      <w:r>
        <w:rPr>
          <w:rFonts w:hAnsi="宋体"/>
          <w:szCs w:val="21"/>
        </w:rPr>
        <w:t>，在</w:t>
      </w:r>
      <w:r>
        <w:rPr>
          <w:rFonts w:hAnsi="宋体"/>
          <w:szCs w:val="21"/>
          <w:shd w:val="pct10" w:color="auto" w:fill="FFFFFF"/>
        </w:rPr>
        <w:t>选项</w:t>
      </w:r>
      <w:r>
        <w:rPr>
          <w:rFonts w:hAnsi="宋体"/>
          <w:szCs w:val="21"/>
        </w:rPr>
        <w:t>菜单中选中</w:t>
      </w:r>
      <w:r>
        <w:rPr>
          <w:rFonts w:hAnsi="宋体"/>
          <w:szCs w:val="21"/>
          <w:shd w:val="pct10" w:color="auto" w:fill="FFFFFF"/>
        </w:rPr>
        <w:t>显示公式</w:t>
      </w:r>
      <w:r>
        <w:rPr>
          <w:rFonts w:hAnsi="宋体"/>
          <w:szCs w:val="21"/>
        </w:rPr>
        <w:t>、显示</w:t>
      </w:r>
      <w:r>
        <w:rPr>
          <w:szCs w:val="21"/>
          <w:shd w:val="pct10" w:color="auto" w:fill="FFFFFF"/>
        </w:rPr>
        <w:t>R</w:t>
      </w:r>
      <w:r>
        <w:rPr>
          <w:rFonts w:hAnsi="宋体"/>
          <w:szCs w:val="21"/>
          <w:shd w:val="pct10" w:color="auto" w:fill="FFFFFF"/>
        </w:rPr>
        <w:t>平方值</w:t>
      </w:r>
      <w:r>
        <w:rPr>
          <w:rFonts w:hAnsi="宋体"/>
          <w:szCs w:val="21"/>
        </w:rPr>
        <w:t>点击</w:t>
      </w:r>
      <w:r>
        <w:rPr>
          <w:rFonts w:hAnsi="宋体"/>
          <w:szCs w:val="21"/>
          <w:shd w:val="pct10" w:color="auto" w:fill="FFFFFF"/>
        </w:rPr>
        <w:t>确定</w:t>
      </w:r>
      <w:r>
        <w:rPr>
          <w:rFonts w:hAnsi="宋体"/>
          <w:szCs w:val="21"/>
        </w:rPr>
        <w:t>即可显示公式。右键点击公式，点击</w:t>
      </w:r>
      <w:r>
        <w:rPr>
          <w:rFonts w:hAnsi="宋体"/>
          <w:szCs w:val="21"/>
          <w:shd w:val="pct10" w:color="auto" w:fill="FFFFFF"/>
        </w:rPr>
        <w:t>数据标志格式</w:t>
      </w:r>
      <w:r>
        <w:rPr>
          <w:rFonts w:hAnsi="宋体"/>
          <w:szCs w:val="21"/>
        </w:rPr>
        <w:t>，选择</w:t>
      </w:r>
      <w:r>
        <w:rPr>
          <w:rFonts w:hAnsi="宋体"/>
          <w:szCs w:val="21"/>
          <w:shd w:val="pct10" w:color="auto" w:fill="FFFFFF"/>
        </w:rPr>
        <w:t>数字栏</w:t>
      </w:r>
      <w:r>
        <w:rPr>
          <w:rFonts w:hAnsi="宋体"/>
          <w:szCs w:val="21"/>
        </w:rPr>
        <w:t>的</w:t>
      </w:r>
      <w:r>
        <w:rPr>
          <w:rFonts w:hAnsi="宋体"/>
          <w:szCs w:val="21"/>
          <w:shd w:val="pct10" w:color="auto" w:fill="FFFFFF"/>
        </w:rPr>
        <w:t>科学计数</w:t>
      </w:r>
      <w:r>
        <w:rPr>
          <w:rFonts w:hAnsi="宋体"/>
          <w:szCs w:val="21"/>
        </w:rPr>
        <w:t>，</w:t>
      </w:r>
      <w:r>
        <w:rPr>
          <w:rFonts w:hAnsi="宋体"/>
          <w:szCs w:val="21"/>
          <w:shd w:val="pct10" w:color="auto" w:fill="FFFFFF"/>
        </w:rPr>
        <w:t>小数位数</w:t>
      </w:r>
      <w:r>
        <w:rPr>
          <w:rFonts w:hAnsi="宋体"/>
          <w:szCs w:val="21"/>
        </w:rPr>
        <w:t>选择</w:t>
      </w:r>
      <w:r>
        <w:rPr>
          <w:szCs w:val="21"/>
        </w:rPr>
        <w:t>3</w:t>
      </w:r>
      <w:r>
        <w:rPr>
          <w:rFonts w:hAnsi="宋体"/>
          <w:szCs w:val="21"/>
        </w:rPr>
        <w:t>位，点击</w:t>
      </w:r>
      <w:r>
        <w:rPr>
          <w:rFonts w:hAnsi="宋体"/>
          <w:szCs w:val="21"/>
          <w:shd w:val="pct10" w:color="auto" w:fill="FFFFFF"/>
        </w:rPr>
        <w:t>确定</w:t>
      </w:r>
      <w:r>
        <w:rPr>
          <w:rFonts w:hAnsi="宋体"/>
          <w:szCs w:val="21"/>
        </w:rPr>
        <w:t>，即可根据此公式可求出：</w:t>
      </w:r>
    </w:p>
    <w:p>
      <w:pPr>
        <w:snapToGrid w:val="0"/>
        <w:spacing w:line="400" w:lineRule="exact"/>
        <w:ind w:firstLine="435"/>
        <w:rPr>
          <w:szCs w:val="21"/>
        </w:rPr>
      </w:pPr>
      <w:r>
        <w:rPr>
          <w:szCs w:val="21"/>
        </w:rPr>
        <w:t>A=</w:t>
      </w:r>
      <w:r>
        <w:rPr>
          <w:szCs w:val="21"/>
          <w:u w:val="single"/>
        </w:rPr>
        <w:t xml:space="preserve">         </w:t>
      </w:r>
      <w:r>
        <w:rPr>
          <w:rFonts w:hAnsi="宋体"/>
          <w:szCs w:val="21"/>
        </w:rPr>
        <w:t>，</w:t>
      </w:r>
      <w:r>
        <w:rPr>
          <w:szCs w:val="21"/>
        </w:rPr>
        <w:t>B=</w:t>
      </w:r>
      <w:r>
        <w:rPr>
          <w:szCs w:val="21"/>
          <w:u w:val="single"/>
        </w:rPr>
        <w:t xml:space="preserve">          </w:t>
      </w:r>
      <w:r>
        <w:rPr>
          <w:rFonts w:hAnsi="宋体"/>
          <w:szCs w:val="21"/>
        </w:rPr>
        <w:t>，相关系数</w:t>
      </w:r>
      <w:r>
        <w:rPr>
          <w:position w:val="-6"/>
        </w:rPr>
        <w:object>
          <v:shape id="_x0000_i1050" o:spt="75" type="#_x0000_t75" style="height:17.7pt;width:40.4pt;" o:ole="t" filled="f" o:preferrelative="t" stroked="f" coordsize="21600,21600">
            <v:path/>
            <v:fill on="f" alignshape="1" focussize="0,0"/>
            <v:stroke on="f"/>
            <v:imagedata r:id="rId58" grayscale="f" bilevel="f" o:title=""/>
            <o:lock v:ext="edit" aspectratio="t"/>
            <w10:wrap type="none"/>
            <w10:anchorlock/>
          </v:shape>
          <o:OLEObject Type="Embed" ProgID="Equation.3" ShapeID="_x0000_i1050" DrawAspect="Content" ObjectID="_1468075751" r:id="rId57">
            <o:LockedField>false</o:LockedField>
          </o:OLEObject>
        </w:object>
      </w:r>
      <w:r>
        <w:t xml:space="preserve">= </w:t>
      </w:r>
      <w:r>
        <w:rPr>
          <w:u w:val="single"/>
        </w:rPr>
        <w:t xml:space="preserve">        </w:t>
      </w:r>
      <w:r>
        <w:rPr>
          <w:rFonts w:hAnsi="宋体"/>
          <w:szCs w:val="21"/>
        </w:rPr>
        <w:t>。</w:t>
      </w:r>
    </w:p>
    <w:p>
      <w:pPr>
        <w:snapToGrid w:val="0"/>
        <w:spacing w:line="400" w:lineRule="exact"/>
        <w:ind w:firstLine="435"/>
        <w:rPr>
          <w:szCs w:val="21"/>
        </w:rPr>
      </w:pPr>
      <w:r>
        <w:rPr>
          <w:rFonts w:hAnsi="宋体"/>
          <w:szCs w:val="21"/>
        </w:rPr>
        <w:t>估算反向饱和电流</w:t>
      </w:r>
      <w:r>
        <w:t>Is =A=</w:t>
      </w:r>
      <w:r>
        <w:rPr>
          <w:u w:val="single"/>
        </w:rPr>
        <w:t xml:space="preserve">           </w:t>
      </w:r>
      <w:r>
        <w:t>，波尔兹曼常数</w:t>
      </w:r>
      <w:r>
        <w:rPr>
          <w:position w:val="-10"/>
        </w:rPr>
        <w:object>
          <v:shape id="_x0000_i1051" o:spt="75" type="#_x0000_t75" style="height:15.85pt;width:53.25pt;" o:ole="t" filled="f" o:preferrelative="t" stroked="f" coordsize="21600,21600">
            <v:path/>
            <v:fill on="f" alignshape="1" focussize="0,0"/>
            <v:stroke on="f"/>
            <v:imagedata r:id="rId60" grayscale="f" bilevel="f" o:title=""/>
            <o:lock v:ext="edit" aspectratio="t"/>
            <w10:wrap type="none"/>
            <w10:anchorlock/>
          </v:shape>
          <o:OLEObject Type="Embed" ProgID="Equation.3" ShapeID="_x0000_i1051" DrawAspect="Content" ObjectID="_1468075752" r:id="rId59">
            <o:LockedField>false</o:LockedField>
          </o:OLEObject>
        </w:object>
      </w:r>
      <w:r>
        <w:t>=</w:t>
      </w:r>
      <w:r>
        <w:rPr>
          <w:u w:val="single"/>
        </w:rPr>
        <w:t xml:space="preserve">           </w:t>
      </w:r>
      <w:r>
        <w:t xml:space="preserve">。 </w:t>
      </w:r>
    </w:p>
    <w:p>
      <w:pPr>
        <w:spacing w:line="400" w:lineRule="exact"/>
        <w:ind w:firstLine="420" w:firstLineChars="200"/>
      </w:pPr>
      <w:r>
        <w:t>4</w:t>
      </w:r>
      <w:r>
        <w:rPr>
          <w:rFonts w:hAnsi="宋体"/>
        </w:rPr>
        <w:t>、求被测</w:t>
      </w:r>
      <w:r>
        <w:t>PN</w:t>
      </w:r>
      <w:r>
        <w:rPr>
          <w:rFonts w:hAnsi="宋体"/>
        </w:rPr>
        <w:t>结正向压降随温度变化的灵敏度</w:t>
      </w:r>
      <w:r>
        <w:rPr>
          <w:i/>
        </w:rPr>
        <w:t>S</w:t>
      </w:r>
      <w:r>
        <w:t>（mV/K)</w:t>
      </w:r>
      <w:r>
        <w:rPr>
          <w:rFonts w:hAnsi="宋体"/>
        </w:rPr>
        <w:t>。</w:t>
      </w:r>
    </w:p>
    <w:p>
      <w:pPr>
        <w:spacing w:line="400" w:lineRule="exact"/>
        <w:ind w:firstLine="420" w:firstLineChars="200"/>
        <w:rPr>
          <w:szCs w:val="21"/>
        </w:rPr>
      </w:pPr>
      <w:r>
        <w:rPr>
          <w:rFonts w:hAnsi="宋体"/>
        </w:rPr>
        <w:t>以</w:t>
      </w:r>
      <w:r>
        <w:t>T</w:t>
      </w:r>
      <w:r>
        <w:rPr>
          <w:rFonts w:hAnsi="宋体"/>
        </w:rPr>
        <w:t>为横坐标，</w:t>
      </w:r>
      <w:r>
        <w:rPr>
          <w:i/>
        </w:rPr>
        <w:t>V</w:t>
      </w:r>
      <w:r>
        <w:rPr>
          <w:i/>
          <w:vertAlign w:val="subscript"/>
        </w:rPr>
        <w:t>F</w:t>
      </w:r>
      <w:r>
        <w:rPr>
          <w:rFonts w:hAnsi="宋体"/>
        </w:rPr>
        <w:t>为纵坐标，作</w:t>
      </w:r>
      <w:r>
        <w:rPr>
          <w:i/>
        </w:rPr>
        <w:t>V</w:t>
      </w:r>
      <w:r>
        <w:rPr>
          <w:i/>
          <w:vertAlign w:val="subscript"/>
        </w:rPr>
        <w:t>F</w:t>
      </w:r>
      <w:r>
        <w:rPr>
          <w:i/>
        </w:rPr>
        <w:t>—T</w:t>
      </w:r>
      <w:r>
        <w:rPr>
          <w:rFonts w:hAnsi="宋体"/>
        </w:rPr>
        <w:t>曲线，其斜率就是</w:t>
      </w:r>
      <w:r>
        <w:rPr>
          <w:i/>
        </w:rPr>
        <w:t>S</w:t>
      </w:r>
      <w:r>
        <w:rPr>
          <w:rFonts w:hAnsi="宋体"/>
        </w:rPr>
        <w:t>。这里的</w:t>
      </w:r>
      <w:r>
        <w:t>T</w:t>
      </w:r>
      <w:r>
        <w:rPr>
          <w:rFonts w:hAnsi="宋体"/>
        </w:rPr>
        <w:t>单位为</w:t>
      </w:r>
      <w:r>
        <w:t>K</w:t>
      </w:r>
      <w:r>
        <w:rPr>
          <w:rFonts w:hint="eastAsia"/>
        </w:rPr>
        <w:t>。</w:t>
      </w:r>
      <w:r>
        <w:rPr>
          <w:szCs w:val="21"/>
        </w:rPr>
        <w:t>用Excel对</w:t>
      </w:r>
      <w:r>
        <w:rPr>
          <w:i/>
        </w:rPr>
        <w:t>V</w:t>
      </w:r>
      <w:r>
        <w:rPr>
          <w:i/>
          <w:vertAlign w:val="subscript"/>
        </w:rPr>
        <w:t>F</w:t>
      </w:r>
      <w:r>
        <w:rPr>
          <w:i/>
        </w:rPr>
        <w:t>—T</w:t>
      </w:r>
      <w:r>
        <w:rPr>
          <w:szCs w:val="21"/>
        </w:rPr>
        <w:t>数据</w:t>
      </w:r>
      <w:r>
        <w:rPr>
          <w:rFonts w:hint="eastAsia"/>
          <w:szCs w:val="21"/>
        </w:rPr>
        <w:t>按公式</w:t>
      </w:r>
      <w:r>
        <w:rPr>
          <w:position w:val="-6"/>
        </w:rPr>
        <w:object>
          <v:shape id="_x0000_i1052" o:spt="75" type="#_x0000_t75" style="height:13.6pt;width:59.5pt;" o:ole="t" filled="f" o:preferrelative="t" stroked="f" coordsize="21600,21600">
            <v:path/>
            <v:fill on="f" alignshape="1" focussize="0,0"/>
            <v:stroke on="f"/>
            <v:imagedata r:id="rId62" grayscale="f" bilevel="f" o:title=""/>
            <o:lock v:ext="edit" aspectratio="t"/>
            <w10:wrap type="none"/>
            <w10:anchorlock/>
          </v:shape>
          <o:OLEObject Type="Embed" ProgID="Equation.3" ShapeID="_x0000_i1052" DrawAspect="Content" ObjectID="_1468075753" r:id="rId61">
            <o:LockedField>false</o:LockedField>
          </o:OLEObject>
        </w:object>
      </w:r>
      <w:r>
        <w:rPr>
          <w:szCs w:val="21"/>
        </w:rPr>
        <w:t>进行直线拟合，方法同前，参数可重新设定，</w:t>
      </w:r>
      <w:r>
        <w:rPr>
          <w:rFonts w:hint="eastAsia"/>
          <w:szCs w:val="21"/>
        </w:rPr>
        <w:t>建议X轴坐标起始点选270K。在</w:t>
      </w:r>
      <w:r>
        <w:rPr>
          <w:rFonts w:hAnsi="宋体"/>
          <w:szCs w:val="21"/>
          <w:shd w:val="pct10" w:color="auto" w:fill="FFFFFF"/>
        </w:rPr>
        <w:t>添加趋势线</w:t>
      </w:r>
      <w:r>
        <w:rPr>
          <w:rFonts w:hAnsi="宋体"/>
          <w:szCs w:val="21"/>
        </w:rPr>
        <w:t>时，在</w:t>
      </w:r>
      <w:r>
        <w:rPr>
          <w:rFonts w:hAnsi="宋体"/>
          <w:szCs w:val="21"/>
          <w:shd w:val="pct10" w:color="auto" w:fill="FFFFFF"/>
        </w:rPr>
        <w:t>类型</w:t>
      </w:r>
      <w:r>
        <w:rPr>
          <w:rFonts w:hAnsi="宋体"/>
          <w:szCs w:val="21"/>
        </w:rPr>
        <w:t>菜单中选择</w:t>
      </w:r>
      <w:r>
        <w:rPr>
          <w:rFonts w:hAnsi="宋体"/>
          <w:szCs w:val="21"/>
          <w:shd w:val="pct10" w:color="auto" w:fill="FFFFFF"/>
        </w:rPr>
        <w:t>线性（</w:t>
      </w:r>
      <w:r>
        <w:rPr>
          <w:szCs w:val="21"/>
          <w:shd w:val="pct10" w:color="auto" w:fill="FFFFFF"/>
        </w:rPr>
        <w:t>L</w:t>
      </w:r>
      <w:r>
        <w:rPr>
          <w:rFonts w:hAnsi="宋体"/>
          <w:szCs w:val="21"/>
          <w:shd w:val="pct10" w:color="auto" w:fill="FFFFFF"/>
        </w:rPr>
        <w:t>）</w:t>
      </w:r>
      <w:r>
        <w:rPr>
          <w:rFonts w:hAnsi="宋体"/>
          <w:szCs w:val="21"/>
        </w:rPr>
        <w:t>即可</w:t>
      </w:r>
      <w:r>
        <w:rPr>
          <w:szCs w:val="21"/>
        </w:rPr>
        <w:t>。根据得到的公式，可求出：</w:t>
      </w:r>
    </w:p>
    <w:p>
      <w:pPr>
        <w:snapToGrid w:val="0"/>
        <w:spacing w:line="400" w:lineRule="exact"/>
        <w:ind w:firstLine="435"/>
        <w:rPr>
          <w:szCs w:val="21"/>
        </w:rPr>
      </w:pPr>
      <w:r>
        <w:rPr>
          <w:szCs w:val="21"/>
        </w:rPr>
        <w:t>A=</w:t>
      </w:r>
      <w:r>
        <w:rPr>
          <w:szCs w:val="21"/>
          <w:u w:val="single"/>
        </w:rPr>
        <w:t xml:space="preserve">         </w:t>
      </w:r>
      <w:r>
        <w:rPr>
          <w:rFonts w:hAnsi="宋体"/>
          <w:szCs w:val="21"/>
        </w:rPr>
        <w:t>，</w:t>
      </w:r>
      <w:r>
        <w:rPr>
          <w:szCs w:val="21"/>
        </w:rPr>
        <w:t>B=</w:t>
      </w:r>
      <w:r>
        <w:rPr>
          <w:szCs w:val="21"/>
          <w:u w:val="single"/>
        </w:rPr>
        <w:t xml:space="preserve">          </w:t>
      </w:r>
      <w:r>
        <w:rPr>
          <w:rFonts w:hAnsi="宋体"/>
          <w:szCs w:val="21"/>
        </w:rPr>
        <w:t>，相关系数</w:t>
      </w:r>
      <w:r>
        <w:rPr>
          <w:position w:val="-6"/>
        </w:rPr>
        <w:object>
          <v:shape id="_x0000_i1053" o:spt="75" type="#_x0000_t75" style="height:17.7pt;width:40.4pt;" o:ole="t" filled="f" o:preferrelative="t" stroked="f" coordsize="21600,21600">
            <v:path/>
            <v:fill on="f" alignshape="1" focussize="0,0"/>
            <v:stroke on="f"/>
            <v:imagedata r:id="rId58" grayscale="f" bilevel="f" o:title=""/>
            <o:lock v:ext="edit" aspectratio="t"/>
            <w10:wrap type="none"/>
            <w10:anchorlock/>
          </v:shape>
          <o:OLEObject Type="Embed" ProgID="Equation.3" ShapeID="_x0000_i1053" DrawAspect="Content" ObjectID="_1468075754" r:id="rId63">
            <o:LockedField>false</o:LockedField>
          </o:OLEObject>
        </w:object>
      </w:r>
      <w:r>
        <w:t xml:space="preserve">= </w:t>
      </w:r>
      <w:r>
        <w:rPr>
          <w:u w:val="single"/>
        </w:rPr>
        <w:t xml:space="preserve">        </w:t>
      </w:r>
      <w:r>
        <w:rPr>
          <w:rFonts w:hAnsi="宋体"/>
          <w:szCs w:val="21"/>
        </w:rPr>
        <w:t>。</w:t>
      </w:r>
    </w:p>
    <w:p>
      <w:pPr>
        <w:spacing w:line="400" w:lineRule="exact"/>
        <w:ind w:firstLine="539" w:firstLineChars="257"/>
        <w:rPr>
          <w:szCs w:val="21"/>
        </w:rPr>
      </w:pPr>
      <w:r>
        <w:rPr>
          <w:szCs w:val="21"/>
        </w:rPr>
        <w:t>（1）斜率，即传感器灵敏度S＝</w:t>
      </w:r>
      <w:r>
        <w:rPr>
          <w:rFonts w:hint="eastAsia"/>
          <w:szCs w:val="21"/>
        </w:rPr>
        <w:t>A=</w:t>
      </w:r>
      <w:r>
        <w:rPr>
          <w:szCs w:val="21"/>
        </w:rPr>
        <w:t>__________</w:t>
      </w:r>
      <w:r>
        <w:rPr>
          <w:position w:val="-6"/>
          <w:szCs w:val="21"/>
        </w:rPr>
        <w:object>
          <v:shape id="_x0000_i1054" o:spt="75" type="#_x0000_t75" style="height:13pt;width:35.8pt;" o:ole="t" filled="f" o:preferrelative="t" stroked="f" coordsize="21600,21600">
            <v:path/>
            <v:fill on="f" alignshape="1" focussize="0,0"/>
            <v:stroke on="f"/>
            <v:imagedata r:id="rId65" grayscale="f" bilevel="f" o:title=""/>
            <o:lock v:ext="edit" aspectratio="t"/>
            <w10:wrap type="none"/>
            <w10:anchorlock/>
          </v:shape>
          <o:OLEObject Type="Embed" ProgID="Equation.3" ShapeID="_x0000_i1054" DrawAspect="Content" ObjectID="_1468075755" r:id="rId64">
            <o:LockedField>false</o:LockedField>
          </o:OLEObject>
        </w:object>
      </w:r>
      <w:r>
        <w:rPr>
          <w:szCs w:val="21"/>
        </w:rPr>
        <w:t>;</w:t>
      </w:r>
    </w:p>
    <w:p>
      <w:pPr>
        <w:spacing w:line="400" w:lineRule="exact"/>
        <w:ind w:firstLine="539" w:firstLineChars="257"/>
        <w:rPr>
          <w:rFonts w:hint="eastAsia"/>
          <w:szCs w:val="21"/>
        </w:rPr>
      </w:pPr>
      <w:r>
        <w:rPr>
          <w:szCs w:val="21"/>
        </w:rPr>
        <w:t>（2）截距</w:t>
      </w:r>
      <w:r>
        <w:rPr>
          <w:i/>
        </w:rPr>
        <w:t>V</w:t>
      </w:r>
      <w:r>
        <w:rPr>
          <w:i/>
          <w:vertAlign w:val="subscript"/>
        </w:rPr>
        <w:t>g(0</w:t>
      </w:r>
      <w:r>
        <w:rPr>
          <w:vertAlign w:val="subscript"/>
        </w:rPr>
        <w:t>)</w:t>
      </w:r>
      <w:r>
        <w:rPr>
          <w:szCs w:val="21"/>
        </w:rPr>
        <w:t xml:space="preserve"> =</w:t>
      </w:r>
      <w:r>
        <w:rPr>
          <w:rFonts w:hint="eastAsia"/>
          <w:szCs w:val="21"/>
        </w:rPr>
        <w:t>B=</w:t>
      </w:r>
      <w:r>
        <w:rPr>
          <w:szCs w:val="21"/>
        </w:rPr>
        <w:t>__________</w:t>
      </w:r>
      <w:r>
        <w:rPr>
          <w:kern w:val="0"/>
          <w:szCs w:val="21"/>
        </w:rPr>
        <w:t>V</w:t>
      </w:r>
      <w:r>
        <w:rPr>
          <w:szCs w:val="21"/>
        </w:rPr>
        <w:t>（0K温度）；</w:t>
      </w:r>
    </w:p>
    <w:p>
      <w:pPr>
        <w:spacing w:line="400" w:lineRule="exact"/>
        <w:ind w:firstLine="420" w:firstLineChars="200"/>
      </w:pPr>
      <w:r>
        <w:t>5</w:t>
      </w:r>
      <w:r>
        <w:rPr>
          <w:rFonts w:hAnsi="宋体"/>
        </w:rPr>
        <w:t>、估算被测</w:t>
      </w:r>
      <w:r>
        <w:t>PN</w:t>
      </w:r>
      <w:r>
        <w:rPr>
          <w:rFonts w:hAnsi="宋体"/>
        </w:rPr>
        <w:t>结材料的禁带宽度。</w:t>
      </w:r>
    </w:p>
    <w:p>
      <w:pPr>
        <w:spacing w:line="400" w:lineRule="exact"/>
        <w:ind w:firstLine="420" w:firstLineChars="200"/>
        <w:rPr>
          <w:szCs w:val="21"/>
        </w:rPr>
      </w:pPr>
      <w:r>
        <w:t>1</w:t>
      </w:r>
      <w:r>
        <w:rPr>
          <w:rFonts w:hAnsi="宋体"/>
        </w:rPr>
        <w:t>）由前已知，</w:t>
      </w:r>
      <w:r>
        <w:t>PN</w:t>
      </w:r>
      <w:r>
        <w:rPr>
          <w:rFonts w:hAnsi="宋体"/>
        </w:rPr>
        <w:t>结正向压降随温度变化曲线的</w:t>
      </w:r>
      <w:r>
        <w:rPr>
          <w:szCs w:val="21"/>
        </w:rPr>
        <w:t>截距</w:t>
      </w:r>
      <w:r>
        <w:rPr>
          <w:rFonts w:hint="eastAsia"/>
          <w:szCs w:val="21"/>
        </w:rPr>
        <w:t>B</w:t>
      </w:r>
      <w:r>
        <w:rPr>
          <w:szCs w:val="21"/>
        </w:rPr>
        <w:t>就是</w:t>
      </w:r>
      <w:r>
        <w:rPr>
          <w:position w:val="-14"/>
          <w:szCs w:val="21"/>
        </w:rPr>
        <w:object>
          <v:shape id="_x0000_i1055" o:spt="75" type="#_x0000_t75" style="height:15.5pt;width:14.55pt;" o:ole="t" filled="f" o:preferrelative="t" stroked="f" coordsize="21600,21600">
            <v:path/>
            <v:fill on="f" alignshape="1" focussize="0,0"/>
            <v:stroke on="f"/>
            <v:imagedata r:id="rId67" grayscale="f" bilevel="f" o:title=""/>
            <o:lock v:ext="edit" aspectratio="t"/>
            <w10:wrap type="none"/>
            <w10:anchorlock/>
          </v:shape>
          <o:OLEObject Type="Embed" ProgID="Equation.3" ShapeID="_x0000_i1055" DrawAspect="Content" ObjectID="_1468075756" r:id="rId66">
            <o:LockedField>false</o:LockedField>
          </o:OLEObject>
        </w:object>
      </w:r>
      <w:r>
        <w:rPr>
          <w:szCs w:val="21"/>
        </w:rPr>
        <w:t>的值。也可以</w:t>
      </w:r>
      <w:r>
        <w:rPr>
          <w:rFonts w:hAnsi="宋体"/>
        </w:rPr>
        <w:t>根据公式（</w:t>
      </w:r>
      <w:r>
        <w:t>10</w:t>
      </w:r>
      <w:r>
        <w:rPr>
          <w:rFonts w:hAnsi="宋体"/>
        </w:rPr>
        <w:t>）</w:t>
      </w:r>
      <w:r>
        <w:rPr>
          <w:rFonts w:hint="eastAsia" w:hAnsi="宋体"/>
        </w:rPr>
        <w:t>进行单个数据的估算</w:t>
      </w:r>
      <w:r>
        <w:rPr>
          <w:rFonts w:hAnsi="宋体"/>
        </w:rPr>
        <w:t>，</w:t>
      </w:r>
      <w:r>
        <w:t>，</w:t>
      </w:r>
      <w:r>
        <w:rPr>
          <w:rFonts w:hAnsi="宋体"/>
        </w:rPr>
        <w:t>将温度</w:t>
      </w:r>
      <w:r>
        <w:t>T</w:t>
      </w:r>
      <w:r>
        <w:rPr>
          <w:rFonts w:hAnsi="宋体"/>
        </w:rPr>
        <w:t>和该温度下的</w:t>
      </w:r>
      <w:r>
        <w:t>V</w:t>
      </w:r>
      <w:r>
        <w:rPr>
          <w:szCs w:val="21"/>
          <w:vertAlign w:val="subscript"/>
        </w:rPr>
        <w:t>F</w:t>
      </w:r>
      <w:r>
        <w:rPr>
          <w:rFonts w:hAnsi="宋体"/>
        </w:rPr>
        <w:t>代入</w:t>
      </w:r>
      <w:r>
        <w:rPr>
          <w:position w:val="-10"/>
        </w:rPr>
        <w:object>
          <v:shape id="_x0000_i1056" o:spt="75" type="#_x0000_t75" style="height:16.75pt;width:70.9pt;" o:ole="t" filled="f" o:preferrelative="t" stroked="f" coordsize="21600,21600">
            <v:path/>
            <v:fill on="f" alignshape="1" focussize="0,0"/>
            <v:stroke on="f"/>
            <v:imagedata r:id="rId35" grayscale="f" bilevel="f" o:title=""/>
            <o:lock v:ext="edit" aspectratio="t"/>
            <w10:wrap type="none"/>
            <w10:anchorlock/>
          </v:shape>
          <o:OLEObject Type="Embed" ProgID="Equation.3" ShapeID="_x0000_i1056" DrawAspect="Content" ObjectID="_1468075757" r:id="rId68">
            <o:LockedField>false</o:LockedField>
          </o:OLEObject>
        </w:object>
      </w:r>
      <w:r>
        <w:rPr>
          <w:rFonts w:hAnsi="宋体"/>
        </w:rPr>
        <w:t>即可求得</w:t>
      </w:r>
      <w:r>
        <w:rPr>
          <w:position w:val="-14"/>
          <w:szCs w:val="21"/>
        </w:rPr>
        <w:object>
          <v:shape id="_x0000_i1057" o:spt="75" type="#_x0000_t75" style="height:15.5pt;width:14.55pt;" o:ole="t" filled="f" o:preferrelative="t" stroked="f" coordsize="21600,21600">
            <v:path/>
            <v:fill on="f" alignshape="1" focussize="0,0"/>
            <v:stroke on="f"/>
            <v:imagedata r:id="rId70" grayscale="f" bilevel="f" o:title=""/>
            <o:lock v:ext="edit" aspectratio="t"/>
            <w10:wrap type="none"/>
            <w10:anchorlock/>
          </v:shape>
          <o:OLEObject Type="Embed" ProgID="Equation.3" ShapeID="_x0000_i1057" DrawAspect="Content" ObjectID="_1468075758" r:id="rId69">
            <o:LockedField>false</o:LockedField>
          </o:OLEObject>
        </w:object>
      </w:r>
      <w:r>
        <w:rPr>
          <w:szCs w:val="21"/>
        </w:rPr>
        <w:t>，注意T的单位是K。</w:t>
      </w:r>
    </w:p>
    <w:p>
      <w:pPr>
        <w:spacing w:line="400" w:lineRule="exact"/>
        <w:ind w:firstLine="420"/>
      </w:pPr>
      <w:r>
        <w:t>2）</w:t>
      </w:r>
      <w:r>
        <w:rPr>
          <w:rFonts w:hAnsi="宋体"/>
        </w:rPr>
        <w:t>将实验所得的</w:t>
      </w:r>
      <w:r>
        <w:rPr>
          <w:i/>
        </w:rPr>
        <w:t>E</w:t>
      </w:r>
      <w:r>
        <w:rPr>
          <w:i/>
          <w:vertAlign w:val="subscript"/>
        </w:rPr>
        <w:t>g(0)</w:t>
      </w:r>
      <w:r>
        <w:rPr>
          <w:i/>
        </w:rPr>
        <w:t>=qV</w:t>
      </w:r>
      <w:r>
        <w:rPr>
          <w:i/>
          <w:vertAlign w:val="subscript"/>
        </w:rPr>
        <w:t>g(0)</w:t>
      </w:r>
      <w:r>
        <w:rPr>
          <w:i/>
          <w:szCs w:val="21"/>
        </w:rPr>
        <w:t xml:space="preserve"> </w:t>
      </w:r>
      <w:r>
        <w:rPr>
          <w:szCs w:val="21"/>
        </w:rPr>
        <w:t>=</w:t>
      </w:r>
      <w:r>
        <w:rPr>
          <w:szCs w:val="21"/>
          <w:u w:val="single"/>
        </w:rPr>
        <w:t xml:space="preserve">       </w:t>
      </w:r>
      <w:r>
        <w:rPr>
          <w:rFonts w:hAnsi="宋体"/>
        </w:rPr>
        <w:t>电子伏</w:t>
      </w:r>
      <w:r>
        <w:rPr>
          <w:szCs w:val="21"/>
        </w:rPr>
        <w:t>，</w:t>
      </w:r>
      <w:r>
        <w:rPr>
          <w:rFonts w:hAnsi="宋体"/>
        </w:rPr>
        <w:t>与公认值</w:t>
      </w:r>
      <w:r>
        <w:rPr>
          <w:i/>
        </w:rPr>
        <w:t>E</w:t>
      </w:r>
      <w:r>
        <w:rPr>
          <w:i/>
          <w:vertAlign w:val="subscript"/>
        </w:rPr>
        <w:t>g(0)</w:t>
      </w:r>
      <w:r>
        <w:t>=1.21</w:t>
      </w:r>
      <w:r>
        <w:rPr>
          <w:rFonts w:hAnsi="宋体"/>
        </w:rPr>
        <w:t>电子伏比较，</w:t>
      </w:r>
      <w:r>
        <w:rPr>
          <w:kern w:val="0"/>
          <w:szCs w:val="21"/>
        </w:rPr>
        <w:t>并</w:t>
      </w:r>
      <w:r>
        <w:rPr>
          <w:rFonts w:hAnsi="宋体"/>
        </w:rPr>
        <w:t>求其误差。</w:t>
      </w:r>
    </w:p>
    <w:p>
      <w:pPr>
        <w:spacing w:line="400" w:lineRule="exact"/>
        <w:ind w:firstLine="336"/>
      </w:pPr>
      <w:r>
        <w:t>*6</w:t>
      </w:r>
      <w:r>
        <w:rPr>
          <w:rFonts w:hAnsi="宋体"/>
        </w:rPr>
        <w:t>、探究：用给定的</w:t>
      </w:r>
      <w:r>
        <w:t>PN</w:t>
      </w:r>
      <w:r>
        <w:rPr>
          <w:rFonts w:hAnsi="宋体"/>
        </w:rPr>
        <w:t>结测量未知温度。</w:t>
      </w:r>
    </w:p>
    <w:p>
      <w:pPr>
        <w:spacing w:line="400" w:lineRule="exact"/>
        <w:ind w:firstLine="420" w:firstLineChars="200"/>
        <w:rPr>
          <w:rFonts w:hint="eastAsia"/>
        </w:rPr>
      </w:pPr>
      <w:r>
        <w:rPr>
          <w:rFonts w:hAnsi="宋体"/>
        </w:rPr>
        <w:t>实验使用的</w:t>
      </w:r>
      <w:r>
        <w:t>PN</w:t>
      </w:r>
      <w:r>
        <w:rPr>
          <w:rFonts w:hAnsi="宋体"/>
        </w:rPr>
        <w:t>结传感器可以方便地取出。根据实验原理，结合实验仪器，将该</w:t>
      </w:r>
      <w:r>
        <w:t>PN</w:t>
      </w:r>
      <w:r>
        <w:rPr>
          <w:rFonts w:hAnsi="宋体"/>
        </w:rPr>
        <w:t>结制成温度传感器，试用其测量未知的温度。</w:t>
      </w:r>
      <w:r>
        <w:rPr>
          <w:rFonts w:hint="eastAsia" w:hAnsi="宋体"/>
        </w:rPr>
        <w:t>具体过程请自行设定。</w:t>
      </w:r>
    </w:p>
    <w:p>
      <w:pPr>
        <w:rPr>
          <w:rFonts w:hint="eastAsia"/>
        </w:rPr>
      </w:pPr>
    </w:p>
    <w:p>
      <w:pPr>
        <w:spacing w:line="360" w:lineRule="auto"/>
        <w:ind w:left="590"/>
        <w:rPr>
          <w:b/>
          <w:szCs w:val="21"/>
        </w:rPr>
        <w:sectPr>
          <w:footerReference r:id="rId3" w:type="default"/>
          <w:footerReference r:id="rId4" w:type="even"/>
          <w:pgSz w:w="10433" w:h="14742"/>
          <w:pgMar w:top="1134" w:right="1134" w:bottom="1134" w:left="1120" w:header="851" w:footer="851" w:gutter="0"/>
          <w:pgNumType w:start="0"/>
          <w:cols w:space="425" w:num="1"/>
          <w:titlePg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10</w:t>
    </w:r>
    <w:r>
      <w:rPr>
        <w:rStyle w:val="6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9</w:t>
    </w:r>
    <w:r>
      <w:rPr>
        <w:rStyle w:val="6"/>
      </w:rPr>
      <w:fldChar w:fldCharType="end"/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521A4D"/>
    <w:rsid w:val="6552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page 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2" Type="http://schemas.openxmlformats.org/officeDocument/2006/relationships/fontTable" Target="fontTable.xml"/><Relationship Id="rId71" Type="http://schemas.openxmlformats.org/officeDocument/2006/relationships/customXml" Target="../customXml/item1.xml"/><Relationship Id="rId70" Type="http://schemas.openxmlformats.org/officeDocument/2006/relationships/image" Target="media/image31.wmf"/><Relationship Id="rId7" Type="http://schemas.openxmlformats.org/officeDocument/2006/relationships/image" Target="media/image1.wmf"/><Relationship Id="rId69" Type="http://schemas.openxmlformats.org/officeDocument/2006/relationships/oleObject" Target="embeddings/oleObject34.bin"/><Relationship Id="rId68" Type="http://schemas.openxmlformats.org/officeDocument/2006/relationships/oleObject" Target="embeddings/oleObject33.bin"/><Relationship Id="rId67" Type="http://schemas.openxmlformats.org/officeDocument/2006/relationships/image" Target="media/image30.wmf"/><Relationship Id="rId66" Type="http://schemas.openxmlformats.org/officeDocument/2006/relationships/oleObject" Target="embeddings/oleObject32.bin"/><Relationship Id="rId65" Type="http://schemas.openxmlformats.org/officeDocument/2006/relationships/image" Target="media/image29.wmf"/><Relationship Id="rId64" Type="http://schemas.openxmlformats.org/officeDocument/2006/relationships/oleObject" Target="embeddings/oleObject31.bin"/><Relationship Id="rId63" Type="http://schemas.openxmlformats.org/officeDocument/2006/relationships/oleObject" Target="embeddings/oleObject30.bin"/><Relationship Id="rId62" Type="http://schemas.openxmlformats.org/officeDocument/2006/relationships/image" Target="media/image28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7.wmf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28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6.bin"/><Relationship Id="rId54" Type="http://schemas.openxmlformats.org/officeDocument/2006/relationships/oleObject" Target="embeddings/oleObject25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3.bin"/><Relationship Id="rId5" Type="http://schemas.openxmlformats.org/officeDocument/2006/relationships/theme" Target="theme/theme1.xml"/><Relationship Id="rId49" Type="http://schemas.openxmlformats.org/officeDocument/2006/relationships/image" Target="media/image22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0.bin"/><Relationship Id="rId43" Type="http://schemas.openxmlformats.org/officeDocument/2006/relationships/image" Target="media/image19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" Type="http://schemas.openxmlformats.org/officeDocument/2006/relationships/footer" Target="footer2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" Type="http://schemas.openxmlformats.org/officeDocument/2006/relationships/footer" Target="foot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2020-04-17T09:30:00Z</dcterms:created>
  <dc:creator>Cc</dc:creator>
  <cp:lastModifiedBy>Cc</cp:lastModifiedBy>
  <dcterms:modified xsi:type="dcterms:W3CDTF">2020-04-17T09:31:34Z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