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1268" w:firstLineChars="200"/>
        <w:outlineLvl w:val="9"/>
        <w:rPr>
          <w:rFonts w:eastAsia="仿宋"/>
          <w:b/>
          <w:spacing w:val="56"/>
          <w:sz w:val="52"/>
          <w:szCs w:val="52"/>
        </w:rPr>
      </w:pPr>
      <w:r>
        <w:rPr>
          <w:rFonts w:eastAsia="仿宋"/>
          <w:b/>
          <w:spacing w:val="56"/>
          <w:sz w:val="52"/>
          <w:szCs w:val="52"/>
        </w:rPr>
        <w:t>南昌大学物理实验报告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>课程名称：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       普通物理实验（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3</w:t>
      </w:r>
      <w:r>
        <w:rPr>
          <w:rFonts w:eastAsia="仿宋"/>
          <w:b/>
          <w:spacing w:val="0"/>
          <w:position w:val="0"/>
          <w:sz w:val="28"/>
          <w:u w:val="single"/>
        </w:rPr>
        <w:t>）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       全息照相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学院：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理学院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</w:rPr>
        <w:t>专业班级：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物理学151班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学生姓名：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黄泽豪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学号：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5502115014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实验地点：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B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310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座位号：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14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  <w:r>
        <w:rPr>
          <w:rFonts w:eastAsia="仿宋"/>
          <w:b/>
          <w:spacing w:val="0"/>
          <w:position w:val="0"/>
          <w:sz w:val="28"/>
        </w:rPr>
        <w:t>实验时间：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第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五</w:t>
      </w:r>
      <w:r>
        <w:rPr>
          <w:rFonts w:eastAsia="仿宋"/>
          <w:b/>
          <w:spacing w:val="0"/>
          <w:position w:val="0"/>
          <w:sz w:val="28"/>
          <w:u w:val="single"/>
        </w:rPr>
        <w:t>周星期四上午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9:45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开始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482" w:firstLineChars="200"/>
        <w:jc w:val="left"/>
        <w:textAlignment w:val="center"/>
        <w:outlineLvl w:val="9"/>
        <w:rPr>
          <w:rFonts w:eastAsia="仿宋"/>
          <w:spacing w:val="0"/>
          <w:position w:val="0"/>
          <w:sz w:val="32"/>
          <w:lang w:val="zh-CN"/>
        </w:rPr>
      </w:pPr>
      <w:r>
        <w:rPr>
          <w:rFonts w:eastAsia="仿宋"/>
          <w:b/>
          <w:spacing w:val="0"/>
          <w:position w:val="0"/>
          <w:sz w:val="24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 w:ascii="仿宋" w:hAnsi="仿宋" w:eastAsia="仿宋" w:cs="仿宋"/>
          <w:b/>
          <w:bCs/>
          <w:spacing w:val="0"/>
          <w:position w:val="0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/>
          <w:spacing w:val="0"/>
          <w:position w:val="0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sectPr>
          <w:headerReference r:id="rId3" w:type="default"/>
          <w:footerReference r:id="rId4" w:type="default"/>
          <w:footerReference r:id="rId5" w:type="even"/>
          <w:pgSz w:w="11907" w:h="16840"/>
          <w:pgMar w:top="1440" w:right="1797" w:bottom="1440" w:left="1797" w:header="851" w:footer="992" w:gutter="0"/>
          <w:cols w:space="720" w:num="1"/>
          <w:rtlGutter w:val="0"/>
          <w:docGrid w:type="lines" w:linePitch="317" w:charSpace="0"/>
        </w:sect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掌握全息摄影的基本原理、实验装置以及实验方法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学习拍摄漫反射物体的三维全息图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掌握全息照相的再现性质和观察方法，掌握全息照相的主要特点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【实验原理】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全息照相记录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我们知道，光是电磁波，单色平面光波用电场E表示如下：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37" o:spt="75" type="#_x0000_t75" style="height:34pt;width:110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7" DrawAspect="Content" ObjectID="_1468075725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式中，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38" o:spt="75" type="#_x0000_t75" style="height:18pt;width:1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8" DrawAspect="Content" ObjectID="_1468075726" r:id="rId10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为振幅，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39" o:spt="75" alt="" type="#_x0000_t75" style="height:34pt;width:5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9" DrawAspect="Content" ObjectID="_1468075727" r:id="rId12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为相位，是光波中两个主要特征或信息，任何光波也同样包含着两个信息。。物体的明暗、形状和远近就是靠物光中的振幅、相位来区别的。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全息照相的基本过程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通常全息照相有两个过程：第一，利用光波干涉把物光的全部信息记录在感光板上，由于两束相干光波的振幅、相位差一级两束光间的夹角等决定了感光板上干涉条纹的反差、形状以及疏密程度，因此，干涉条纹中包含了物光波的振幅信息和相位信息。典型的全息记录装置如图42-1所示。激光发出的光，一部分照明物体，经物体散射而至感光板，这部分光叫物光（O光）。另一部分激光照明感光板，叫做参考光（R光），在感光板上物光和参考光叠加产生干涉，形成条纹，经适当的曝光与冲洗，就得到一张有干涉条纹的“全息照片”——全息图。第二，利用光波的衍射对全息图进行物光波的再现。显然，由于板上所记录的是物光和参考光的干涉图样，它与原始物体没有任何相像。所以要观察物体像，还必须一个再现过程。如图42-2所示。用一束与记录时参考光相同的光波照明全息图，并通过它的复杂条纹（就像通过一块复杂光栅一样）发生衍射。由理论分析可知，衍射光波包含有三种成分，以衍射角度来说，他们是0级和±1级衍射光；以再现光波来说，它们是零级光波、物光波以及共轭物光波。当迎着物光波的方向，衍射光的+1级方向，可以看到物体的再现立体像，这是虚像，它与原始物体有一样的特征，另外还有由-1级会聚衍射光波形成的一个实像，成为共轭像，观察时用屏可以找到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drawing>
          <wp:inline distT="0" distB="0" distL="114300" distR="114300">
            <wp:extent cx="5168265" cy="2266315"/>
            <wp:effectExtent l="0" t="0" r="13335" b="635"/>
            <wp:docPr id="6" name="图片 6" descr="IMG_20170323_0129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170323_012940(1)"/>
                    <pic:cNvPicPr>
                      <a:picLocks noChangeAspect="1"/>
                    </pic:cNvPicPr>
                  </pic:nvPicPr>
                  <pic:blipFill>
                    <a:blip r:embed="rId14"/>
                    <a:srcRect l="8973" t="31175" r="17038" b="25573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拍摄系统的技术要求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全息拍摄是在全息干板上记录物光（O光）与参考光（R光）在其上的干涉条纹，为了照出合乎要求的全息图，对拍摄系统有一定的要求。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要求全息拍摄的光学系统具有很高的机械稳定性。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采用良好的相干光源。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高分辨率的感光板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合理的光路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全息图的主要特点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体视特性。使全息图再现物光时，所看到的物体是一副完全逼真的三维立体图像。当我们从不同的角度观察时。就好像面对原物体一样，可以看到物体的正面和被遮的侧面。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可分割性。全息照片曝光时，干板上的任一小区域都记录了整个被拍物体的物光信息，因此，即使它被弄碎（或掩盖、玷污）了一部分，仍可以用残片在现出完整的像。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多重记录性。全息照相曝光一次后，只要稍微改变干板的方位（如转一小角度），就可在同一干板上进行两次、三次曝光（在分辨率和总曝光量许可的情况下），再现时，就可从不同的时角度观察各自的拍摄内容，相互不影响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物像亮度、大小可调性。由于再现物光是再现光的一部分，所以再现光强，物像就亮；用不同波长的激光再现，或者沿再现光方向改变全息图的位置，就可看到不同大小的物像。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【实验仪器】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全息实验装置一套（防震台、反射镜、分束镜、扩束镜、一些光学支架和磁性座等）、He-Ne激光器、定时快门、全息感光胶片（干板），暗室冲洗器材等。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【实验内容及步骤】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漫反射物体全息照片的拍摄及再现步骤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熟悉实验环境，了解防震台的结构，了解光源及所用光路元件的性能、调节方法，了解干板的装夹方法，冲洗设备位置。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调整光路。按光路图布置拍摄光路，并作如下调整：调节各元件等高，使参考光均匀照亮干板夹上的白屏；调节入射光均匀照明被摄物体，使物体反射光最强部分照射在白屏上；调节屏的方位及光路方向，使物光、参考光的夹角为40°左右；调节物光、参考光的光程大致相等；最后，通过轮换挡住物光、参考光，目测白屏上两光的强度，调整扩束镜的远近，使白屏上的两光的光强比为1:4左右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曝光拍摄：根据物光、参考光的总强度，确定曝光时间（通常由实验室给出参考时间），关闭所有光源，将干板的药面朝向物体，取下夹上的白屏，换夹上干板，稳定片刻，启动定时器，进行定时曝光。这时，应避免人为的影响，保持肃静。曝光后，取下干板，按照暗室操作规定，在暗室中进行显影、停影、定影、水洗及冷风干燥等过程。在白光下透射观察全息图时，若有彩虹现象，说明拍摄冲洗成功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物光的全息再现与观察：按光路图观察再现虚像，干板药膜面向着扩束照射光，转动干板，在照射光与干板的夹角和记录时参考光与干板夹角相同时，眼睛迎着原物光波方向，就可以以看到原物处有被拍物体逼真的立体虚像。观察时注意比较再现虚像的大小、位置和原物体的情况，体会全息照相的体视性。用有小孔的卡片在全息图的不同部分观察再现虚像，体会全息照相的可分割性，记录观察结果。观察再现实像只要拿掉扩束镜，用白屏在-1级衍射方向课观看到再现实像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如有条件，实验室可提供其他类型的全息观察内容。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【注意事项】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遵守光学实验的操作规定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曝光过程中避免人为的振动，保持肃静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遵守暗房操作规程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注意安全，不要直视激光束，不要随便触摸激光器和电源。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【数据处理】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  <w:t>照相光路图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drawing>
          <wp:inline distT="0" distB="0" distL="114300" distR="114300">
            <wp:extent cx="3324225" cy="1710055"/>
            <wp:effectExtent l="0" t="0" r="9525" b="4445"/>
            <wp:docPr id="4" name="图片 4" descr="IMG_20170323_0116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70323_011653(1)"/>
                    <pic:cNvPicPr>
                      <a:picLocks noChangeAspect="1"/>
                    </pic:cNvPicPr>
                  </pic:nvPicPr>
                  <pic:blipFill>
                    <a:blip r:embed="rId15"/>
                    <a:srcRect l="12267" t="29367" r="22015" b="2557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  <w:t>再现光路图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drawing>
          <wp:inline distT="0" distB="0" distL="114300" distR="114300">
            <wp:extent cx="3782695" cy="1068705"/>
            <wp:effectExtent l="0" t="0" r="8255" b="17145"/>
            <wp:docPr id="5" name="图片 5" descr="IMG_20170323_0116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170323_011657(1)"/>
                    <pic:cNvPicPr>
                      <a:picLocks noChangeAspect="1"/>
                    </pic:cNvPicPr>
                  </pic:nvPicPr>
                  <pic:blipFill>
                    <a:blip r:embed="rId16"/>
                    <a:srcRect l="16578" t="37682" r="16009" b="36923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【实验结果分析与小结】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这个实验是一个非常精确的实验，一点细小的扰动都可能导致实验不成功。所以这就需要我们在调整仪器的时候细心而谨慎。就比如在调整照相光路时，物光和参考光的角度需要调整到40°左右，如果没有达到这个要求，光线不能再干板上形成良好的干涉。同时，还需要使物光和参考光的光程差大致相等。有一个比较好判断的标准，就是物光和参考光在光屏上成的像的大小要大致相同，并且重合在一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8"/>
          <w:szCs w:val="28"/>
          <w:lang w:val="en-US" w:eastAsia="zh-CN"/>
        </w:rPr>
        <w:tab/>
      </w:r>
    </w:p>
    <w:sectPr>
      <w:footerReference r:id="rId6" w:type="default"/>
      <w:pgSz w:w="11907" w:h="16840"/>
      <w:pgMar w:top="1440" w:right="1797" w:bottom="1440" w:left="1797" w:header="851" w:footer="992" w:gutter="0"/>
      <w:pgNumType w:fmt="decimal" w:start="1"/>
      <w:cols w:space="72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SketchFlow Print">
    <w:altName w:val="Wide Latin"/>
    <w:panose1 w:val="02000000000000000000"/>
    <w:charset w:val="00"/>
    <w:family w:val="auto"/>
    <w:pitch w:val="default"/>
    <w:sig w:usb0="00000000" w:usb1="00000000" w:usb2="00000000" w:usb3="00000000" w:csb0="20000193" w:csb1="4D000000"/>
  </w:font>
  <w:font w:name="叶根友毛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Style w:val="7"/>
        <w:rFonts w:hint="eastAsia"/>
      </w:rPr>
    </w:pP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Style w:val="7"/>
        <w:rFonts w:hint="eastAsia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POuih7gBAABXAwAADgAAAAAAAAABACAAAAAe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right" w:pos="8313"/>
        <w:tab w:val="clear" w:pos="4153"/>
      </w:tabs>
      <w:jc w:val="right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普通物理实验（3）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全息照相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6A76"/>
    <w:multiLevelType w:val="singleLevel"/>
    <w:tmpl w:val="58C16A7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3B377"/>
    <w:multiLevelType w:val="singleLevel"/>
    <w:tmpl w:val="58C3B37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D2A293"/>
    <w:multiLevelType w:val="singleLevel"/>
    <w:tmpl w:val="58D2A29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D2A3AC"/>
    <w:multiLevelType w:val="singleLevel"/>
    <w:tmpl w:val="58D2A3A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D2A5BC"/>
    <w:multiLevelType w:val="singleLevel"/>
    <w:tmpl w:val="58D2A5B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D2A704"/>
    <w:multiLevelType w:val="singleLevel"/>
    <w:tmpl w:val="58D2A70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hyphenationZone w:val="360"/>
  <w:drawingGridVerticalSpacing w:val="159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C91"/>
    <w:rsid w:val="000763A4"/>
    <w:rsid w:val="00096447"/>
    <w:rsid w:val="000A25A0"/>
    <w:rsid w:val="000B0AC8"/>
    <w:rsid w:val="000D766B"/>
    <w:rsid w:val="00125129"/>
    <w:rsid w:val="00150CB9"/>
    <w:rsid w:val="001570C6"/>
    <w:rsid w:val="001773FA"/>
    <w:rsid w:val="001C5794"/>
    <w:rsid w:val="001D6B89"/>
    <w:rsid w:val="00211059"/>
    <w:rsid w:val="00212BA4"/>
    <w:rsid w:val="00221F39"/>
    <w:rsid w:val="002222A8"/>
    <w:rsid w:val="00246DDD"/>
    <w:rsid w:val="00276910"/>
    <w:rsid w:val="00287F43"/>
    <w:rsid w:val="00291C4C"/>
    <w:rsid w:val="002B3162"/>
    <w:rsid w:val="002C7960"/>
    <w:rsid w:val="002D7C74"/>
    <w:rsid w:val="002E0D04"/>
    <w:rsid w:val="002F33B6"/>
    <w:rsid w:val="002F503A"/>
    <w:rsid w:val="003173D7"/>
    <w:rsid w:val="003202A1"/>
    <w:rsid w:val="003319DB"/>
    <w:rsid w:val="00351C5B"/>
    <w:rsid w:val="0036700E"/>
    <w:rsid w:val="00370C4B"/>
    <w:rsid w:val="00371CD7"/>
    <w:rsid w:val="00382299"/>
    <w:rsid w:val="00385DF0"/>
    <w:rsid w:val="003A686E"/>
    <w:rsid w:val="003C11A3"/>
    <w:rsid w:val="00403746"/>
    <w:rsid w:val="00415412"/>
    <w:rsid w:val="00426ED7"/>
    <w:rsid w:val="00427EE1"/>
    <w:rsid w:val="00430B2A"/>
    <w:rsid w:val="00453F91"/>
    <w:rsid w:val="004B399F"/>
    <w:rsid w:val="004B7322"/>
    <w:rsid w:val="004C3A6B"/>
    <w:rsid w:val="004F124E"/>
    <w:rsid w:val="004F4A0C"/>
    <w:rsid w:val="005073AC"/>
    <w:rsid w:val="00523CBB"/>
    <w:rsid w:val="00530A06"/>
    <w:rsid w:val="00572964"/>
    <w:rsid w:val="00583F15"/>
    <w:rsid w:val="00585B30"/>
    <w:rsid w:val="005B1A1D"/>
    <w:rsid w:val="005B5521"/>
    <w:rsid w:val="005B6EC7"/>
    <w:rsid w:val="005C06C8"/>
    <w:rsid w:val="005E3AFD"/>
    <w:rsid w:val="006061CE"/>
    <w:rsid w:val="00614A38"/>
    <w:rsid w:val="00622A01"/>
    <w:rsid w:val="00630052"/>
    <w:rsid w:val="00657410"/>
    <w:rsid w:val="00660666"/>
    <w:rsid w:val="00686165"/>
    <w:rsid w:val="006B5904"/>
    <w:rsid w:val="006B7648"/>
    <w:rsid w:val="006F7490"/>
    <w:rsid w:val="00705C8A"/>
    <w:rsid w:val="0071046C"/>
    <w:rsid w:val="00713F71"/>
    <w:rsid w:val="00724F72"/>
    <w:rsid w:val="007302AC"/>
    <w:rsid w:val="00755DD1"/>
    <w:rsid w:val="00761134"/>
    <w:rsid w:val="007949DA"/>
    <w:rsid w:val="007B32A2"/>
    <w:rsid w:val="007D118F"/>
    <w:rsid w:val="007D2A88"/>
    <w:rsid w:val="007E0611"/>
    <w:rsid w:val="00800A82"/>
    <w:rsid w:val="008213D7"/>
    <w:rsid w:val="008518AD"/>
    <w:rsid w:val="00853287"/>
    <w:rsid w:val="00860295"/>
    <w:rsid w:val="00894BB6"/>
    <w:rsid w:val="008A6543"/>
    <w:rsid w:val="00916D7D"/>
    <w:rsid w:val="0093503F"/>
    <w:rsid w:val="009554F9"/>
    <w:rsid w:val="00975D73"/>
    <w:rsid w:val="0098055F"/>
    <w:rsid w:val="00981B50"/>
    <w:rsid w:val="009A1A5C"/>
    <w:rsid w:val="009C3D9F"/>
    <w:rsid w:val="009C6480"/>
    <w:rsid w:val="009D2254"/>
    <w:rsid w:val="00A34853"/>
    <w:rsid w:val="00A423CA"/>
    <w:rsid w:val="00A52FF2"/>
    <w:rsid w:val="00A65F78"/>
    <w:rsid w:val="00A736FE"/>
    <w:rsid w:val="00A93B3B"/>
    <w:rsid w:val="00AD42E2"/>
    <w:rsid w:val="00AE1189"/>
    <w:rsid w:val="00B058CE"/>
    <w:rsid w:val="00B109B4"/>
    <w:rsid w:val="00B1133A"/>
    <w:rsid w:val="00B121D0"/>
    <w:rsid w:val="00B26B3D"/>
    <w:rsid w:val="00B530AC"/>
    <w:rsid w:val="00BF02F3"/>
    <w:rsid w:val="00C21C69"/>
    <w:rsid w:val="00C30775"/>
    <w:rsid w:val="00C3134B"/>
    <w:rsid w:val="00C333C5"/>
    <w:rsid w:val="00C37B97"/>
    <w:rsid w:val="00C41ECB"/>
    <w:rsid w:val="00C61579"/>
    <w:rsid w:val="00C71C6A"/>
    <w:rsid w:val="00C73176"/>
    <w:rsid w:val="00C81DA6"/>
    <w:rsid w:val="00C973C9"/>
    <w:rsid w:val="00CB5E68"/>
    <w:rsid w:val="00CE3727"/>
    <w:rsid w:val="00D15940"/>
    <w:rsid w:val="00D30317"/>
    <w:rsid w:val="00D32996"/>
    <w:rsid w:val="00D43778"/>
    <w:rsid w:val="00D502AC"/>
    <w:rsid w:val="00D56A23"/>
    <w:rsid w:val="00D75125"/>
    <w:rsid w:val="00DA018D"/>
    <w:rsid w:val="00DF025B"/>
    <w:rsid w:val="00DF103E"/>
    <w:rsid w:val="00DF33F8"/>
    <w:rsid w:val="00DF54B1"/>
    <w:rsid w:val="00E04107"/>
    <w:rsid w:val="00E426F7"/>
    <w:rsid w:val="00E60FC9"/>
    <w:rsid w:val="00E75231"/>
    <w:rsid w:val="00E90079"/>
    <w:rsid w:val="00EC200E"/>
    <w:rsid w:val="00F0452F"/>
    <w:rsid w:val="00F148FA"/>
    <w:rsid w:val="00F80CC5"/>
    <w:rsid w:val="00FD0E22"/>
    <w:rsid w:val="01B51BC1"/>
    <w:rsid w:val="02A010E0"/>
    <w:rsid w:val="02E2086D"/>
    <w:rsid w:val="035F0BE5"/>
    <w:rsid w:val="063326C8"/>
    <w:rsid w:val="06C94B3B"/>
    <w:rsid w:val="070724F0"/>
    <w:rsid w:val="086336A7"/>
    <w:rsid w:val="088449C8"/>
    <w:rsid w:val="09101DCE"/>
    <w:rsid w:val="091A1407"/>
    <w:rsid w:val="09DC01E4"/>
    <w:rsid w:val="0A1910D4"/>
    <w:rsid w:val="0B734FC1"/>
    <w:rsid w:val="0BFD16DE"/>
    <w:rsid w:val="0C836608"/>
    <w:rsid w:val="0CE93955"/>
    <w:rsid w:val="0F92256E"/>
    <w:rsid w:val="12337316"/>
    <w:rsid w:val="12543A22"/>
    <w:rsid w:val="144126C5"/>
    <w:rsid w:val="145C0D48"/>
    <w:rsid w:val="162E6F9D"/>
    <w:rsid w:val="190677E4"/>
    <w:rsid w:val="191B4320"/>
    <w:rsid w:val="1B4D5B89"/>
    <w:rsid w:val="1D7D5F43"/>
    <w:rsid w:val="1E2001EB"/>
    <w:rsid w:val="1F754A60"/>
    <w:rsid w:val="26DC340C"/>
    <w:rsid w:val="27165E36"/>
    <w:rsid w:val="284E3237"/>
    <w:rsid w:val="28D31D0C"/>
    <w:rsid w:val="2958290C"/>
    <w:rsid w:val="2B622AC8"/>
    <w:rsid w:val="2B784784"/>
    <w:rsid w:val="2D5C1315"/>
    <w:rsid w:val="2E1728B3"/>
    <w:rsid w:val="32B14975"/>
    <w:rsid w:val="34F12CA8"/>
    <w:rsid w:val="34FC0E85"/>
    <w:rsid w:val="35907161"/>
    <w:rsid w:val="36671D81"/>
    <w:rsid w:val="36C86AF2"/>
    <w:rsid w:val="385D4637"/>
    <w:rsid w:val="39400860"/>
    <w:rsid w:val="3C5917C4"/>
    <w:rsid w:val="3CA12D7D"/>
    <w:rsid w:val="3E9E145C"/>
    <w:rsid w:val="3EB22FD9"/>
    <w:rsid w:val="3F436F80"/>
    <w:rsid w:val="41261220"/>
    <w:rsid w:val="41652C9F"/>
    <w:rsid w:val="41CD5AE5"/>
    <w:rsid w:val="41F169E1"/>
    <w:rsid w:val="43713EDC"/>
    <w:rsid w:val="45257000"/>
    <w:rsid w:val="45665CB6"/>
    <w:rsid w:val="47642534"/>
    <w:rsid w:val="47B170CB"/>
    <w:rsid w:val="47FD673E"/>
    <w:rsid w:val="49765DD8"/>
    <w:rsid w:val="4ACC06B7"/>
    <w:rsid w:val="4D187231"/>
    <w:rsid w:val="5051447F"/>
    <w:rsid w:val="53E949B8"/>
    <w:rsid w:val="54CE5F0F"/>
    <w:rsid w:val="54F664EA"/>
    <w:rsid w:val="56B93C6D"/>
    <w:rsid w:val="56C56A9A"/>
    <w:rsid w:val="59696AAD"/>
    <w:rsid w:val="596D37BE"/>
    <w:rsid w:val="5A3F5041"/>
    <w:rsid w:val="5A6D38CD"/>
    <w:rsid w:val="5B91172B"/>
    <w:rsid w:val="5BC56A00"/>
    <w:rsid w:val="5D9D0669"/>
    <w:rsid w:val="5E1C33F4"/>
    <w:rsid w:val="605529EA"/>
    <w:rsid w:val="60715BFF"/>
    <w:rsid w:val="60EC0C37"/>
    <w:rsid w:val="6134545C"/>
    <w:rsid w:val="614C6C16"/>
    <w:rsid w:val="63C7624D"/>
    <w:rsid w:val="65115DC1"/>
    <w:rsid w:val="655E112F"/>
    <w:rsid w:val="66156CCD"/>
    <w:rsid w:val="663D6B51"/>
    <w:rsid w:val="67D71073"/>
    <w:rsid w:val="68E35FC4"/>
    <w:rsid w:val="6937475D"/>
    <w:rsid w:val="694A0150"/>
    <w:rsid w:val="6A1426B5"/>
    <w:rsid w:val="6ADC77B6"/>
    <w:rsid w:val="6CD759BA"/>
    <w:rsid w:val="6E267DD5"/>
    <w:rsid w:val="6E565C75"/>
    <w:rsid w:val="70670370"/>
    <w:rsid w:val="718D5F57"/>
    <w:rsid w:val="71F60FE5"/>
    <w:rsid w:val="73B27FBA"/>
    <w:rsid w:val="75212215"/>
    <w:rsid w:val="753A2718"/>
    <w:rsid w:val="7C483543"/>
    <w:rsid w:val="7E4D6AEE"/>
    <w:rsid w:val="7E573EBB"/>
    <w:rsid w:val="7EAE21D0"/>
    <w:rsid w:val="7FC1277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i/>
      <w:sz w:val="18"/>
      <w:szCs w:val="20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jpeg"/><Relationship Id="rId15" Type="http://schemas.openxmlformats.org/officeDocument/2006/relationships/image" Target="media/image5.jpeg"/><Relationship Id="rId14" Type="http://schemas.openxmlformats.org/officeDocument/2006/relationships/image" Target="media/image4.jpeg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1812</Words>
  <Characters>1945</Characters>
  <Lines>6</Lines>
  <Paragraphs>1</Paragraphs>
  <ScaleCrop>false</ScaleCrop>
  <LinksUpToDate>false</LinksUpToDate>
  <CharactersWithSpaces>5525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2016-01-20T01:59:00Z</dcterms:created>
  <dc:creator>d</dc:creator>
  <cp:lastModifiedBy>SmallAPlus</cp:lastModifiedBy>
  <cp:lastPrinted>2007-05-13T07:15:00Z</cp:lastPrinted>
  <dcterms:modified xsi:type="dcterms:W3CDTF">2017-03-22T17:50:00Z</dcterms:modified>
  <dc:title> 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2052-10.1.0.6207</vt:lpwstr>
  </property>
</Properties>
</file>