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8D" w:rsidRPr="0064198D" w:rsidRDefault="0064198D" w:rsidP="0064198D">
      <w:pPr>
        <w:rPr>
          <w:b/>
          <w:bCs/>
        </w:rPr>
      </w:pPr>
      <w:r w:rsidRPr="0064198D">
        <w:rPr>
          <w:b/>
          <w:bCs/>
        </w:rPr>
        <w:fldChar w:fldCharType="begin"/>
      </w:r>
      <w:r w:rsidRPr="0064198D">
        <w:rPr>
          <w:b/>
          <w:bCs/>
        </w:rPr>
        <w:instrText xml:space="preserve"> HYPERLINK "http://programandoenc.over-blog.es/article-29441001.html" \o "Librerias o Bibliotecas en Lenguaje C" </w:instrText>
      </w:r>
      <w:r w:rsidRPr="0064198D">
        <w:rPr>
          <w:b/>
          <w:bCs/>
        </w:rPr>
        <w:fldChar w:fldCharType="separate"/>
      </w:r>
      <w:proofErr w:type="spellStart"/>
      <w:r w:rsidRPr="0064198D">
        <w:rPr>
          <w:rStyle w:val="Hipervnculo"/>
        </w:rPr>
        <w:t>Librerias</w:t>
      </w:r>
      <w:proofErr w:type="spellEnd"/>
      <w:r w:rsidRPr="0064198D">
        <w:rPr>
          <w:rStyle w:val="Hipervnculo"/>
        </w:rPr>
        <w:t xml:space="preserve"> o Bibliotecas en Lenguaje C</w:t>
      </w:r>
      <w:r w:rsidRPr="0064198D">
        <w:fldChar w:fldCharType="end"/>
      </w:r>
    </w:p>
    <w:p w:rsidR="0064198D" w:rsidRPr="0064198D" w:rsidRDefault="0064198D" w:rsidP="0064198D">
      <w:r w:rsidRPr="0064198D">
        <w:rPr>
          <w:b/>
          <w:bCs/>
          <w:lang w:val="pt-BR"/>
        </w:rPr>
        <w:t>Prof. Luís E. Aponte I.</w:t>
      </w:r>
    </w:p>
    <w:p w:rsidR="0064198D" w:rsidRPr="0064198D" w:rsidRDefault="0064198D" w:rsidP="0064198D">
      <w:r w:rsidRPr="0064198D">
        <w:rPr>
          <w:b/>
          <w:bCs/>
          <w:lang w:val="es-ES"/>
        </w:rPr>
        <w:t>LIBRERIAS EN LENGUAJE C</w:t>
      </w:r>
    </w:p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stdio.h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1267"/>
        <w:gridCol w:w="1267"/>
        <w:gridCol w:w="1267"/>
        <w:gridCol w:w="1267"/>
        <w:gridCol w:w="1267"/>
        <w:gridCol w:w="1281"/>
      </w:tblGrid>
      <w:tr w:rsidR="0064198D" w:rsidRPr="0064198D" w:rsidTr="0064198D">
        <w:trPr>
          <w:tblCellSpacing w:w="15" w:type="dxa"/>
        </w:trPr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clearerr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fclose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feof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ferror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fflush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fgetc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fgetpos</w:t>
            </w:r>
            <w:proofErr w:type="spellEnd"/>
          </w:p>
        </w:tc>
      </w:tr>
      <w:tr w:rsidR="0064198D" w:rsidRPr="0064198D" w:rsidTr="0064198D">
        <w:trPr>
          <w:tblCellSpacing w:w="15" w:type="dxa"/>
        </w:trPr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fgets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fopen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r w:rsidRPr="0064198D">
              <w:t>formato</w:t>
            </w:r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fprintf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fputc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fputs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fread</w:t>
            </w:r>
            <w:proofErr w:type="spellEnd"/>
          </w:p>
        </w:tc>
      </w:tr>
      <w:tr w:rsidR="0064198D" w:rsidRPr="0064198D" w:rsidTr="0064198D">
        <w:trPr>
          <w:tblCellSpacing w:w="15" w:type="dxa"/>
        </w:trPr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freopen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fscanf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fseek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fsetpos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ftell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fwrite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getc</w:t>
            </w:r>
            <w:proofErr w:type="spellEnd"/>
          </w:p>
        </w:tc>
      </w:tr>
      <w:tr w:rsidR="0064198D" w:rsidRPr="0064198D" w:rsidTr="0064198D">
        <w:trPr>
          <w:tblCellSpacing w:w="15" w:type="dxa"/>
        </w:trPr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getchar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gets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perror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printf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putc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putchar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puts</w:t>
            </w:r>
            <w:proofErr w:type="spellEnd"/>
          </w:p>
        </w:tc>
      </w:tr>
      <w:tr w:rsidR="0064198D" w:rsidRPr="0064198D" w:rsidTr="0064198D">
        <w:trPr>
          <w:tblCellSpacing w:w="15" w:type="dxa"/>
        </w:trPr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remove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rename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rewind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scanf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setbuf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setybuf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sprintf</w:t>
            </w:r>
            <w:proofErr w:type="spellEnd"/>
          </w:p>
        </w:tc>
      </w:tr>
      <w:tr w:rsidR="0064198D" w:rsidRPr="0064198D" w:rsidTr="0064198D">
        <w:trPr>
          <w:tblCellSpacing w:w="15" w:type="dxa"/>
        </w:trPr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sscanf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tmpfile</w:t>
            </w:r>
            <w:proofErr w:type="spellEnd"/>
          </w:p>
        </w:tc>
        <w:tc>
          <w:tcPr>
            <w:tcW w:w="650" w:type="pct"/>
            <w:hideMark/>
          </w:tcPr>
          <w:p w:rsidR="00000000" w:rsidRPr="0064198D" w:rsidRDefault="0064198D" w:rsidP="0064198D">
            <w:proofErr w:type="spellStart"/>
            <w:r w:rsidRPr="0064198D">
              <w:t>tmpnam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ungetc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vfprintf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vprintf</w:t>
            </w:r>
            <w:proofErr w:type="spellEnd"/>
          </w:p>
        </w:tc>
        <w:tc>
          <w:tcPr>
            <w:tcW w:w="650" w:type="pct"/>
            <w:vAlign w:val="center"/>
            <w:hideMark/>
          </w:tcPr>
          <w:p w:rsidR="00000000" w:rsidRPr="0064198D" w:rsidRDefault="0064198D" w:rsidP="0064198D">
            <w:proofErr w:type="spellStart"/>
            <w:r w:rsidRPr="0064198D">
              <w:t>vsprintf</w:t>
            </w:r>
            <w:proofErr w:type="spellEnd"/>
          </w:p>
        </w:tc>
      </w:tr>
    </w:tbl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stdlib.h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abort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abs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atexit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atof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atoi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atol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bsearch</w:t>
            </w:r>
            <w:proofErr w:type="spellEnd"/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calloc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div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exit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free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getenv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labs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ldiv</w:t>
            </w:r>
            <w:proofErr w:type="spellEnd"/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malloc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mblen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mbstowcs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mbtowc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qsort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rand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Realloc</w:t>
            </w:r>
            <w:proofErr w:type="spellEnd"/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srand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strtod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strtol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strtoul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system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wctomb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</w:tr>
    </w:tbl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string.h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memchr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memcmp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memcpy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memmove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memset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strcat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strchr</w:t>
            </w:r>
            <w:proofErr w:type="spellEnd"/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strcmp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strcoll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strcpy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strcspn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strerror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strlen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strmcat</w:t>
            </w:r>
            <w:proofErr w:type="spellEnd"/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strmcmp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strmcpy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strpbrk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strrchr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strspn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strstr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strtok</w:t>
            </w:r>
            <w:proofErr w:type="spellEnd"/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strxfrm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</w:tr>
    </w:tbl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ctype.h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tolower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toupper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</w:tr>
    </w:tbl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locale.h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localeconv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setlocale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</w:tr>
    </w:tbl>
    <w:p w:rsidR="0064198D" w:rsidRPr="0064198D" w:rsidRDefault="0064198D" w:rsidP="0064198D">
      <w:r w:rsidRPr="0064198D">
        <w:rPr>
          <w:lang w:val="es-ES"/>
        </w:rPr>
        <w:lastRenderedPageBreak/>
        <w:t> </w:t>
      </w:r>
    </w:p>
    <w:p w:rsidR="0064198D" w:rsidRPr="0064198D" w:rsidRDefault="0064198D" w:rsidP="0064198D">
      <w:r w:rsidRPr="0064198D">
        <w:rPr>
          <w:lang w:val="es-ES"/>
        </w:rPr>
        <w:t> </w:t>
      </w:r>
    </w:p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math.h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Acos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Asin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atan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atan2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ceil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cos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cosh</w:t>
            </w:r>
            <w:proofErr w:type="spellEnd"/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Exp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Fabs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floor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fmod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frexp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ldexp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log</w:t>
            </w:r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log10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modf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pow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sin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sinh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sqrt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tan</w:t>
            </w:r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tanh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</w:tr>
    </w:tbl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setjmp.h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longjmp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setjmp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</w:tr>
    </w:tbl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signal.h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raise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signal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</w:tr>
    </w:tbl>
    <w:p w:rsidR="0064198D" w:rsidRPr="0064198D" w:rsidRDefault="0064198D" w:rsidP="0064198D">
      <w:r w:rsidRPr="0064198D">
        <w:rPr>
          <w:b/>
          <w:bCs/>
          <w:lang w:val="es-ES"/>
        </w:rPr>
        <w:t>#</w:t>
      </w:r>
      <w:proofErr w:type="spellStart"/>
      <w:r w:rsidRPr="0064198D">
        <w:rPr>
          <w:b/>
          <w:bCs/>
          <w:lang w:val="es-ES"/>
        </w:rPr>
        <w:t>include</w:t>
      </w:r>
      <w:proofErr w:type="spellEnd"/>
      <w:r w:rsidRPr="0064198D">
        <w:rPr>
          <w:b/>
          <w:bCs/>
          <w:lang w:val="es-ES"/>
        </w:rPr>
        <w:t xml:space="preserve"> &lt;</w:t>
      </w:r>
      <w:proofErr w:type="spellStart"/>
      <w:r w:rsidRPr="0064198D">
        <w:rPr>
          <w:b/>
          <w:bCs/>
          <w:lang w:val="es-ES"/>
        </w:rPr>
        <w:t>time.h</w:t>
      </w:r>
      <w:proofErr w:type="spellEnd"/>
      <w:r w:rsidRPr="0064198D">
        <w:rPr>
          <w:b/>
          <w:bCs/>
          <w:lang w:val="es-ES"/>
        </w:rPr>
        <w:t>&gt;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asctime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clock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ctime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difftime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Gmtime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localtime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mktime</w:t>
            </w:r>
            <w:proofErr w:type="spellEnd"/>
          </w:p>
        </w:tc>
      </w:tr>
      <w:tr w:rsidR="0064198D" w:rsidRPr="0064198D" w:rsidTr="0064198D">
        <w:trPr>
          <w:tblCellSpacing w:w="0" w:type="dxa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proofErr w:type="spellStart"/>
            <w:r w:rsidRPr="0064198D">
              <w:rPr>
                <w:lang w:val="es-ES"/>
              </w:rPr>
              <w:t>strftime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time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 </w:t>
            </w:r>
          </w:p>
        </w:tc>
      </w:tr>
    </w:tbl>
    <w:p w:rsidR="0064198D" w:rsidRPr="0064198D" w:rsidRDefault="0064198D" w:rsidP="0064198D">
      <w:r w:rsidRPr="0064198D">
        <w:t xml:space="preserve">Otras </w:t>
      </w:r>
      <w:proofErr w:type="spellStart"/>
      <w:r w:rsidRPr="0064198D">
        <w:t>librerias</w:t>
      </w:r>
      <w:proofErr w:type="spellEnd"/>
      <w:r w:rsidRPr="0064198D">
        <w:t xml:space="preserve"> que no tienen funciones asociadas. Pero tienen macros constantes y/o estructuras.</w:t>
      </w:r>
    </w:p>
    <w:p w:rsidR="0064198D" w:rsidRPr="0064198D" w:rsidRDefault="0064198D" w:rsidP="0064198D">
      <w:pPr>
        <w:rPr>
          <w:lang w:val="en-US"/>
        </w:rPr>
      </w:pPr>
      <w:r w:rsidRPr="0064198D">
        <w:rPr>
          <w:lang w:val="en-US"/>
        </w:rPr>
        <w:t>·         </w:t>
      </w:r>
      <w:r w:rsidRPr="0064198D">
        <w:rPr>
          <w:b/>
          <w:bCs/>
          <w:lang w:val="en-US"/>
        </w:rPr>
        <w:t>#</w:t>
      </w:r>
      <w:proofErr w:type="gramStart"/>
      <w:r w:rsidRPr="0064198D">
        <w:rPr>
          <w:b/>
          <w:bCs/>
          <w:lang w:val="en-US"/>
        </w:rPr>
        <w:t>include</w:t>
      </w:r>
      <w:proofErr w:type="gramEnd"/>
      <w:r w:rsidRPr="0064198D">
        <w:rPr>
          <w:b/>
          <w:bCs/>
          <w:lang w:val="en-US"/>
        </w:rPr>
        <w:t xml:space="preserve"> &lt;</w:t>
      </w:r>
      <w:proofErr w:type="spellStart"/>
      <w:r w:rsidRPr="0064198D">
        <w:rPr>
          <w:b/>
          <w:bCs/>
          <w:lang w:val="en-US"/>
        </w:rPr>
        <w:t>assert.h</w:t>
      </w:r>
      <w:proofErr w:type="spellEnd"/>
      <w:r w:rsidRPr="0064198D">
        <w:rPr>
          <w:b/>
          <w:bCs/>
          <w:lang w:val="en-US"/>
        </w:rPr>
        <w:t>&gt;</w:t>
      </w:r>
    </w:p>
    <w:p w:rsidR="0064198D" w:rsidRPr="0064198D" w:rsidRDefault="0064198D" w:rsidP="0064198D">
      <w:pPr>
        <w:rPr>
          <w:lang w:val="en-US"/>
        </w:rPr>
      </w:pPr>
      <w:r w:rsidRPr="0064198D">
        <w:rPr>
          <w:lang w:val="en-US"/>
        </w:rPr>
        <w:t>·         </w:t>
      </w:r>
      <w:r w:rsidRPr="0064198D">
        <w:rPr>
          <w:b/>
          <w:bCs/>
          <w:lang w:val="en-US"/>
        </w:rPr>
        <w:t>#</w:t>
      </w:r>
      <w:proofErr w:type="gramStart"/>
      <w:r w:rsidRPr="0064198D">
        <w:rPr>
          <w:b/>
          <w:bCs/>
          <w:lang w:val="en-US"/>
        </w:rPr>
        <w:t>include</w:t>
      </w:r>
      <w:proofErr w:type="gramEnd"/>
      <w:r w:rsidRPr="0064198D">
        <w:rPr>
          <w:b/>
          <w:bCs/>
          <w:lang w:val="en-US"/>
        </w:rPr>
        <w:t xml:space="preserve"> &lt;</w:t>
      </w:r>
      <w:proofErr w:type="spellStart"/>
      <w:r w:rsidRPr="0064198D">
        <w:rPr>
          <w:b/>
          <w:bCs/>
          <w:lang w:val="en-US"/>
        </w:rPr>
        <w:t>errno.h</w:t>
      </w:r>
      <w:proofErr w:type="spellEnd"/>
      <w:r w:rsidRPr="0064198D">
        <w:rPr>
          <w:b/>
          <w:bCs/>
          <w:lang w:val="en-US"/>
        </w:rPr>
        <w:t>&gt;</w:t>
      </w:r>
    </w:p>
    <w:p w:rsidR="0064198D" w:rsidRPr="0064198D" w:rsidRDefault="0064198D" w:rsidP="0064198D">
      <w:r w:rsidRPr="0064198D">
        <w:t>·         </w:t>
      </w:r>
      <w:r w:rsidRPr="0064198D">
        <w:rPr>
          <w:b/>
          <w:bCs/>
          <w:lang w:val="en-US"/>
        </w:rPr>
        <w:t>#</w:t>
      </w:r>
      <w:proofErr w:type="gramStart"/>
      <w:r w:rsidRPr="0064198D">
        <w:rPr>
          <w:b/>
          <w:bCs/>
          <w:lang w:val="en-US"/>
        </w:rPr>
        <w:t>include</w:t>
      </w:r>
      <w:proofErr w:type="gramEnd"/>
      <w:r w:rsidRPr="0064198D">
        <w:rPr>
          <w:b/>
          <w:bCs/>
          <w:lang w:val="en-US"/>
        </w:rPr>
        <w:t xml:space="preserve"> &lt;</w:t>
      </w:r>
      <w:proofErr w:type="spellStart"/>
      <w:r w:rsidRPr="0064198D">
        <w:rPr>
          <w:b/>
          <w:bCs/>
          <w:lang w:val="en-US"/>
        </w:rPr>
        <w:t>float.h</w:t>
      </w:r>
      <w:proofErr w:type="spellEnd"/>
      <w:r w:rsidRPr="0064198D">
        <w:rPr>
          <w:b/>
          <w:bCs/>
          <w:lang w:val="en-US"/>
        </w:rPr>
        <w:t>&gt;</w:t>
      </w:r>
    </w:p>
    <w:p w:rsidR="0064198D" w:rsidRPr="0064198D" w:rsidRDefault="0064198D" w:rsidP="0064198D">
      <w:r w:rsidRPr="0064198D">
        <w:t>·         </w:t>
      </w:r>
      <w:r w:rsidRPr="0064198D">
        <w:rPr>
          <w:b/>
          <w:bCs/>
        </w:rPr>
        <w:t>#</w:t>
      </w:r>
      <w:proofErr w:type="spellStart"/>
      <w:proofErr w:type="gramStart"/>
      <w:r w:rsidRPr="0064198D">
        <w:rPr>
          <w:b/>
          <w:bCs/>
        </w:rPr>
        <w:t>include</w:t>
      </w:r>
      <w:proofErr w:type="spellEnd"/>
      <w:proofErr w:type="gramEnd"/>
      <w:r w:rsidRPr="0064198D">
        <w:rPr>
          <w:b/>
          <w:bCs/>
        </w:rPr>
        <w:t xml:space="preserve"> &lt;</w:t>
      </w:r>
      <w:proofErr w:type="spellStart"/>
      <w:r w:rsidRPr="0064198D">
        <w:rPr>
          <w:b/>
          <w:bCs/>
        </w:rPr>
        <w:t>limits.h</w:t>
      </w:r>
      <w:proofErr w:type="spellEnd"/>
      <w:r w:rsidRPr="0064198D">
        <w:rPr>
          <w:b/>
          <w:bCs/>
        </w:rPr>
        <w:t>&gt;</w:t>
      </w:r>
    </w:p>
    <w:p w:rsidR="0064198D" w:rsidRPr="0064198D" w:rsidRDefault="0064198D" w:rsidP="0064198D">
      <w:r w:rsidRPr="0064198D">
        <w:t>·         </w:t>
      </w:r>
      <w:r w:rsidRPr="0064198D">
        <w:rPr>
          <w:b/>
          <w:bCs/>
        </w:rPr>
        <w:t>#</w:t>
      </w:r>
      <w:proofErr w:type="spellStart"/>
      <w:proofErr w:type="gramStart"/>
      <w:r w:rsidRPr="0064198D">
        <w:rPr>
          <w:b/>
          <w:bCs/>
        </w:rPr>
        <w:t>include</w:t>
      </w:r>
      <w:proofErr w:type="spellEnd"/>
      <w:proofErr w:type="gramEnd"/>
      <w:r w:rsidRPr="0064198D">
        <w:rPr>
          <w:b/>
          <w:bCs/>
        </w:rPr>
        <w:t xml:space="preserve"> &lt;</w:t>
      </w:r>
      <w:proofErr w:type="spellStart"/>
      <w:r w:rsidRPr="0064198D">
        <w:rPr>
          <w:b/>
          <w:bCs/>
        </w:rPr>
        <w:t>stdarg.h</w:t>
      </w:r>
      <w:proofErr w:type="spellEnd"/>
      <w:r w:rsidRPr="0064198D">
        <w:rPr>
          <w:b/>
          <w:bCs/>
        </w:rPr>
        <w:t>&gt;</w:t>
      </w:r>
    </w:p>
    <w:p w:rsidR="0064198D" w:rsidRPr="0064198D" w:rsidRDefault="0064198D" w:rsidP="0064198D">
      <w:r w:rsidRPr="0064198D">
        <w:t>·         </w:t>
      </w:r>
      <w:r w:rsidRPr="0064198D">
        <w:rPr>
          <w:b/>
          <w:bCs/>
        </w:rPr>
        <w:t>#</w:t>
      </w:r>
      <w:proofErr w:type="spellStart"/>
      <w:proofErr w:type="gramStart"/>
      <w:r w:rsidRPr="0064198D">
        <w:rPr>
          <w:b/>
          <w:bCs/>
        </w:rPr>
        <w:t>include</w:t>
      </w:r>
      <w:proofErr w:type="spellEnd"/>
      <w:proofErr w:type="gramEnd"/>
      <w:r w:rsidRPr="0064198D">
        <w:rPr>
          <w:b/>
          <w:bCs/>
        </w:rPr>
        <w:t xml:space="preserve"> &lt;</w:t>
      </w:r>
      <w:proofErr w:type="spellStart"/>
      <w:r w:rsidRPr="0064198D">
        <w:rPr>
          <w:b/>
          <w:bCs/>
        </w:rPr>
        <w:t>stddef.h</w:t>
      </w:r>
      <w:proofErr w:type="spellEnd"/>
      <w:r w:rsidRPr="0064198D">
        <w:rPr>
          <w:b/>
          <w:bCs/>
        </w:rPr>
        <w:t>&gt;</w:t>
      </w:r>
    </w:p>
    <w:p w:rsidR="0064198D" w:rsidRPr="0064198D" w:rsidRDefault="0064198D" w:rsidP="0064198D">
      <w:r w:rsidRPr="0064198D">
        <w:rPr>
          <w:b/>
          <w:bCs/>
        </w:rPr>
        <w:t>RESUMEN DE LIBRERIAS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assert.h</w:t>
      </w:r>
      <w:proofErr w:type="spellEnd"/>
      <w:r w:rsidRPr="0064198D">
        <w:rPr>
          <w:lang w:val="es-ES"/>
        </w:rPr>
        <w:t xml:space="preserve"> Contiene una macro para el diagnóstico dentro de los programas.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ctype.h</w:t>
      </w:r>
      <w:proofErr w:type="spellEnd"/>
      <w:r w:rsidRPr="0064198D">
        <w:rPr>
          <w:lang w:val="es-ES"/>
        </w:rPr>
        <w:t xml:space="preserve"> Contiene varias funciones para comprobación de tipos y transformación de caracteres.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errno.h</w:t>
      </w:r>
      <w:proofErr w:type="spellEnd"/>
      <w:r w:rsidRPr="0064198D">
        <w:rPr>
          <w:lang w:val="es-ES"/>
        </w:rPr>
        <w:t xml:space="preserve"> Contiene varias macros usadas para informar de errores.</w:t>
      </w:r>
    </w:p>
    <w:p w:rsidR="0064198D" w:rsidRPr="0064198D" w:rsidRDefault="0064198D" w:rsidP="0064198D">
      <w:r w:rsidRPr="0064198D">
        <w:lastRenderedPageBreak/>
        <w:t>Ø  </w:t>
      </w:r>
      <w:proofErr w:type="spellStart"/>
      <w:r w:rsidRPr="0064198D">
        <w:rPr>
          <w:lang w:val="es-ES"/>
        </w:rPr>
        <w:t>limits.h</w:t>
      </w:r>
      <w:proofErr w:type="spellEnd"/>
      <w:r w:rsidRPr="0064198D">
        <w:rPr>
          <w:lang w:val="es-ES"/>
        </w:rPr>
        <w:t xml:space="preserve"> Contienen varias macros que definen constantes para el tamaño de tipo enteros.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float.h</w:t>
      </w:r>
      <w:proofErr w:type="spellEnd"/>
      <w:r w:rsidRPr="0064198D">
        <w:rPr>
          <w:lang w:val="es-ES"/>
        </w:rPr>
        <w:t xml:space="preserve"> Contienen varias macros que definen constantes para el tamaño de tipo flotante.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locale.h</w:t>
      </w:r>
      <w:proofErr w:type="spellEnd"/>
      <w:r w:rsidRPr="0064198D">
        <w:rPr>
          <w:lang w:val="es-ES"/>
        </w:rPr>
        <w:t xml:space="preserve"> Contienen varias macros, funciones y tipos para unidades locales, como unidad monetaria, tiempo, dígitos, etc.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math.h</w:t>
      </w:r>
      <w:proofErr w:type="spellEnd"/>
      <w:r w:rsidRPr="0064198D">
        <w:rPr>
          <w:lang w:val="es-ES"/>
        </w:rPr>
        <w:t xml:space="preserve"> Contiene una macro y varias funciones matemáticas.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setjmp.h</w:t>
      </w:r>
      <w:proofErr w:type="spellEnd"/>
      <w:r w:rsidRPr="0064198D">
        <w:rPr>
          <w:lang w:val="es-ES"/>
        </w:rPr>
        <w:t xml:space="preserve"> Contienen declaraciones que proporcionan una forma de evitar la secuencia normal de llamada y regreso de funciones.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signal.h</w:t>
      </w:r>
      <w:proofErr w:type="spellEnd"/>
      <w:r w:rsidRPr="0064198D">
        <w:rPr>
          <w:lang w:val="es-ES"/>
        </w:rPr>
        <w:t xml:space="preserve"> Contiene un tipo, dos funciones y varias macros para manejar condiciones excepcionales que aparecen durante la ejecución, tal como una señal de interrupción de una fuente externa o un error en la ejecución.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stdarg.h</w:t>
      </w:r>
      <w:proofErr w:type="spellEnd"/>
      <w:r w:rsidRPr="0064198D">
        <w:rPr>
          <w:lang w:val="es-ES"/>
        </w:rPr>
        <w:t xml:space="preserve"> Contiene un tipo y tres macros que proporcionan recursos para recorrer una lista de argumentos de función de tamaño y tipo desconocido.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stddef.h</w:t>
      </w:r>
      <w:proofErr w:type="spellEnd"/>
      <w:r w:rsidRPr="0064198D">
        <w:rPr>
          <w:lang w:val="es-ES"/>
        </w:rPr>
        <w:t xml:space="preserve"> Contiene varios tipos y macros que también están definidas en otras librerías, como </w:t>
      </w:r>
      <w:proofErr w:type="spellStart"/>
      <w:r w:rsidRPr="0064198D">
        <w:rPr>
          <w:lang w:val="es-ES"/>
        </w:rPr>
        <w:t>size_t</w:t>
      </w:r>
      <w:proofErr w:type="spellEnd"/>
      <w:r w:rsidRPr="0064198D">
        <w:rPr>
          <w:lang w:val="es-ES"/>
        </w:rPr>
        <w:t>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stdio.h</w:t>
      </w:r>
      <w:proofErr w:type="spellEnd"/>
      <w:r w:rsidRPr="0064198D">
        <w:rPr>
          <w:lang w:val="es-ES"/>
        </w:rPr>
        <w:t xml:space="preserve"> Contiene tipos, macros y funciones para la realización de tareas de E/S.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stdlib.h</w:t>
      </w:r>
      <w:proofErr w:type="spellEnd"/>
      <w:r w:rsidRPr="0064198D">
        <w:rPr>
          <w:lang w:val="es-ES"/>
        </w:rPr>
        <w:t xml:space="preserve"> Contiene tipos, macros y funciones para la conversión numérica, generación de números aleatorios, búsquedas y ordenación, gestión de memoria y tareas similares.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string.h</w:t>
      </w:r>
      <w:proofErr w:type="spellEnd"/>
      <w:r w:rsidRPr="0064198D">
        <w:rPr>
          <w:lang w:val="es-ES"/>
        </w:rPr>
        <w:t xml:space="preserve"> Contiene tipos, macros y funciones para la manipulación de cadenas de caracteres.</w:t>
      </w:r>
    </w:p>
    <w:p w:rsidR="0064198D" w:rsidRPr="0064198D" w:rsidRDefault="0064198D" w:rsidP="0064198D">
      <w:r w:rsidRPr="0064198D">
        <w:t>Ø  </w:t>
      </w:r>
      <w:proofErr w:type="spellStart"/>
      <w:r w:rsidRPr="0064198D">
        <w:rPr>
          <w:lang w:val="es-ES"/>
        </w:rPr>
        <w:t>time.h</w:t>
      </w:r>
      <w:proofErr w:type="spellEnd"/>
      <w:r w:rsidRPr="0064198D">
        <w:rPr>
          <w:lang w:val="es-ES"/>
        </w:rPr>
        <w:t xml:space="preserve"> Contiene tipos, macros y funciones para la </w:t>
      </w:r>
      <w:proofErr w:type="spellStart"/>
      <w:r w:rsidRPr="0064198D">
        <w:rPr>
          <w:lang w:val="es-ES"/>
        </w:rPr>
        <w:t>la</w:t>
      </w:r>
      <w:proofErr w:type="spellEnd"/>
      <w:r w:rsidRPr="0064198D">
        <w:rPr>
          <w:lang w:val="es-ES"/>
        </w:rPr>
        <w:t xml:space="preserve"> manipulación de información sobre fechas y horas.</w:t>
      </w:r>
    </w:p>
    <w:p w:rsidR="0064198D" w:rsidRPr="0064198D" w:rsidRDefault="0064198D" w:rsidP="0064198D">
      <w:r w:rsidRPr="0064198D">
        <w:rPr>
          <w:b/>
          <w:bCs/>
        </w:rPr>
        <w:t> </w:t>
      </w:r>
    </w:p>
    <w:p w:rsidR="0064198D" w:rsidRPr="0064198D" w:rsidRDefault="0064198D" w:rsidP="0064198D">
      <w:pPr>
        <w:rPr>
          <w:lang w:val="en-US"/>
        </w:rPr>
      </w:pPr>
      <w:proofErr w:type="spellStart"/>
      <w:r w:rsidRPr="0064198D">
        <w:rPr>
          <w:b/>
          <w:bCs/>
          <w:lang w:val="en-US"/>
        </w:rPr>
        <w:t>Tipos</w:t>
      </w:r>
      <w:proofErr w:type="spellEnd"/>
      <w:r w:rsidRPr="0064198D">
        <w:rPr>
          <w:b/>
          <w:bCs/>
          <w:lang w:val="en-US"/>
        </w:rPr>
        <w:t>:</w:t>
      </w:r>
      <w:r w:rsidRPr="0064198D">
        <w:rPr>
          <w:lang w:val="en-US"/>
        </w:rPr>
        <w:t xml:space="preserve"> char, </w:t>
      </w:r>
      <w:proofErr w:type="spellStart"/>
      <w:r w:rsidRPr="0064198D">
        <w:rPr>
          <w:lang w:val="en-US"/>
        </w:rPr>
        <w:t>int</w:t>
      </w:r>
      <w:proofErr w:type="spellEnd"/>
      <w:r w:rsidRPr="0064198D">
        <w:rPr>
          <w:lang w:val="en-US"/>
        </w:rPr>
        <w:t xml:space="preserve">, float, </w:t>
      </w:r>
      <w:proofErr w:type="gramStart"/>
      <w:r w:rsidRPr="0064198D">
        <w:rPr>
          <w:lang w:val="en-US"/>
        </w:rPr>
        <w:t>long</w:t>
      </w:r>
      <w:proofErr w:type="gramEnd"/>
      <w:r w:rsidRPr="0064198D">
        <w:rPr>
          <w:lang w:val="en-US"/>
        </w:rPr>
        <w:t xml:space="preserve">, long </w:t>
      </w:r>
      <w:proofErr w:type="spellStart"/>
      <w:r w:rsidRPr="0064198D">
        <w:rPr>
          <w:lang w:val="en-US"/>
        </w:rPr>
        <w:t>long</w:t>
      </w:r>
      <w:proofErr w:type="spellEnd"/>
      <w:r w:rsidRPr="0064198D">
        <w:rPr>
          <w:lang w:val="en-US"/>
        </w:rPr>
        <w:t>, short, double, void.</w:t>
      </w:r>
    </w:p>
    <w:p w:rsidR="0064198D" w:rsidRPr="0064198D" w:rsidRDefault="0064198D" w:rsidP="0064198D">
      <w:r w:rsidRPr="0064198D">
        <w:rPr>
          <w:b/>
          <w:bCs/>
        </w:rPr>
        <w:t>CADENAS DE FORMATO</w:t>
      </w:r>
    </w:p>
    <w:tbl>
      <w:tblPr>
        <w:tblW w:w="52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4656"/>
      </w:tblGrid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d, i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entero decimal con signo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o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entero octal sin signo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u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entero decimal sin signo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x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entero hexadecimal sin signo (en minúsculas)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X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entero hexadecimal sin signo (en mayúsculas)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lastRenderedPageBreak/>
              <w:t>f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Coma flotante en la forma [-]</w:t>
            </w:r>
            <w:proofErr w:type="spellStart"/>
            <w:r w:rsidRPr="0064198D">
              <w:rPr>
                <w:lang w:val="es-ES"/>
              </w:rPr>
              <w:t>dddd.dddd</w:t>
            </w:r>
            <w:proofErr w:type="spellEnd"/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e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Coma flotante en la forma [-]</w:t>
            </w:r>
            <w:proofErr w:type="spellStart"/>
            <w:r w:rsidRPr="0064198D">
              <w:rPr>
                <w:lang w:val="es-ES"/>
              </w:rPr>
              <w:t>d.dddd</w:t>
            </w:r>
            <w:proofErr w:type="spellEnd"/>
            <w:r w:rsidRPr="0064198D">
              <w:rPr>
                <w:lang w:val="es-ES"/>
              </w:rPr>
              <w:t xml:space="preserve"> e[+/-]</w:t>
            </w:r>
            <w:proofErr w:type="spellStart"/>
            <w:r w:rsidRPr="0064198D">
              <w:rPr>
                <w:lang w:val="es-ES"/>
              </w:rPr>
              <w:t>ddd</w:t>
            </w:r>
            <w:proofErr w:type="spellEnd"/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g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Coma flotante según el valor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E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Como e pero en mayúsculas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G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Como g pero en mayúsculas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c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un carácter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s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cadena de caracteres terminada en '\0'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%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imprime el carácter %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p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puntero</w:t>
            </w:r>
          </w:p>
        </w:tc>
      </w:tr>
    </w:tbl>
    <w:p w:rsidR="0064198D" w:rsidRPr="0064198D" w:rsidRDefault="0064198D" w:rsidP="0064198D">
      <w:r w:rsidRPr="0064198D">
        <w:rPr>
          <w:b/>
          <w:bCs/>
        </w:rPr>
        <w:t>SECUENCIA DE ESCAPE</w:t>
      </w:r>
    </w:p>
    <w:tbl>
      <w:tblPr>
        <w:tblW w:w="757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6632"/>
      </w:tblGrid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\a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Alerta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\b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Espacio atrás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\f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Salto de página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\n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Salto de línea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\r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Retorno de carro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\t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Tabulación horizontal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\v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Tabulación vertical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\\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Barra invertida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\'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Comilla simple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\"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Comillas dobles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\OOO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Visualiza un </w:t>
            </w:r>
            <w:hyperlink r:id="rId5" w:history="1">
              <w:r w:rsidRPr="0064198D">
                <w:rPr>
                  <w:rStyle w:val="Hipervnculo"/>
                  <w:lang w:val="es-ES"/>
                </w:rPr>
                <w:t>carácter</w:t>
              </w:r>
            </w:hyperlink>
            <w:r w:rsidRPr="0064198D">
              <w:rPr>
                <w:lang w:val="es-ES"/>
              </w:rPr>
              <w:t> cuyo </w:t>
            </w:r>
            <w:hyperlink r:id="rId6" w:history="1">
              <w:r w:rsidRPr="0064198D">
                <w:rPr>
                  <w:rStyle w:val="Hipervnculo"/>
                  <w:lang w:val="es-ES"/>
                </w:rPr>
                <w:t>código ASCII</w:t>
              </w:r>
            </w:hyperlink>
            <w:r w:rsidRPr="0064198D">
              <w:rPr>
                <w:lang w:val="es-ES"/>
              </w:rPr>
              <w:t> es OOO en octal</w:t>
            </w:r>
          </w:p>
        </w:tc>
      </w:tr>
      <w:tr w:rsidR="0064198D" w:rsidRPr="0064198D" w:rsidTr="0064198D">
        <w:trPr>
          <w:tblCellSpacing w:w="7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b/>
                <w:bCs/>
                <w:lang w:val="es-ES"/>
              </w:rPr>
              <w:t>\</w:t>
            </w:r>
            <w:proofErr w:type="spellStart"/>
            <w:r w:rsidRPr="0064198D">
              <w:rPr>
                <w:b/>
                <w:bCs/>
                <w:lang w:val="es-ES"/>
              </w:rPr>
              <w:t>xHHH</w:t>
            </w:r>
            <w:proofErr w:type="spellEnd"/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64198D" w:rsidRDefault="0064198D" w:rsidP="0064198D">
            <w:r w:rsidRPr="0064198D">
              <w:rPr>
                <w:lang w:val="es-ES"/>
              </w:rPr>
              <w:t>Visualiza un carácter cuyo código </w:t>
            </w:r>
            <w:hyperlink r:id="rId7" w:history="1">
              <w:r w:rsidRPr="0064198D">
                <w:rPr>
                  <w:rStyle w:val="Hipervnculo"/>
                  <w:lang w:val="es-ES"/>
                </w:rPr>
                <w:t>ASCII</w:t>
              </w:r>
            </w:hyperlink>
            <w:r w:rsidRPr="0064198D">
              <w:rPr>
                <w:lang w:val="es-ES"/>
              </w:rPr>
              <w:t> es HHH en hexadecimal</w:t>
            </w:r>
          </w:p>
        </w:tc>
      </w:tr>
    </w:tbl>
    <w:p w:rsidR="0064198D" w:rsidRPr="0064198D" w:rsidRDefault="0064198D" w:rsidP="0064198D">
      <w:r w:rsidRPr="0064198D">
        <w:rPr>
          <w:b/>
          <w:bCs/>
          <w:lang w:val="es-ES"/>
        </w:rPr>
        <w:t xml:space="preserve">Funcionabilidad de la Función </w:t>
      </w:r>
      <w:proofErr w:type="spellStart"/>
      <w:r w:rsidRPr="0064198D">
        <w:rPr>
          <w:b/>
          <w:bCs/>
          <w:lang w:val="es-ES"/>
        </w:rPr>
        <w:t>System</w:t>
      </w:r>
      <w:proofErr w:type="spellEnd"/>
      <w:r w:rsidRPr="0064198D">
        <w:rPr>
          <w:b/>
          <w:bCs/>
          <w:lang w:val="es-ES"/>
        </w:rPr>
        <w:t>, que pertenece a la librería &lt;</w:t>
      </w:r>
      <w:proofErr w:type="spellStart"/>
      <w:r w:rsidRPr="0064198D">
        <w:rPr>
          <w:b/>
          <w:bCs/>
          <w:lang w:val="es-ES"/>
        </w:rPr>
        <w:t>stlib.h</w:t>
      </w:r>
      <w:proofErr w:type="spellEnd"/>
      <w:r w:rsidRPr="0064198D">
        <w:rPr>
          <w:b/>
          <w:bCs/>
          <w:lang w:val="es-ES"/>
        </w:rPr>
        <w:t>&gt;</w:t>
      </w:r>
    </w:p>
    <w:p w:rsidR="0064198D" w:rsidRPr="0064198D" w:rsidRDefault="0064198D" w:rsidP="0064198D">
      <w:r w:rsidRPr="0064198D">
        <w:rPr>
          <w:lang w:val="es-ES"/>
        </w:rPr>
        <w:t>Colores de Fondo</w:t>
      </w:r>
    </w:p>
    <w:p w:rsidR="0064198D" w:rsidRPr="0064198D" w:rsidRDefault="0064198D" w:rsidP="0064198D">
      <w:r w:rsidRPr="0064198D">
        <w:rPr>
          <w:lang w:val="es-ES"/>
        </w:rPr>
        <w:lastRenderedPageBreak/>
        <w:t>0 = Negro</w:t>
      </w:r>
      <w:r w:rsidRPr="0064198D">
        <w:rPr>
          <w:lang w:val="es-ES"/>
        </w:rPr>
        <w:br/>
        <w:t>1 = Azul</w:t>
      </w:r>
      <w:r w:rsidRPr="0064198D">
        <w:rPr>
          <w:lang w:val="es-ES"/>
        </w:rPr>
        <w:br/>
        <w:t>2 = Verde</w:t>
      </w:r>
      <w:r w:rsidRPr="0064198D">
        <w:rPr>
          <w:lang w:val="es-ES"/>
        </w:rPr>
        <w:br/>
        <w:t>3 = Aguamarina</w:t>
      </w:r>
      <w:r w:rsidRPr="0064198D">
        <w:rPr>
          <w:lang w:val="es-ES"/>
        </w:rPr>
        <w:br/>
        <w:t>4 = Rojo</w:t>
      </w:r>
      <w:r w:rsidRPr="0064198D">
        <w:rPr>
          <w:lang w:val="es-ES"/>
        </w:rPr>
        <w:br/>
        <w:t>5 = Púrpura</w:t>
      </w:r>
      <w:r w:rsidRPr="0064198D">
        <w:rPr>
          <w:lang w:val="es-ES"/>
        </w:rPr>
        <w:br/>
        <w:t>6 = Amarillo</w:t>
      </w:r>
      <w:r w:rsidRPr="0064198D">
        <w:rPr>
          <w:lang w:val="es-ES"/>
        </w:rPr>
        <w:br/>
        <w:t>7 = Blanco</w:t>
      </w:r>
      <w:r w:rsidRPr="0064198D">
        <w:rPr>
          <w:lang w:val="es-ES"/>
        </w:rPr>
        <w:br/>
        <w:t>8 = Gris</w:t>
      </w:r>
      <w:r w:rsidRPr="0064198D">
        <w:rPr>
          <w:lang w:val="es-ES"/>
        </w:rPr>
        <w:br/>
        <w:t>9 = Azul claro</w:t>
      </w:r>
    </w:p>
    <w:p w:rsidR="0064198D" w:rsidRPr="0064198D" w:rsidRDefault="0064198D" w:rsidP="0064198D">
      <w:r w:rsidRPr="0064198D">
        <w:rPr>
          <w:lang w:val="es-ES"/>
        </w:rPr>
        <w:t>Colores de Fuente</w:t>
      </w:r>
      <w:r w:rsidRPr="0064198D">
        <w:rPr>
          <w:lang w:val="es-ES"/>
        </w:rPr>
        <w:br/>
        <w:t>a = Verde claro</w:t>
      </w:r>
      <w:r w:rsidRPr="0064198D">
        <w:rPr>
          <w:lang w:val="es-ES"/>
        </w:rPr>
        <w:br/>
        <w:t>b = Aguamarina claro</w:t>
      </w:r>
      <w:r w:rsidRPr="0064198D">
        <w:rPr>
          <w:lang w:val="es-ES"/>
        </w:rPr>
        <w:br/>
        <w:t>c = Rojo claro</w:t>
      </w:r>
      <w:r w:rsidRPr="0064198D">
        <w:rPr>
          <w:lang w:val="es-ES"/>
        </w:rPr>
        <w:br/>
        <w:t>d = Púrpura claro</w:t>
      </w:r>
      <w:r w:rsidRPr="0064198D">
        <w:rPr>
          <w:lang w:val="es-ES"/>
        </w:rPr>
        <w:br/>
        <w:t>e = Amarillo claro</w:t>
      </w:r>
      <w:r w:rsidRPr="0064198D">
        <w:rPr>
          <w:lang w:val="es-ES"/>
        </w:rPr>
        <w:br/>
        <w:t>f = Blanco brillante</w:t>
      </w:r>
    </w:p>
    <w:p w:rsidR="0064198D" w:rsidRPr="0064198D" w:rsidRDefault="0064198D" w:rsidP="0064198D">
      <w:pPr>
        <w:rPr>
          <w:b/>
          <w:bCs/>
        </w:rPr>
      </w:pPr>
      <w:r w:rsidRPr="0064198D">
        <w:rPr>
          <w:b/>
          <w:bCs/>
        </w:rPr>
        <w:t>Compartir este post</w:t>
      </w:r>
    </w:p>
    <w:p w:rsidR="00B05FDC" w:rsidRDefault="0064198D">
      <w:hyperlink r:id="rId8" w:history="1">
        <w:r>
          <w:rPr>
            <w:rStyle w:val="Hipervnculo"/>
          </w:rPr>
          <w:t>https://www.dc.fi.udc.es/~so-grado/2018-19/Varios/CursoC.pdf</w:t>
        </w:r>
      </w:hyperlink>
    </w:p>
    <w:p w:rsidR="0064198D" w:rsidRDefault="0064198D">
      <w:hyperlink r:id="rId9" w:history="1">
        <w:r>
          <w:rPr>
            <w:rStyle w:val="Hipervnculo"/>
          </w:rPr>
          <w:t>https://www.dsi.fceia.unr.edu.ar/downloads/informatica/info_II/El_Lenguaje_C.pdf</w:t>
        </w:r>
      </w:hyperlink>
    </w:p>
    <w:p w:rsidR="0064198D" w:rsidRDefault="0064198D">
      <w:hyperlink r:id="rId10" w:history="1">
        <w:r>
          <w:rPr>
            <w:rStyle w:val="Hipervnculo"/>
          </w:rPr>
          <w:t>http://programandoenc.over-blog.es/article-29441001.html</w:t>
        </w:r>
      </w:hyperlink>
    </w:p>
    <w:p w:rsidR="0064198D" w:rsidRDefault="0064198D">
      <w:bookmarkStart w:id="0" w:name="_GoBack"/>
      <w:bookmarkEnd w:id="0"/>
    </w:p>
    <w:sectPr w:rsidR="00641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8D"/>
    <w:rsid w:val="0064198D"/>
    <w:rsid w:val="00B0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1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1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695">
          <w:marLeft w:val="60"/>
          <w:marRight w:val="6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.fi.udc.es/~so-grado/2018-19/Varios/Curso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ografias.com/trabajos12/comptcn/comptcn.s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3/bcd/bcd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onografias.com/trabajos10/carso/carso.shtml" TargetMode="External"/><Relationship Id="rId10" Type="http://schemas.openxmlformats.org/officeDocument/2006/relationships/hyperlink" Target="http://programandoenc.over-blog.es/article-294410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si.fceia.unr.edu.ar/downloads/informatica/info_II/El_Lenguaje_C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801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</dc:creator>
  <cp:lastModifiedBy>4</cp:lastModifiedBy>
  <cp:revision>1</cp:revision>
  <dcterms:created xsi:type="dcterms:W3CDTF">2019-09-01T19:02:00Z</dcterms:created>
  <dcterms:modified xsi:type="dcterms:W3CDTF">2019-09-01T19:06:00Z</dcterms:modified>
</cp:coreProperties>
</file>