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420"/>
        <w:gridCol w:w="1770"/>
        <w:tblGridChange w:id="0">
          <w:tblGrid>
            <w:gridCol w:w="825"/>
            <w:gridCol w:w="6420"/>
            <w:gridCol w:w="17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1"/>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Distrital Francisco José de Caldas 2019-I</w:t>
              <w:br w:type="textWrapping"/>
            </w:r>
          </w:p>
          <w:p w:rsidR="00000000" w:rsidDel="00000000" w:rsidP="00000000" w:rsidRDefault="00000000" w:rsidRPr="00000000" w14:paraId="00000005">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de operaciones II</w:t>
            </w:r>
          </w:p>
          <w:p w:rsidR="00000000" w:rsidDel="00000000" w:rsidP="00000000" w:rsidRDefault="00000000" w:rsidRPr="00000000" w14:paraId="00000006">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Felipe Rodríguez Galindo - 20181020158</w:t>
            </w:r>
          </w:p>
          <w:p w:rsidR="00000000" w:rsidDel="00000000" w:rsidP="00000000" w:rsidRDefault="00000000" w:rsidRPr="00000000" w14:paraId="00000008">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Baena - 20172020055</w:t>
            </w:r>
          </w:p>
          <w:p w:rsidR="00000000" w:rsidDel="00000000" w:rsidP="00000000" w:rsidRDefault="00000000" w:rsidRPr="00000000" w14:paraId="00000009">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Cortazar - 20181020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935633" cy="976313"/>
                  <wp:effectExtent b="0" l="0" r="0" t="0"/>
                  <wp:docPr descr="escudo_ud_blanco_y_negro (1).png" id="1" name="image1.png"/>
                  <a:graphic>
                    <a:graphicData uri="http://schemas.openxmlformats.org/drawingml/2006/picture">
                      <pic:pic>
                        <pic:nvPicPr>
                          <pic:cNvPr descr="escudo_ud_blanco_y_negro (1).png" id="0" name="image1.png"/>
                          <pic:cNvPicPr preferRelativeResize="0"/>
                        </pic:nvPicPr>
                        <pic:blipFill>
                          <a:blip r:embed="rId6"/>
                          <a:srcRect b="0" l="0" r="0" t="0"/>
                          <a:stretch>
                            <a:fillRect/>
                          </a:stretch>
                        </pic:blipFill>
                        <pic:spPr>
                          <a:xfrm>
                            <a:off x="0" y="0"/>
                            <a:ext cx="935633" cy="9763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DE PROGRAMACIÓN DINÁMICA PROBABILÍSTICA</w:t>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La programación dinámica probabilística es un modelo matemático, el cual requiere etapas y estados. Los procesos de decisión markovianos que esta emplean, establece que:</w:t>
      </w:r>
      <w:r w:rsidDel="00000000" w:rsidR="00000000" w:rsidRPr="00000000">
        <w:rPr>
          <w:rtl w:val="0"/>
        </w:rPr>
      </w:r>
    </w:p>
    <w:p w:rsidR="00000000" w:rsidDel="00000000" w:rsidP="00000000" w:rsidRDefault="00000000" w:rsidRPr="00000000" w14:paraId="0000000F">
      <w:pPr>
        <w:numPr>
          <w:ilvl w:val="0"/>
          <w:numId w:val="2"/>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estado futuro solo es dependiente del estado presente.</w:t>
      </w:r>
    </w:p>
    <w:p w:rsidR="00000000" w:rsidDel="00000000" w:rsidP="00000000" w:rsidRDefault="00000000" w:rsidRPr="00000000" w14:paraId="00000010">
      <w:pPr>
        <w:numPr>
          <w:ilvl w:val="0"/>
          <w:numId w:val="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futuro no depende únicamente del estado presente.</w:t>
      </w:r>
    </w:p>
    <w:p w:rsidR="00000000" w:rsidDel="00000000" w:rsidP="00000000" w:rsidRDefault="00000000" w:rsidRPr="00000000" w14:paraId="00000011">
      <w:pPr>
        <w:numPr>
          <w:ilvl w:val="0"/>
          <w:numId w:val="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futuro trabaja en conjunto con los demás estados existentes.</w:t>
      </w:r>
    </w:p>
    <w:p w:rsidR="00000000" w:rsidDel="00000000" w:rsidP="00000000" w:rsidRDefault="00000000" w:rsidRPr="00000000" w14:paraId="00000012">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futuro solo es dependiente del estado pasado, el cual determina por conjeturas aproximaciones acertadas.</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 A. </w:t>
      </w:r>
      <w:r w:rsidDel="00000000" w:rsidR="00000000" w:rsidRPr="00000000">
        <w:rPr>
          <w:rFonts w:ascii="Times New Roman" w:cs="Times New Roman" w:eastAsia="Times New Roman" w:hAnsi="Times New Roman"/>
          <w:sz w:val="24"/>
          <w:szCs w:val="24"/>
          <w:rtl w:val="0"/>
        </w:rPr>
        <w:t xml:space="preserve">Los procesos de decisión Markovianos establecen que “el estado futuro solo es dependiente del estado presente”.</w:t>
      </w:r>
    </w:p>
    <w:p w:rsidR="00000000" w:rsidDel="00000000" w:rsidP="00000000" w:rsidRDefault="00000000" w:rsidRPr="00000000" w14:paraId="00000014">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La programación dinámica probabilística es una gran herramienta para la toma de decisiones, por lo tanto posee unas importantes aplicaciones como lo son:</w:t>
      </w:r>
      <w:r w:rsidDel="00000000" w:rsidR="00000000" w:rsidRPr="00000000">
        <w:rPr>
          <w:rtl w:val="0"/>
        </w:rPr>
      </w:r>
    </w:p>
    <w:p w:rsidR="00000000" w:rsidDel="00000000" w:rsidP="00000000" w:rsidRDefault="00000000" w:rsidRPr="00000000" w14:paraId="00000015">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transporte y producción de inventarios.</w:t>
      </w:r>
    </w:p>
    <w:p w:rsidR="00000000" w:rsidDel="00000000" w:rsidP="00000000" w:rsidRDefault="00000000" w:rsidRPr="00000000" w14:paraId="00000016">
      <w:pPr>
        <w:numPr>
          <w:ilvl w:val="0"/>
          <w:numId w:val="1"/>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Producción de inventarios, inversión, diligencia y problema mochila.</w:t>
      </w:r>
    </w:p>
    <w:p w:rsidR="00000000" w:rsidDel="00000000" w:rsidP="00000000" w:rsidRDefault="00000000" w:rsidRPr="00000000" w14:paraId="00000017">
      <w:pPr>
        <w:numPr>
          <w:ilvl w:val="0"/>
          <w:numId w:val="1"/>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geométricos y problema mochila.</w:t>
      </w:r>
    </w:p>
    <w:p w:rsidR="00000000" w:rsidDel="00000000" w:rsidP="00000000" w:rsidRDefault="00000000" w:rsidRPr="00000000" w14:paraId="00000018">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transporte, distribución de rutas y problema de dieta.</w:t>
      </w:r>
    </w:p>
    <w:p w:rsidR="00000000" w:rsidDel="00000000" w:rsidP="00000000" w:rsidRDefault="00000000" w:rsidRPr="00000000" w14:paraId="0000001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 B. </w:t>
      </w:r>
      <w:r w:rsidDel="00000000" w:rsidR="00000000" w:rsidRPr="00000000">
        <w:rPr>
          <w:rFonts w:ascii="Times New Roman" w:cs="Times New Roman" w:eastAsia="Times New Roman" w:hAnsi="Times New Roman"/>
          <w:sz w:val="24"/>
          <w:szCs w:val="24"/>
          <w:rtl w:val="0"/>
        </w:rPr>
        <w:t xml:space="preserve">La programación dinámica probabilística posee aplicaciones como la producción de inventarios, inversión, diligencias y problemas de tipo mochila.</w:t>
      </w:r>
      <w:r w:rsidDel="00000000" w:rsidR="00000000" w:rsidRPr="00000000">
        <w:rPr>
          <w:rtl w:val="0"/>
        </w:rPr>
      </w:r>
    </w:p>
    <w:p w:rsidR="00000000" w:rsidDel="00000000" w:rsidP="00000000" w:rsidRDefault="00000000" w:rsidRPr="00000000" w14:paraId="0000001A">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La programación  dinámica probabilística es una técnica matemáticamente útil para la toma de decisiones. Esta se presenta cuando</w:t>
      </w:r>
      <w:r w:rsidDel="00000000" w:rsidR="00000000" w:rsidRPr="00000000">
        <w:rPr>
          <w:rtl w:val="0"/>
        </w:rPr>
      </w:r>
    </w:p>
    <w:p w:rsidR="00000000" w:rsidDel="00000000" w:rsidP="00000000" w:rsidRDefault="00000000" w:rsidRPr="00000000" w14:paraId="0000001B">
      <w:pPr>
        <w:numPr>
          <w:ilvl w:val="0"/>
          <w:numId w:val="3"/>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estado en la actual etapa está determinado por completo por sí misma, por lo tanto no depende de ninguna otra.</w:t>
      </w:r>
      <w:r w:rsidDel="00000000" w:rsidR="00000000" w:rsidRPr="00000000">
        <w:rPr>
          <w:rtl w:val="0"/>
        </w:rPr>
      </w:r>
    </w:p>
    <w:p w:rsidR="00000000" w:rsidDel="00000000" w:rsidP="00000000" w:rsidRDefault="00000000" w:rsidRPr="00000000" w14:paraId="0000001C">
      <w:pPr>
        <w:numPr>
          <w:ilvl w:val="0"/>
          <w:numId w:val="3"/>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en la actual etapa no está determinado por completo por sí misma, por lo tanto depende de la siguiente etapa también.</w:t>
      </w:r>
    </w:p>
    <w:p w:rsidR="00000000" w:rsidDel="00000000" w:rsidP="00000000" w:rsidRDefault="00000000" w:rsidRPr="00000000" w14:paraId="0000001D">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en la siguiente etapa está determinado por completo por el estado y la política de decisión de la etapa actual.</w:t>
      </w:r>
    </w:p>
    <w:p w:rsidR="00000000" w:rsidDel="00000000" w:rsidP="00000000" w:rsidRDefault="00000000" w:rsidRPr="00000000" w14:paraId="0000001E">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estado en la siguiente etapa no está determinado por completo por el estado y la política de decisión de la etapa actual.</w:t>
      </w:r>
      <w:r w:rsidDel="00000000" w:rsidR="00000000" w:rsidRPr="00000000">
        <w:rPr>
          <w:rtl w:val="0"/>
        </w:rPr>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 D. </w:t>
      </w:r>
      <w:r w:rsidDel="00000000" w:rsidR="00000000" w:rsidRPr="00000000">
        <w:rPr>
          <w:rFonts w:ascii="Times New Roman" w:cs="Times New Roman" w:eastAsia="Times New Roman" w:hAnsi="Times New Roman"/>
          <w:sz w:val="24"/>
          <w:szCs w:val="24"/>
          <w:rtl w:val="0"/>
        </w:rPr>
        <w:t xml:space="preserve">La programación dinámica probabilística es una técnica matemáticamente útil para la toma de decisiones interrelacionadas, se presenta cuando el estado en la siguiente etapa no está determinado por completo por el estado y la política de decisión de la etapa actual.</w:t>
      </w:r>
    </w:p>
    <w:p w:rsidR="00000000" w:rsidDel="00000000" w:rsidP="00000000" w:rsidRDefault="00000000" w:rsidRPr="00000000" w14:paraId="00000020">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La programación dinámica es una técnica de programación matemática que proporciona un procedimiento sistemático para</w:t>
      </w:r>
    </w:p>
    <w:p w:rsidR="00000000" w:rsidDel="00000000" w:rsidP="00000000" w:rsidRDefault="00000000" w:rsidRPr="00000000" w14:paraId="00000021">
      <w:pPr>
        <w:numPr>
          <w:ilvl w:val="0"/>
          <w:numId w:val="5"/>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una combinación factible de una serie de decisiones interrelacionadas.</w:t>
      </w:r>
    </w:p>
    <w:p w:rsidR="00000000" w:rsidDel="00000000" w:rsidP="00000000" w:rsidRDefault="00000000" w:rsidRPr="00000000" w14:paraId="00000022">
      <w:pPr>
        <w:numPr>
          <w:ilvl w:val="0"/>
          <w:numId w:val="5"/>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las combinaciones que no son óptimas, basado en una serie de decisiones interrelacionadas.</w:t>
      </w:r>
    </w:p>
    <w:p w:rsidR="00000000" w:rsidDel="00000000" w:rsidP="00000000" w:rsidRDefault="00000000" w:rsidRPr="00000000" w14:paraId="00000023">
      <w:pPr>
        <w:numPr>
          <w:ilvl w:val="0"/>
          <w:numId w:val="5"/>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Determinar la combinación óptima de una serie de decisiones interrelacionadas.</w:t>
      </w:r>
      <w:r w:rsidDel="00000000" w:rsidR="00000000" w:rsidRPr="00000000">
        <w:rPr>
          <w:rtl w:val="0"/>
        </w:rPr>
      </w:r>
    </w:p>
    <w:p w:rsidR="00000000" w:rsidDel="00000000" w:rsidP="00000000" w:rsidRDefault="00000000" w:rsidRPr="00000000" w14:paraId="00000024">
      <w:pPr>
        <w:numPr>
          <w:ilvl w:val="0"/>
          <w:numId w:val="5"/>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las combinaciones que no son factibles, basado en una serie de decisiones interrelacionadas.</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 C. </w:t>
      </w:r>
      <w:r w:rsidDel="00000000" w:rsidR="00000000" w:rsidRPr="00000000">
        <w:rPr>
          <w:rFonts w:ascii="Times New Roman" w:cs="Times New Roman" w:eastAsia="Times New Roman" w:hAnsi="Times New Roman"/>
          <w:sz w:val="24"/>
          <w:szCs w:val="24"/>
          <w:rtl w:val="0"/>
        </w:rPr>
        <w:t xml:space="preserve">La Programación dinámica es una técnica de programación matemática que proporciona un procedimiento sistemático para determinar la combinación óptima de una serie de decisiones interrelacionadas</w:t>
      </w:r>
    </w:p>
    <w:p w:rsidR="00000000" w:rsidDel="00000000" w:rsidP="00000000" w:rsidRDefault="00000000" w:rsidRPr="00000000" w14:paraId="0000002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La programación dinámica probabilística se origina en especial en:</w:t>
      </w:r>
      <w:r w:rsidDel="00000000" w:rsidR="00000000" w:rsidRPr="00000000">
        <w:rPr>
          <w:rtl w:val="0"/>
        </w:rPr>
      </w:r>
    </w:p>
    <w:p w:rsidR="00000000" w:rsidDel="00000000" w:rsidP="00000000" w:rsidRDefault="00000000" w:rsidRPr="00000000" w14:paraId="00000027">
      <w:pPr>
        <w:numPr>
          <w:ilvl w:val="0"/>
          <w:numId w:val="4"/>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tratamiento de modelos estocásticos de inventarios y en los procesos markovianos de decisión.</w:t>
      </w:r>
    </w:p>
    <w:p w:rsidR="00000000" w:rsidDel="00000000" w:rsidP="00000000" w:rsidRDefault="00000000" w:rsidRPr="00000000" w14:paraId="00000028">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tratamiento de únicamente modelos estocásticos de inventario.</w:t>
      </w:r>
    </w:p>
    <w:p w:rsidR="00000000" w:rsidDel="00000000" w:rsidP="00000000" w:rsidRDefault="00000000" w:rsidRPr="00000000" w14:paraId="00000029">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Únicamente en los procesos markovianos de decisión. </w:t>
      </w:r>
    </w:p>
    <w:p w:rsidR="00000000" w:rsidDel="00000000" w:rsidP="00000000" w:rsidRDefault="00000000" w:rsidRPr="00000000" w14:paraId="0000002A">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tratamiento de modelos estocásticos de inventarios y en los procesos markovianos de decisión.</w:t>
      </w:r>
    </w:p>
    <w:p w:rsidR="00000000" w:rsidDel="00000000" w:rsidP="00000000" w:rsidRDefault="00000000" w:rsidRPr="00000000" w14:paraId="0000002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Correcta A. </w:t>
      </w:r>
      <w:r w:rsidDel="00000000" w:rsidR="00000000" w:rsidRPr="00000000">
        <w:rPr>
          <w:rFonts w:ascii="Times New Roman" w:cs="Times New Roman" w:eastAsia="Times New Roman" w:hAnsi="Times New Roman"/>
          <w:sz w:val="24"/>
          <w:szCs w:val="24"/>
          <w:rtl w:val="0"/>
        </w:rPr>
        <w:t xml:space="preserve">La programación dinámica probabilística se origina en especial en el tratamiento de modelos estocásticos de inventarios y en los procesos markovianos de decisión.</w:t>
      </w:r>
    </w:p>
    <w:p w:rsidR="00000000" w:rsidDel="00000000" w:rsidP="00000000" w:rsidRDefault="00000000" w:rsidRPr="00000000" w14:paraId="0000002C">
      <w:pPr>
        <w:spacing w:after="160" w:line="259"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