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C1D53" w14:textId="19DD1FD9" w:rsidR="00B72314" w:rsidRPr="003D14CC" w:rsidRDefault="003D14CC" w:rsidP="003D14CC">
      <w:pPr>
        <w:jc w:val="center"/>
        <w:rPr>
          <w:sz w:val="36"/>
          <w:szCs w:val="36"/>
          <w:lang w:val="id-ID"/>
        </w:rPr>
      </w:pPr>
      <w:r w:rsidRPr="003D14CC">
        <w:rPr>
          <w:sz w:val="36"/>
          <w:szCs w:val="36"/>
          <w:lang w:val="id-ID"/>
        </w:rPr>
        <w:t>Automated In-Plant Line Inspection Reporting System roles</w:t>
      </w:r>
    </w:p>
    <w:p w14:paraId="5353F03E" w14:textId="56345C87" w:rsidR="003D14CC" w:rsidRDefault="003D14CC">
      <w:pPr>
        <w:rPr>
          <w:lang w:val="id-ID"/>
        </w:rPr>
      </w:pPr>
    </w:p>
    <w:p w14:paraId="31CE975D" w14:textId="105D660B" w:rsidR="003D14CC" w:rsidRDefault="003D14CC">
      <w:pPr>
        <w:rPr>
          <w:lang w:val="id-ID"/>
        </w:rPr>
      </w:pPr>
      <w:r>
        <w:rPr>
          <w:lang w:val="id-ID"/>
        </w:rPr>
        <w:t>POSMD</w:t>
      </w:r>
    </w:p>
    <w:p w14:paraId="23420F3E" w14:textId="04415601" w:rsidR="003D14CC" w:rsidRDefault="003D14CC" w:rsidP="003D14CC">
      <w:pPr>
        <w:pStyle w:val="NoSpacing"/>
        <w:numPr>
          <w:ilvl w:val="0"/>
          <w:numId w:val="1"/>
        </w:numPr>
        <w:rPr>
          <w:lang w:val="id-ID"/>
        </w:rPr>
      </w:pPr>
      <w:r w:rsidRPr="003D14CC">
        <w:rPr>
          <w:lang w:val="id-ID"/>
        </w:rPr>
        <w:t>POSMS account</w:t>
      </w:r>
    </w:p>
    <w:p w14:paraId="4F363DB5" w14:textId="08E8A685" w:rsidR="00E107E9" w:rsidRDefault="00E107E9" w:rsidP="00E107E9">
      <w:pPr>
        <w:pStyle w:val="NoSpacing"/>
        <w:numPr>
          <w:ilvl w:val="1"/>
          <w:numId w:val="1"/>
        </w:numPr>
        <w:rPr>
          <w:lang w:val="id-ID"/>
        </w:rPr>
      </w:pPr>
      <w:r>
        <w:rPr>
          <w:lang w:val="id-ID"/>
        </w:rPr>
        <w:t>Approve / Disapprove</w:t>
      </w:r>
    </w:p>
    <w:p w14:paraId="6048E8D2" w14:textId="592B3F50" w:rsidR="00E107E9" w:rsidRDefault="00E107E9" w:rsidP="00E107E9">
      <w:pPr>
        <w:pStyle w:val="NoSpacing"/>
        <w:numPr>
          <w:ilvl w:val="1"/>
          <w:numId w:val="1"/>
        </w:numPr>
        <w:rPr>
          <w:lang w:val="id-ID"/>
        </w:rPr>
      </w:pPr>
      <w:r>
        <w:rPr>
          <w:lang w:val="id-ID"/>
        </w:rPr>
        <w:t>Activate / Deactivate</w:t>
      </w:r>
    </w:p>
    <w:p w14:paraId="6B28D699" w14:textId="4D4BF0AF" w:rsidR="00E93B2F" w:rsidRPr="003D14CC" w:rsidRDefault="00E93B2F" w:rsidP="00E107E9">
      <w:pPr>
        <w:pStyle w:val="NoSpacing"/>
        <w:numPr>
          <w:ilvl w:val="1"/>
          <w:numId w:val="1"/>
        </w:numPr>
        <w:rPr>
          <w:lang w:val="id-ID"/>
        </w:rPr>
      </w:pPr>
      <w:r>
        <w:rPr>
          <w:lang w:val="id-ID"/>
        </w:rPr>
        <w:t>Viewing of profile</w:t>
      </w:r>
    </w:p>
    <w:p w14:paraId="384F7199" w14:textId="2A093EE2" w:rsidR="003D14CC" w:rsidRDefault="003D14CC" w:rsidP="003D14CC">
      <w:pPr>
        <w:pStyle w:val="NoSpacing"/>
        <w:numPr>
          <w:ilvl w:val="0"/>
          <w:numId w:val="1"/>
        </w:numPr>
        <w:rPr>
          <w:lang w:val="id-ID"/>
        </w:rPr>
      </w:pPr>
      <w:r w:rsidRPr="003D14CC">
        <w:rPr>
          <w:lang w:val="id-ID"/>
        </w:rPr>
        <w:t xml:space="preserve">MIO </w:t>
      </w:r>
      <w:r w:rsidR="00E107E9" w:rsidRPr="003D14CC">
        <w:rPr>
          <w:lang w:val="id-ID"/>
        </w:rPr>
        <w:t>profile</w:t>
      </w:r>
    </w:p>
    <w:p w14:paraId="51BD1F70" w14:textId="242E98A5" w:rsidR="00E107E9" w:rsidRPr="00E107E9" w:rsidRDefault="00E107E9" w:rsidP="00E107E9">
      <w:pPr>
        <w:pStyle w:val="NoSpacing"/>
        <w:numPr>
          <w:ilvl w:val="1"/>
          <w:numId w:val="1"/>
        </w:numPr>
        <w:rPr>
          <w:lang w:val="id-ID"/>
        </w:rPr>
      </w:pPr>
      <w:r>
        <w:rPr>
          <w:lang w:val="id-ID"/>
        </w:rPr>
        <w:t>Viewing</w:t>
      </w:r>
      <w:r w:rsidR="00E93B2F">
        <w:rPr>
          <w:lang w:val="id-ID"/>
        </w:rPr>
        <w:t xml:space="preserve"> of data</w:t>
      </w:r>
    </w:p>
    <w:p w14:paraId="5AC5DDA3" w14:textId="19AC14B5" w:rsidR="003D14CC" w:rsidRDefault="003D14CC" w:rsidP="003D14CC">
      <w:pPr>
        <w:pStyle w:val="NoSpacing"/>
        <w:numPr>
          <w:ilvl w:val="0"/>
          <w:numId w:val="1"/>
        </w:numPr>
        <w:rPr>
          <w:lang w:val="id-ID"/>
        </w:rPr>
      </w:pPr>
      <w:r w:rsidRPr="003D14CC">
        <w:rPr>
          <w:lang w:val="id-ID"/>
        </w:rPr>
        <w:t>Meat Establishment profile</w:t>
      </w:r>
    </w:p>
    <w:p w14:paraId="79A31B33" w14:textId="5B862D6C" w:rsidR="00E107E9" w:rsidRPr="003D14CC" w:rsidRDefault="00E107E9" w:rsidP="00E107E9">
      <w:pPr>
        <w:pStyle w:val="NoSpacing"/>
        <w:numPr>
          <w:ilvl w:val="1"/>
          <w:numId w:val="1"/>
        </w:numPr>
        <w:rPr>
          <w:lang w:val="id-ID"/>
        </w:rPr>
      </w:pPr>
      <w:r>
        <w:rPr>
          <w:lang w:val="id-ID"/>
        </w:rPr>
        <w:t>Viewing</w:t>
      </w:r>
      <w:r w:rsidR="00E93B2F">
        <w:rPr>
          <w:lang w:val="id-ID"/>
        </w:rPr>
        <w:t xml:space="preserve"> of data</w:t>
      </w:r>
    </w:p>
    <w:p w14:paraId="73D494FF" w14:textId="0320C737" w:rsidR="003D14CC" w:rsidRDefault="003D14CC" w:rsidP="003D14CC">
      <w:pPr>
        <w:pStyle w:val="NoSpacing"/>
        <w:numPr>
          <w:ilvl w:val="0"/>
          <w:numId w:val="1"/>
        </w:numPr>
        <w:rPr>
          <w:lang w:val="id-ID"/>
        </w:rPr>
      </w:pPr>
      <w:r w:rsidRPr="003D14CC">
        <w:rPr>
          <w:lang w:val="id-ID"/>
        </w:rPr>
        <w:t xml:space="preserve">Condemnation report </w:t>
      </w:r>
    </w:p>
    <w:p w14:paraId="1B874081" w14:textId="1983A24E" w:rsidR="00E107E9" w:rsidRPr="003D14CC" w:rsidRDefault="00E107E9" w:rsidP="00E107E9">
      <w:pPr>
        <w:pStyle w:val="NoSpacing"/>
        <w:numPr>
          <w:ilvl w:val="1"/>
          <w:numId w:val="1"/>
        </w:numPr>
        <w:rPr>
          <w:lang w:val="id-ID"/>
        </w:rPr>
      </w:pPr>
      <w:r>
        <w:rPr>
          <w:lang w:val="id-ID"/>
        </w:rPr>
        <w:t>Viewing</w:t>
      </w:r>
      <w:r w:rsidR="00E93B2F">
        <w:rPr>
          <w:lang w:val="id-ID"/>
        </w:rPr>
        <w:t xml:space="preserve"> of report</w:t>
      </w:r>
    </w:p>
    <w:p w14:paraId="3D64F239" w14:textId="4CE341E0" w:rsidR="003D14CC" w:rsidRDefault="003D14CC" w:rsidP="003D14CC">
      <w:pPr>
        <w:pStyle w:val="NoSpacing"/>
        <w:numPr>
          <w:ilvl w:val="0"/>
          <w:numId w:val="1"/>
        </w:numPr>
        <w:rPr>
          <w:lang w:val="id-ID"/>
        </w:rPr>
      </w:pPr>
      <w:r w:rsidRPr="003D14CC">
        <w:rPr>
          <w:lang w:val="id-ID"/>
        </w:rPr>
        <w:t>Antemortem report</w:t>
      </w:r>
    </w:p>
    <w:p w14:paraId="456315DA" w14:textId="391D7F13" w:rsidR="00E107E9" w:rsidRPr="003D14CC" w:rsidRDefault="00E107E9" w:rsidP="00E107E9">
      <w:pPr>
        <w:pStyle w:val="NoSpacing"/>
        <w:numPr>
          <w:ilvl w:val="1"/>
          <w:numId w:val="1"/>
        </w:numPr>
        <w:rPr>
          <w:lang w:val="id-ID"/>
        </w:rPr>
      </w:pPr>
      <w:r>
        <w:rPr>
          <w:lang w:val="id-ID"/>
        </w:rPr>
        <w:t>Viewing</w:t>
      </w:r>
      <w:r w:rsidR="00E93B2F">
        <w:rPr>
          <w:lang w:val="id-ID"/>
        </w:rPr>
        <w:t xml:space="preserve"> of report</w:t>
      </w:r>
    </w:p>
    <w:p w14:paraId="64AD4AA6" w14:textId="4912FEEE" w:rsidR="003D14CC" w:rsidRDefault="003D14CC" w:rsidP="003D14CC">
      <w:pPr>
        <w:pStyle w:val="NoSpacing"/>
        <w:numPr>
          <w:ilvl w:val="0"/>
          <w:numId w:val="1"/>
        </w:numPr>
        <w:rPr>
          <w:lang w:val="id-ID"/>
        </w:rPr>
      </w:pPr>
      <w:r w:rsidRPr="003D14CC">
        <w:rPr>
          <w:lang w:val="id-ID"/>
        </w:rPr>
        <w:t>Postmortem report</w:t>
      </w:r>
    </w:p>
    <w:p w14:paraId="6715A941" w14:textId="0E7C9851" w:rsidR="003D14CC" w:rsidRPr="00E93B2F" w:rsidRDefault="00E93B2F" w:rsidP="00E93B2F">
      <w:pPr>
        <w:pStyle w:val="NoSpacing"/>
        <w:numPr>
          <w:ilvl w:val="1"/>
          <w:numId w:val="1"/>
        </w:numPr>
        <w:rPr>
          <w:lang w:val="id-ID"/>
        </w:rPr>
      </w:pPr>
      <w:r>
        <w:rPr>
          <w:lang w:val="id-ID"/>
        </w:rPr>
        <w:t>Viewing of report</w:t>
      </w:r>
    </w:p>
    <w:p w14:paraId="450B127B" w14:textId="5CEC071C" w:rsidR="003D14CC" w:rsidRDefault="003D14CC" w:rsidP="003D14CC">
      <w:pPr>
        <w:pStyle w:val="NoSpacing"/>
        <w:numPr>
          <w:ilvl w:val="0"/>
          <w:numId w:val="1"/>
        </w:numPr>
        <w:rPr>
          <w:lang w:val="id-ID"/>
        </w:rPr>
      </w:pPr>
      <w:r w:rsidRPr="003D14CC">
        <w:rPr>
          <w:lang w:val="id-ID"/>
        </w:rPr>
        <w:t>Meat Inspection Report</w:t>
      </w:r>
    </w:p>
    <w:p w14:paraId="65D9930A" w14:textId="03EC0FEC" w:rsidR="00E93B2F" w:rsidRDefault="00E93B2F" w:rsidP="00E93B2F">
      <w:pPr>
        <w:pStyle w:val="NoSpacing"/>
        <w:numPr>
          <w:ilvl w:val="1"/>
          <w:numId w:val="1"/>
        </w:numPr>
        <w:rPr>
          <w:lang w:val="id-ID"/>
        </w:rPr>
      </w:pPr>
      <w:r>
        <w:rPr>
          <w:lang w:val="id-ID"/>
        </w:rPr>
        <w:t>Receiving of animals</w:t>
      </w:r>
    </w:p>
    <w:p w14:paraId="122B711B" w14:textId="675A8F89" w:rsidR="00E93B2F" w:rsidRDefault="00E93B2F" w:rsidP="00E93B2F">
      <w:pPr>
        <w:pStyle w:val="NoSpacing"/>
        <w:numPr>
          <w:ilvl w:val="1"/>
          <w:numId w:val="1"/>
        </w:numPr>
        <w:rPr>
          <w:lang w:val="id-ID"/>
        </w:rPr>
      </w:pPr>
      <w:r>
        <w:rPr>
          <w:lang w:val="id-ID"/>
        </w:rPr>
        <w:t>Fit for slaughter</w:t>
      </w:r>
    </w:p>
    <w:p w14:paraId="18417953" w14:textId="11EAD056" w:rsidR="00E93B2F" w:rsidRPr="003D14CC" w:rsidRDefault="00E93B2F" w:rsidP="00E93B2F">
      <w:pPr>
        <w:pStyle w:val="NoSpacing"/>
        <w:numPr>
          <w:ilvl w:val="1"/>
          <w:numId w:val="1"/>
        </w:numPr>
        <w:rPr>
          <w:lang w:val="id-ID"/>
        </w:rPr>
      </w:pPr>
      <w:r>
        <w:rPr>
          <w:lang w:val="id-ID"/>
        </w:rPr>
        <w:t>Fit for human Consumption</w:t>
      </w:r>
    </w:p>
    <w:p w14:paraId="2CD59F02" w14:textId="77777777" w:rsidR="003D14CC" w:rsidRDefault="003D14CC">
      <w:pPr>
        <w:rPr>
          <w:lang w:val="id-ID"/>
        </w:rPr>
      </w:pPr>
    </w:p>
    <w:p w14:paraId="430522F3" w14:textId="1A41D530" w:rsidR="003D14CC" w:rsidRDefault="003D14CC">
      <w:pPr>
        <w:rPr>
          <w:lang w:val="id-ID"/>
        </w:rPr>
      </w:pPr>
      <w:r>
        <w:rPr>
          <w:lang w:val="id-ID"/>
        </w:rPr>
        <w:t>POSMS</w:t>
      </w:r>
    </w:p>
    <w:p w14:paraId="7410F2E6" w14:textId="4D94380B" w:rsidR="00E93B2F" w:rsidRDefault="00E93B2F" w:rsidP="00E93B2F">
      <w:pPr>
        <w:pStyle w:val="NoSpacing"/>
        <w:numPr>
          <w:ilvl w:val="0"/>
          <w:numId w:val="2"/>
        </w:numPr>
        <w:rPr>
          <w:lang w:val="id-ID"/>
        </w:rPr>
      </w:pPr>
      <w:r>
        <w:rPr>
          <w:lang w:val="id-ID"/>
        </w:rPr>
        <w:t>MIO</w:t>
      </w:r>
      <w:r w:rsidRPr="003D14CC">
        <w:rPr>
          <w:lang w:val="id-ID"/>
        </w:rPr>
        <w:t xml:space="preserve"> </w:t>
      </w:r>
      <w:r w:rsidR="00A313DB" w:rsidRPr="003D14CC">
        <w:rPr>
          <w:lang w:val="id-ID"/>
        </w:rPr>
        <w:t>profile</w:t>
      </w:r>
    </w:p>
    <w:p w14:paraId="49435AF0" w14:textId="77777777" w:rsidR="00E93B2F" w:rsidRDefault="00E93B2F" w:rsidP="00E93B2F">
      <w:pPr>
        <w:pStyle w:val="NoSpacing"/>
        <w:numPr>
          <w:ilvl w:val="1"/>
          <w:numId w:val="2"/>
        </w:numPr>
        <w:rPr>
          <w:lang w:val="id-ID"/>
        </w:rPr>
      </w:pPr>
      <w:r>
        <w:rPr>
          <w:lang w:val="id-ID"/>
        </w:rPr>
        <w:t>Approve / Disapprove</w:t>
      </w:r>
    </w:p>
    <w:p w14:paraId="38048CEB" w14:textId="755D4343" w:rsidR="00E93B2F" w:rsidRDefault="00E93B2F" w:rsidP="00E93B2F">
      <w:pPr>
        <w:pStyle w:val="NoSpacing"/>
        <w:numPr>
          <w:ilvl w:val="1"/>
          <w:numId w:val="2"/>
        </w:numPr>
        <w:rPr>
          <w:lang w:val="id-ID"/>
        </w:rPr>
      </w:pPr>
      <w:r>
        <w:rPr>
          <w:lang w:val="id-ID"/>
        </w:rPr>
        <w:t>Activate / Deactivate</w:t>
      </w:r>
    </w:p>
    <w:p w14:paraId="15EA4B71" w14:textId="7D435BD5" w:rsidR="00E93B2F" w:rsidRPr="003D14CC" w:rsidRDefault="00E93B2F" w:rsidP="00E93B2F">
      <w:pPr>
        <w:pStyle w:val="NoSpacing"/>
        <w:numPr>
          <w:ilvl w:val="1"/>
          <w:numId w:val="2"/>
        </w:numPr>
        <w:rPr>
          <w:lang w:val="id-ID"/>
        </w:rPr>
      </w:pPr>
      <w:r>
        <w:rPr>
          <w:lang w:val="id-ID"/>
        </w:rPr>
        <w:t>Viewing of profile</w:t>
      </w:r>
    </w:p>
    <w:p w14:paraId="219EE425" w14:textId="2FA49D17" w:rsidR="00E93B2F" w:rsidRDefault="00E93B2F" w:rsidP="00E93B2F">
      <w:pPr>
        <w:pStyle w:val="NoSpacing"/>
        <w:numPr>
          <w:ilvl w:val="0"/>
          <w:numId w:val="2"/>
        </w:numPr>
        <w:rPr>
          <w:lang w:val="id-ID"/>
        </w:rPr>
      </w:pPr>
      <w:r w:rsidRPr="003D14CC">
        <w:rPr>
          <w:lang w:val="id-ID"/>
        </w:rPr>
        <w:t>ME profile</w:t>
      </w:r>
    </w:p>
    <w:p w14:paraId="09D7B666" w14:textId="77777777" w:rsidR="00A313DB" w:rsidRDefault="00A313DB" w:rsidP="00A313DB">
      <w:pPr>
        <w:pStyle w:val="NoSpacing"/>
        <w:numPr>
          <w:ilvl w:val="1"/>
          <w:numId w:val="2"/>
        </w:numPr>
        <w:rPr>
          <w:lang w:val="id-ID"/>
        </w:rPr>
      </w:pPr>
      <w:r>
        <w:rPr>
          <w:lang w:val="id-ID"/>
        </w:rPr>
        <w:t>Approve / Disapprove</w:t>
      </w:r>
    </w:p>
    <w:p w14:paraId="337D1EA7" w14:textId="77777777" w:rsidR="00A313DB" w:rsidRDefault="00A313DB" w:rsidP="00A313DB">
      <w:pPr>
        <w:pStyle w:val="NoSpacing"/>
        <w:numPr>
          <w:ilvl w:val="1"/>
          <w:numId w:val="2"/>
        </w:numPr>
        <w:rPr>
          <w:lang w:val="id-ID"/>
        </w:rPr>
      </w:pPr>
      <w:r>
        <w:rPr>
          <w:lang w:val="id-ID"/>
        </w:rPr>
        <w:t>Activate / Deactivate</w:t>
      </w:r>
    </w:p>
    <w:p w14:paraId="6A91BD1D" w14:textId="620DBDF7" w:rsidR="00E93B2F" w:rsidRPr="003D14CC" w:rsidRDefault="00A313DB" w:rsidP="00A313DB">
      <w:pPr>
        <w:pStyle w:val="ListParagraph"/>
        <w:numPr>
          <w:ilvl w:val="1"/>
          <w:numId w:val="2"/>
        </w:numPr>
        <w:rPr>
          <w:lang w:val="id-ID"/>
        </w:rPr>
      </w:pPr>
      <w:r>
        <w:rPr>
          <w:lang w:val="id-ID"/>
        </w:rPr>
        <w:t>Viewing of profile</w:t>
      </w:r>
    </w:p>
    <w:p w14:paraId="741805FC" w14:textId="77777777" w:rsidR="00A313DB" w:rsidRDefault="003D14CC" w:rsidP="00A313DB">
      <w:pPr>
        <w:pStyle w:val="ListParagraph"/>
        <w:numPr>
          <w:ilvl w:val="0"/>
          <w:numId w:val="2"/>
        </w:numPr>
        <w:rPr>
          <w:lang w:val="id-ID"/>
        </w:rPr>
      </w:pPr>
      <w:r w:rsidRPr="003D14CC">
        <w:rPr>
          <w:lang w:val="id-ID"/>
        </w:rPr>
        <w:t>Condemnation report</w:t>
      </w:r>
    </w:p>
    <w:p w14:paraId="2BAF04CA" w14:textId="5FE87687" w:rsidR="00A313DB" w:rsidRPr="00A313DB" w:rsidRDefault="00A313DB" w:rsidP="00A313DB">
      <w:pPr>
        <w:pStyle w:val="ListParagraph"/>
        <w:numPr>
          <w:ilvl w:val="1"/>
          <w:numId w:val="2"/>
        </w:numPr>
        <w:rPr>
          <w:lang w:val="id-ID"/>
        </w:rPr>
      </w:pPr>
      <w:r w:rsidRPr="00A313DB">
        <w:rPr>
          <w:lang w:val="id-ID"/>
        </w:rPr>
        <w:t>Viewing of report</w:t>
      </w:r>
    </w:p>
    <w:p w14:paraId="3732CE24" w14:textId="77777777" w:rsidR="00A313DB" w:rsidRDefault="003D14CC" w:rsidP="00A313DB">
      <w:pPr>
        <w:pStyle w:val="ListParagraph"/>
        <w:numPr>
          <w:ilvl w:val="0"/>
          <w:numId w:val="2"/>
        </w:numPr>
        <w:rPr>
          <w:lang w:val="id-ID"/>
        </w:rPr>
      </w:pPr>
      <w:r w:rsidRPr="003D14CC">
        <w:rPr>
          <w:lang w:val="id-ID"/>
        </w:rPr>
        <w:t>Antemortem repor</w:t>
      </w:r>
      <w:r w:rsidR="00A313DB">
        <w:rPr>
          <w:lang w:val="id-ID"/>
        </w:rPr>
        <w:t>t</w:t>
      </w:r>
    </w:p>
    <w:p w14:paraId="516E9E80" w14:textId="0EC38A4A" w:rsidR="00A313DB" w:rsidRPr="00A313DB" w:rsidRDefault="00A313DB" w:rsidP="00A313DB">
      <w:pPr>
        <w:pStyle w:val="ListParagraph"/>
        <w:numPr>
          <w:ilvl w:val="1"/>
          <w:numId w:val="2"/>
        </w:numPr>
        <w:rPr>
          <w:lang w:val="id-ID"/>
        </w:rPr>
      </w:pPr>
      <w:r w:rsidRPr="00A313DB">
        <w:rPr>
          <w:lang w:val="id-ID"/>
        </w:rPr>
        <w:t>Viewing of report</w:t>
      </w:r>
    </w:p>
    <w:p w14:paraId="27EEB9CA" w14:textId="7E9CE370" w:rsidR="003D14CC" w:rsidRDefault="003D14CC" w:rsidP="003D14CC">
      <w:pPr>
        <w:pStyle w:val="ListParagraph"/>
        <w:numPr>
          <w:ilvl w:val="0"/>
          <w:numId w:val="2"/>
        </w:numPr>
        <w:rPr>
          <w:lang w:val="id-ID"/>
        </w:rPr>
      </w:pPr>
      <w:r w:rsidRPr="003D14CC">
        <w:rPr>
          <w:lang w:val="id-ID"/>
        </w:rPr>
        <w:t>Postmortem report</w:t>
      </w:r>
    </w:p>
    <w:p w14:paraId="63CE467B" w14:textId="61A6C81C" w:rsidR="00A313DB" w:rsidRPr="00A313DB" w:rsidRDefault="00A313DB" w:rsidP="00A313DB">
      <w:pPr>
        <w:pStyle w:val="ListParagraph"/>
        <w:numPr>
          <w:ilvl w:val="1"/>
          <w:numId w:val="2"/>
        </w:numPr>
        <w:rPr>
          <w:lang w:val="id-ID"/>
        </w:rPr>
      </w:pPr>
      <w:r w:rsidRPr="00A313DB">
        <w:rPr>
          <w:lang w:val="id-ID"/>
        </w:rPr>
        <w:t>Viewing of report</w:t>
      </w:r>
    </w:p>
    <w:p w14:paraId="7EF6908B" w14:textId="246E2D20" w:rsidR="003D14CC" w:rsidRDefault="003D14CC" w:rsidP="003D14CC">
      <w:pPr>
        <w:pStyle w:val="ListParagraph"/>
        <w:numPr>
          <w:ilvl w:val="0"/>
          <w:numId w:val="2"/>
        </w:numPr>
        <w:rPr>
          <w:lang w:val="id-ID"/>
        </w:rPr>
      </w:pPr>
      <w:r w:rsidRPr="003D14CC">
        <w:rPr>
          <w:lang w:val="id-ID"/>
        </w:rPr>
        <w:t>Meat Inspection Report</w:t>
      </w:r>
    </w:p>
    <w:p w14:paraId="11A39C39" w14:textId="77777777" w:rsidR="00A313DB" w:rsidRDefault="00A313DB" w:rsidP="00A313DB">
      <w:pPr>
        <w:pStyle w:val="NoSpacing"/>
        <w:numPr>
          <w:ilvl w:val="1"/>
          <w:numId w:val="2"/>
        </w:numPr>
        <w:rPr>
          <w:lang w:val="id-ID"/>
        </w:rPr>
      </w:pPr>
      <w:r>
        <w:rPr>
          <w:lang w:val="id-ID"/>
        </w:rPr>
        <w:t>Receiving of animals</w:t>
      </w:r>
    </w:p>
    <w:p w14:paraId="4CACE829" w14:textId="77777777" w:rsidR="00A313DB" w:rsidRDefault="00A313DB" w:rsidP="00A313DB">
      <w:pPr>
        <w:pStyle w:val="NoSpacing"/>
        <w:numPr>
          <w:ilvl w:val="1"/>
          <w:numId w:val="2"/>
        </w:numPr>
        <w:rPr>
          <w:lang w:val="id-ID"/>
        </w:rPr>
      </w:pPr>
      <w:r>
        <w:rPr>
          <w:lang w:val="id-ID"/>
        </w:rPr>
        <w:t>Fit for slaughter</w:t>
      </w:r>
    </w:p>
    <w:p w14:paraId="2053423D" w14:textId="77777777" w:rsidR="00A313DB" w:rsidRPr="003D14CC" w:rsidRDefault="00A313DB" w:rsidP="00A313DB">
      <w:pPr>
        <w:pStyle w:val="NoSpacing"/>
        <w:numPr>
          <w:ilvl w:val="1"/>
          <w:numId w:val="2"/>
        </w:numPr>
        <w:rPr>
          <w:lang w:val="id-ID"/>
        </w:rPr>
      </w:pPr>
      <w:r>
        <w:rPr>
          <w:lang w:val="id-ID"/>
        </w:rPr>
        <w:t>Fit for human Consumption</w:t>
      </w:r>
    </w:p>
    <w:p w14:paraId="3520F3BB" w14:textId="77777777" w:rsidR="00A313DB" w:rsidRDefault="00A313DB" w:rsidP="00A313DB">
      <w:pPr>
        <w:rPr>
          <w:lang w:val="id-ID"/>
        </w:rPr>
      </w:pPr>
    </w:p>
    <w:p w14:paraId="31C5F062" w14:textId="77777777" w:rsidR="00A313DB" w:rsidRPr="003D14CC" w:rsidRDefault="00A313DB" w:rsidP="00A313DB">
      <w:pPr>
        <w:pStyle w:val="ListParagraph"/>
        <w:rPr>
          <w:lang w:val="id-ID"/>
        </w:rPr>
      </w:pPr>
    </w:p>
    <w:p w14:paraId="3C8935EB" w14:textId="77777777" w:rsidR="003D14CC" w:rsidRDefault="003D14CC">
      <w:pPr>
        <w:rPr>
          <w:lang w:val="id-ID"/>
        </w:rPr>
      </w:pPr>
    </w:p>
    <w:p w14:paraId="0977210B" w14:textId="76E647CB" w:rsidR="003D14CC" w:rsidRDefault="003D14CC">
      <w:pPr>
        <w:rPr>
          <w:lang w:val="id-ID"/>
        </w:rPr>
      </w:pPr>
      <w:r>
        <w:rPr>
          <w:lang w:val="id-ID"/>
        </w:rPr>
        <w:lastRenderedPageBreak/>
        <w:t>MIO</w:t>
      </w:r>
    </w:p>
    <w:p w14:paraId="7EC69254" w14:textId="51277F72" w:rsidR="003D14CC" w:rsidRDefault="00A313DB" w:rsidP="003D14CC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Inspection</w:t>
      </w:r>
    </w:p>
    <w:p w14:paraId="735109EF" w14:textId="5B731883" w:rsidR="00A313DB" w:rsidRDefault="00A313DB" w:rsidP="00A313DB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Antemortem</w:t>
      </w:r>
    </w:p>
    <w:p w14:paraId="69804E1A" w14:textId="1350EAF2" w:rsidR="00A313DB" w:rsidRPr="003D14CC" w:rsidRDefault="00A313DB" w:rsidP="00A313DB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Postmortem</w:t>
      </w:r>
    </w:p>
    <w:p w14:paraId="0ACFB675" w14:textId="5E6E214F" w:rsidR="003D14CC" w:rsidRDefault="00A313DB" w:rsidP="003D14CC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Generates report</w:t>
      </w:r>
    </w:p>
    <w:p w14:paraId="4200A991" w14:textId="7006AC94" w:rsidR="00A313DB" w:rsidRDefault="00A313DB" w:rsidP="00A313DB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Daily</w:t>
      </w:r>
    </w:p>
    <w:p w14:paraId="4B178C4C" w14:textId="042A0468" w:rsidR="00A313DB" w:rsidRPr="003D14CC" w:rsidRDefault="00A313DB" w:rsidP="00A313DB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Condemnation</w:t>
      </w:r>
    </w:p>
    <w:p w14:paraId="10361CF3" w14:textId="1825153D" w:rsidR="003D14CC" w:rsidRDefault="003D14CC" w:rsidP="003D14CC">
      <w:pPr>
        <w:pStyle w:val="ListParagraph"/>
        <w:numPr>
          <w:ilvl w:val="0"/>
          <w:numId w:val="3"/>
        </w:numPr>
        <w:rPr>
          <w:lang w:val="id-ID"/>
        </w:rPr>
      </w:pPr>
      <w:r w:rsidRPr="003D14CC">
        <w:rPr>
          <w:lang w:val="id-ID"/>
        </w:rPr>
        <w:t xml:space="preserve">Generating of Meat Inspection Report </w:t>
      </w:r>
    </w:p>
    <w:p w14:paraId="61AC93E8" w14:textId="2E5F4599" w:rsidR="00A313DB" w:rsidRDefault="00A313DB" w:rsidP="00A313DB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Receving of Animals</w:t>
      </w:r>
    </w:p>
    <w:p w14:paraId="17FDD307" w14:textId="432D6642" w:rsidR="00A313DB" w:rsidRDefault="00A313DB" w:rsidP="00A313DB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Fit for slaughter</w:t>
      </w:r>
    </w:p>
    <w:p w14:paraId="3FB8C1ED" w14:textId="2E5BD0A5" w:rsidR="00A313DB" w:rsidRPr="003D14CC" w:rsidRDefault="00A313DB" w:rsidP="00A313DB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Fit for human consumption</w:t>
      </w:r>
    </w:p>
    <w:p w14:paraId="7B5D2543" w14:textId="166EAB54" w:rsidR="003D14CC" w:rsidRPr="00A313DB" w:rsidRDefault="003D14CC" w:rsidP="00A313DB">
      <w:pPr>
        <w:rPr>
          <w:lang w:val="id-ID"/>
        </w:rPr>
      </w:pPr>
    </w:p>
    <w:p w14:paraId="18FC5A6B" w14:textId="77777777" w:rsidR="003D14CC" w:rsidRDefault="003D14CC">
      <w:pPr>
        <w:rPr>
          <w:lang w:val="id-ID"/>
        </w:rPr>
      </w:pPr>
    </w:p>
    <w:p w14:paraId="2A95CA97" w14:textId="367DDBC5" w:rsidR="003D14CC" w:rsidRDefault="003D14CC">
      <w:pPr>
        <w:rPr>
          <w:lang w:val="id-ID"/>
        </w:rPr>
      </w:pPr>
      <w:r>
        <w:rPr>
          <w:lang w:val="id-ID"/>
        </w:rPr>
        <w:t>ME</w:t>
      </w:r>
    </w:p>
    <w:p w14:paraId="231B0A8B" w14:textId="349FD2B4" w:rsidR="00A313DB" w:rsidRDefault="00A313DB" w:rsidP="00A313DB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Data Entry</w:t>
      </w:r>
    </w:p>
    <w:p w14:paraId="726312D0" w14:textId="6EEE7194" w:rsidR="00A313DB" w:rsidRPr="00A313DB" w:rsidRDefault="00A313DB" w:rsidP="00A313DB">
      <w:pPr>
        <w:pStyle w:val="ListParagraph"/>
        <w:numPr>
          <w:ilvl w:val="1"/>
          <w:numId w:val="4"/>
        </w:numPr>
        <w:rPr>
          <w:lang w:val="id-ID"/>
        </w:rPr>
      </w:pPr>
      <w:r>
        <w:rPr>
          <w:lang w:val="id-ID"/>
        </w:rPr>
        <w:t>Live animals received</w:t>
      </w:r>
    </w:p>
    <w:p w14:paraId="5E07B560" w14:textId="70EFCAD5" w:rsidR="003D14CC" w:rsidRDefault="003D14CC" w:rsidP="003D14CC">
      <w:pPr>
        <w:pStyle w:val="ListParagraph"/>
        <w:numPr>
          <w:ilvl w:val="0"/>
          <w:numId w:val="4"/>
        </w:numPr>
        <w:rPr>
          <w:lang w:val="id-ID"/>
        </w:rPr>
      </w:pPr>
      <w:r w:rsidRPr="003D14CC">
        <w:rPr>
          <w:lang w:val="id-ID"/>
        </w:rPr>
        <w:t>Validati</w:t>
      </w:r>
      <w:r w:rsidR="00A313DB">
        <w:rPr>
          <w:lang w:val="id-ID"/>
        </w:rPr>
        <w:t>on</w:t>
      </w:r>
      <w:r w:rsidRPr="003D14CC">
        <w:rPr>
          <w:lang w:val="id-ID"/>
        </w:rPr>
        <w:t xml:space="preserve"> </w:t>
      </w:r>
      <w:r w:rsidR="00A313DB">
        <w:rPr>
          <w:lang w:val="id-ID"/>
        </w:rPr>
        <w:t xml:space="preserve">of </w:t>
      </w:r>
      <w:r w:rsidRPr="003D14CC">
        <w:rPr>
          <w:lang w:val="id-ID"/>
        </w:rPr>
        <w:t>documentary requirements</w:t>
      </w:r>
    </w:p>
    <w:p w14:paraId="3A453FF2" w14:textId="472B7A51" w:rsidR="00A313DB" w:rsidRDefault="00A313DB" w:rsidP="00A313DB">
      <w:pPr>
        <w:pStyle w:val="ListParagraph"/>
        <w:numPr>
          <w:ilvl w:val="1"/>
          <w:numId w:val="4"/>
        </w:numPr>
        <w:rPr>
          <w:lang w:val="id-ID"/>
        </w:rPr>
      </w:pPr>
      <w:r>
        <w:rPr>
          <w:lang w:val="id-ID"/>
        </w:rPr>
        <w:t>Shipping Permit</w:t>
      </w:r>
    </w:p>
    <w:p w14:paraId="6A003E07" w14:textId="024EECDE" w:rsidR="00A313DB" w:rsidRDefault="00A313DB" w:rsidP="00A313DB">
      <w:pPr>
        <w:pStyle w:val="ListParagraph"/>
        <w:numPr>
          <w:ilvl w:val="1"/>
          <w:numId w:val="4"/>
        </w:numPr>
        <w:rPr>
          <w:lang w:val="id-ID"/>
        </w:rPr>
      </w:pPr>
      <w:r>
        <w:rPr>
          <w:lang w:val="id-ID"/>
        </w:rPr>
        <w:t>Veterinay Health Certificate</w:t>
      </w:r>
    </w:p>
    <w:p w14:paraId="28E1AF8E" w14:textId="45C480D4" w:rsidR="00A313DB" w:rsidRPr="003D14CC" w:rsidRDefault="00A313DB" w:rsidP="00A313DB">
      <w:pPr>
        <w:pStyle w:val="ListParagraph"/>
        <w:numPr>
          <w:ilvl w:val="1"/>
          <w:numId w:val="4"/>
        </w:numPr>
        <w:rPr>
          <w:lang w:val="id-ID"/>
        </w:rPr>
      </w:pPr>
      <w:r>
        <w:rPr>
          <w:lang w:val="id-ID"/>
        </w:rPr>
        <w:t>Certificate of Ownership / Transfer</w:t>
      </w:r>
    </w:p>
    <w:p w14:paraId="68C6195C" w14:textId="30355985" w:rsidR="003D14CC" w:rsidRDefault="003D14CC" w:rsidP="003D14CC">
      <w:pPr>
        <w:pStyle w:val="ListParagraph"/>
        <w:numPr>
          <w:ilvl w:val="0"/>
          <w:numId w:val="4"/>
        </w:numPr>
        <w:rPr>
          <w:lang w:val="id-ID"/>
        </w:rPr>
      </w:pPr>
      <w:r w:rsidRPr="003D14CC">
        <w:rPr>
          <w:lang w:val="id-ID"/>
        </w:rPr>
        <w:t>Viewing</w:t>
      </w:r>
    </w:p>
    <w:p w14:paraId="09B80807" w14:textId="7418BDAC" w:rsidR="00A313DB" w:rsidRPr="003D14CC" w:rsidRDefault="00A313DB" w:rsidP="00A313DB">
      <w:pPr>
        <w:pStyle w:val="ListParagraph"/>
        <w:numPr>
          <w:ilvl w:val="1"/>
          <w:numId w:val="4"/>
        </w:numPr>
        <w:rPr>
          <w:lang w:val="id-ID"/>
        </w:rPr>
      </w:pPr>
      <w:r w:rsidRPr="003D14CC">
        <w:rPr>
          <w:lang w:val="id-ID"/>
        </w:rPr>
        <w:t>Daily Receiving Report (DRR)</w:t>
      </w:r>
    </w:p>
    <w:p w14:paraId="3DB29BFB" w14:textId="77777777" w:rsidR="006E51F6" w:rsidRDefault="006E51F6" w:rsidP="006E51F6">
      <w:pPr>
        <w:pStyle w:val="ListParagraph"/>
        <w:numPr>
          <w:ilvl w:val="0"/>
          <w:numId w:val="4"/>
        </w:numPr>
        <w:rPr>
          <w:lang w:val="id-ID"/>
        </w:rPr>
      </w:pPr>
      <w:r w:rsidRPr="003D14CC">
        <w:rPr>
          <w:lang w:val="id-ID"/>
        </w:rPr>
        <w:t>Meat Inspection Report</w:t>
      </w:r>
    </w:p>
    <w:p w14:paraId="0816D191" w14:textId="77777777" w:rsidR="006E51F6" w:rsidRDefault="006E51F6" w:rsidP="006E51F6">
      <w:pPr>
        <w:pStyle w:val="NoSpacing"/>
        <w:numPr>
          <w:ilvl w:val="1"/>
          <w:numId w:val="4"/>
        </w:numPr>
        <w:rPr>
          <w:lang w:val="id-ID"/>
        </w:rPr>
      </w:pPr>
      <w:r>
        <w:rPr>
          <w:lang w:val="id-ID"/>
        </w:rPr>
        <w:t>Receiving of animals</w:t>
      </w:r>
    </w:p>
    <w:p w14:paraId="6E7251EF" w14:textId="77777777" w:rsidR="006E51F6" w:rsidRDefault="006E51F6" w:rsidP="006E51F6">
      <w:pPr>
        <w:pStyle w:val="NoSpacing"/>
        <w:numPr>
          <w:ilvl w:val="1"/>
          <w:numId w:val="4"/>
        </w:numPr>
        <w:rPr>
          <w:lang w:val="id-ID"/>
        </w:rPr>
      </w:pPr>
      <w:r>
        <w:rPr>
          <w:lang w:val="id-ID"/>
        </w:rPr>
        <w:t>Fit for slaughter</w:t>
      </w:r>
    </w:p>
    <w:p w14:paraId="32BE28BF" w14:textId="77777777" w:rsidR="006E51F6" w:rsidRPr="003D14CC" w:rsidRDefault="006E51F6" w:rsidP="006E51F6">
      <w:pPr>
        <w:pStyle w:val="NoSpacing"/>
        <w:numPr>
          <w:ilvl w:val="1"/>
          <w:numId w:val="4"/>
        </w:numPr>
        <w:rPr>
          <w:lang w:val="id-ID"/>
        </w:rPr>
      </w:pPr>
      <w:r>
        <w:rPr>
          <w:lang w:val="id-ID"/>
        </w:rPr>
        <w:t>Fit for human Consumption</w:t>
      </w:r>
    </w:p>
    <w:p w14:paraId="66B76931" w14:textId="77777777" w:rsidR="003D14CC" w:rsidRPr="006E51F6" w:rsidRDefault="003D14CC">
      <w:pPr>
        <w:rPr>
          <w:lang w:val="id-ID"/>
        </w:rPr>
      </w:pPr>
    </w:p>
    <w:p w14:paraId="12B41427" w14:textId="77777777" w:rsidR="00662A04" w:rsidRDefault="00662A04" w:rsidP="003D14CC">
      <w:pPr>
        <w:jc w:val="center"/>
        <w:rPr>
          <w:sz w:val="36"/>
          <w:szCs w:val="36"/>
          <w:lang w:val="id-ID"/>
        </w:rPr>
      </w:pPr>
    </w:p>
    <w:p w14:paraId="409A53E1" w14:textId="77777777" w:rsidR="00662A04" w:rsidRDefault="00662A04" w:rsidP="003D14CC">
      <w:pPr>
        <w:jc w:val="center"/>
        <w:rPr>
          <w:sz w:val="36"/>
          <w:szCs w:val="36"/>
          <w:lang w:val="id-ID"/>
        </w:rPr>
      </w:pPr>
    </w:p>
    <w:p w14:paraId="7A7032A6" w14:textId="77777777" w:rsidR="00662A04" w:rsidRDefault="00662A04" w:rsidP="003D14CC">
      <w:pPr>
        <w:jc w:val="center"/>
        <w:rPr>
          <w:sz w:val="36"/>
          <w:szCs w:val="36"/>
          <w:lang w:val="id-ID"/>
        </w:rPr>
      </w:pPr>
    </w:p>
    <w:p w14:paraId="5C3AEDF0" w14:textId="77777777" w:rsidR="00662A04" w:rsidRDefault="00662A04" w:rsidP="003D14CC">
      <w:pPr>
        <w:jc w:val="center"/>
        <w:rPr>
          <w:sz w:val="36"/>
          <w:szCs w:val="36"/>
          <w:lang w:val="id-ID"/>
        </w:rPr>
      </w:pPr>
    </w:p>
    <w:p w14:paraId="7AD5EBA6" w14:textId="77777777" w:rsidR="00662A04" w:rsidRDefault="00662A04" w:rsidP="003D14CC">
      <w:pPr>
        <w:jc w:val="center"/>
        <w:rPr>
          <w:sz w:val="36"/>
          <w:szCs w:val="36"/>
          <w:lang w:val="id-ID"/>
        </w:rPr>
      </w:pPr>
    </w:p>
    <w:p w14:paraId="4C1015FA" w14:textId="77777777" w:rsidR="00662A04" w:rsidRDefault="00662A04" w:rsidP="003D14CC">
      <w:pPr>
        <w:jc w:val="center"/>
        <w:rPr>
          <w:sz w:val="36"/>
          <w:szCs w:val="36"/>
          <w:lang w:val="id-ID"/>
        </w:rPr>
      </w:pPr>
    </w:p>
    <w:p w14:paraId="37A82F7B" w14:textId="77777777" w:rsidR="00662A04" w:rsidRDefault="00662A04" w:rsidP="003D14CC">
      <w:pPr>
        <w:jc w:val="center"/>
        <w:rPr>
          <w:sz w:val="36"/>
          <w:szCs w:val="36"/>
          <w:lang w:val="id-ID"/>
        </w:rPr>
      </w:pPr>
    </w:p>
    <w:p w14:paraId="08023FF6" w14:textId="77777777" w:rsidR="00662A04" w:rsidRDefault="00662A04" w:rsidP="003D14CC">
      <w:pPr>
        <w:jc w:val="center"/>
        <w:rPr>
          <w:sz w:val="36"/>
          <w:szCs w:val="36"/>
          <w:lang w:val="id-ID"/>
        </w:rPr>
      </w:pPr>
    </w:p>
    <w:p w14:paraId="07D3A60D" w14:textId="4A325561" w:rsidR="003D14CC" w:rsidRPr="003D14CC" w:rsidRDefault="003D14CC" w:rsidP="003D14CC">
      <w:pPr>
        <w:jc w:val="center"/>
        <w:rPr>
          <w:sz w:val="36"/>
          <w:szCs w:val="36"/>
          <w:lang w:val="id-ID"/>
        </w:rPr>
      </w:pPr>
      <w:r w:rsidRPr="003D14CC">
        <w:rPr>
          <w:sz w:val="36"/>
          <w:szCs w:val="36"/>
          <w:lang w:val="id-ID"/>
        </w:rPr>
        <w:lastRenderedPageBreak/>
        <w:t>AIPLIRS BUG LOG</w:t>
      </w:r>
    </w:p>
    <w:p w14:paraId="5BFBE18D" w14:textId="6908C818" w:rsidR="003D14CC" w:rsidRDefault="003D14CC" w:rsidP="003D14CC">
      <w:pPr>
        <w:jc w:val="center"/>
        <w:rPr>
          <w:sz w:val="28"/>
          <w:szCs w:val="28"/>
          <w:lang w:val="id-ID"/>
        </w:rPr>
      </w:pPr>
    </w:p>
    <w:p w14:paraId="10F133D0" w14:textId="77777777" w:rsidR="003D14CC" w:rsidRPr="003D14CC" w:rsidRDefault="003D14CC" w:rsidP="003D14CC">
      <w:pPr>
        <w:jc w:val="center"/>
        <w:rPr>
          <w:sz w:val="28"/>
          <w:szCs w:val="28"/>
          <w:lang w:val="id-ID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40"/>
        <w:gridCol w:w="911"/>
        <w:gridCol w:w="893"/>
      </w:tblGrid>
      <w:tr w:rsidR="003D14CC" w:rsidRPr="003D14CC" w14:paraId="27254811" w14:textId="77777777" w:rsidTr="003D14CC">
        <w:trPr>
          <w:trHeight w:val="54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5B5A5B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PH"/>
              </w:rPr>
              <w:t xml:space="preserve">DETAILS OF ISSUE/CONCERN </w:t>
            </w:r>
            <w:r w:rsidRPr="003D14CC">
              <w:rPr>
                <w:rFonts w:ascii="Cambria" w:eastAsia="Times New Roman" w:hAnsi="Cambria" w:cs="Calibri"/>
                <w:i/>
                <w:iCs/>
                <w:color w:val="000000"/>
                <w:sz w:val="18"/>
                <w:szCs w:val="18"/>
                <w:lang w:eastAsia="en-PH"/>
              </w:rPr>
              <w:t>(or step by step process)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A65FD4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en-PH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B70AC7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en-PH"/>
              </w:rPr>
              <w:t>STATUS</w:t>
            </w:r>
          </w:p>
        </w:tc>
      </w:tr>
      <w:tr w:rsidR="003D14CC" w:rsidRPr="003D14CC" w14:paraId="0494A192" w14:textId="77777777" w:rsidTr="003D14CC">
        <w:trPr>
          <w:trHeight w:val="60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4A6A7F" w14:textId="77777777" w:rsidR="003D14CC" w:rsidRPr="003D14CC" w:rsidRDefault="003D14CC" w:rsidP="003D14CC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 xml:space="preserve">REMOVE ALL COLUMN WITH 0 VALUE ON ALL SUMMARY USER </w:t>
            </w:r>
            <w:proofErr w:type="gramStart"/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ACCOUNTS(</w:t>
            </w:r>
            <w:proofErr w:type="gramEnd"/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POSMD, POSMS, MIO, ME)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DE47E6D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en-PH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1D2F1D7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On-progress</w:t>
            </w:r>
          </w:p>
        </w:tc>
      </w:tr>
      <w:tr w:rsidR="003D14CC" w:rsidRPr="003D14CC" w14:paraId="18DAE230" w14:textId="77777777" w:rsidTr="003D14CC">
        <w:trPr>
          <w:trHeight w:val="4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07170F" w14:textId="77777777" w:rsidR="003D14CC" w:rsidRPr="003D14CC" w:rsidRDefault="003D14CC" w:rsidP="003D14CC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Add Disease or Condition&gt; Organs/Parts&gt; Enable multiple selection from drop down 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C0C7D0F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en-PH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6265D6C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On-progress</w:t>
            </w:r>
          </w:p>
        </w:tc>
      </w:tr>
      <w:tr w:rsidR="003D14CC" w:rsidRPr="003D14CC" w14:paraId="1A74558C" w14:textId="77777777" w:rsidTr="003D14CC">
        <w:trPr>
          <w:trHeight w:val="3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23F8C5" w14:textId="77777777" w:rsidR="003D14CC" w:rsidRPr="003D14CC" w:rsidRDefault="003D14CC" w:rsidP="003D14CC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Under the species dropdown list, user should have the "Select" 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0B7349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6AA84F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color w:val="6AA84F"/>
                <w:sz w:val="18"/>
                <w:szCs w:val="18"/>
                <w:lang w:eastAsia="en-PH"/>
              </w:rPr>
              <w:t>Minor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528992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On-progress</w:t>
            </w:r>
          </w:p>
        </w:tc>
      </w:tr>
      <w:tr w:rsidR="003D14CC" w:rsidRPr="003D14CC" w14:paraId="7C88E8E7" w14:textId="77777777" w:rsidTr="003D14CC">
        <w:trPr>
          <w:trHeight w:val="23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C02957A" w14:textId="77777777" w:rsidR="003D14CC" w:rsidRPr="003D14CC" w:rsidRDefault="003D14CC" w:rsidP="003D14CC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Add dropdown and page for "MEAT ESTABLISHMENT INSPECTION REPORT"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2D5D50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FF9900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color w:val="FF9900"/>
                <w:sz w:val="18"/>
                <w:szCs w:val="18"/>
                <w:lang w:eastAsia="en-PH"/>
              </w:rPr>
              <w:t>Moderate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961806F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On-progress</w:t>
            </w:r>
          </w:p>
        </w:tc>
      </w:tr>
      <w:tr w:rsidR="003D14CC" w:rsidRPr="003D14CC" w14:paraId="3AAD470C" w14:textId="77777777" w:rsidTr="003D14CC">
        <w:trPr>
          <w:trHeight w:val="8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5BEA2B" w14:textId="77777777" w:rsidR="003D14CC" w:rsidRPr="003D14CC" w:rsidRDefault="003D14CC" w:rsidP="003D14CC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 xml:space="preserve">Leave selected date after </w:t>
            </w:r>
            <w:proofErr w:type="spellStart"/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cliking</w:t>
            </w:r>
            <w:proofErr w:type="spellEnd"/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 xml:space="preserve"> submit button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333E07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en-PH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8DF542E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On-progress</w:t>
            </w:r>
          </w:p>
        </w:tc>
      </w:tr>
      <w:tr w:rsidR="003D14CC" w:rsidRPr="003D14CC" w14:paraId="149CFFE3" w14:textId="77777777" w:rsidTr="003D14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8B7386" w14:textId="77777777" w:rsidR="003D14CC" w:rsidRPr="003D14CC" w:rsidRDefault="003D14CC" w:rsidP="003D14CC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 xml:space="preserve">Reduce padding Spacing in Summary of the Tables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4DB9F31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FFD966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color w:val="FFD966"/>
                <w:sz w:val="18"/>
                <w:szCs w:val="18"/>
                <w:lang w:eastAsia="en-PH"/>
              </w:rPr>
              <w:t>Moderate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876E787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OPEN</w:t>
            </w:r>
          </w:p>
        </w:tc>
      </w:tr>
      <w:tr w:rsidR="003D14CC" w:rsidRPr="003D14CC" w14:paraId="3CB52435" w14:textId="77777777" w:rsidTr="003D14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1152C5" w14:textId="77777777" w:rsidR="003D14CC" w:rsidRPr="003D14CC" w:rsidRDefault="003D14CC" w:rsidP="003D14CC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Revise Summary of meat Inspection report and pattern it on POSMD viewing of summary species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1A14F52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3C47D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color w:val="93C47D"/>
                <w:sz w:val="18"/>
                <w:szCs w:val="18"/>
                <w:lang w:eastAsia="en-PH"/>
              </w:rPr>
              <w:t>Minor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6CCB03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OPEN</w:t>
            </w:r>
          </w:p>
        </w:tc>
      </w:tr>
      <w:tr w:rsidR="003D14CC" w:rsidRPr="003D14CC" w14:paraId="3040618F" w14:textId="77777777" w:rsidTr="003D14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3AD13C" w14:textId="77777777" w:rsidR="003D14CC" w:rsidRPr="003D14CC" w:rsidRDefault="003D14CC" w:rsidP="003D14CC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 xml:space="preserve">pattern the </w:t>
            </w:r>
            <w:proofErr w:type="spellStart"/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posms</w:t>
            </w:r>
            <w:proofErr w:type="spellEnd"/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 xml:space="preserve"> account </w:t>
            </w:r>
            <w:proofErr w:type="spellStart"/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applciation</w:t>
            </w:r>
            <w:proofErr w:type="spellEnd"/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 xml:space="preserve"> with the DRR Function regarding "for editing" and "update" and add page for the updating of data </w:t>
            </w:r>
            <w:proofErr w:type="spellStart"/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bsed</w:t>
            </w:r>
            <w:proofErr w:type="spellEnd"/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 xml:space="preserve"> on his </w:t>
            </w:r>
            <w:proofErr w:type="spellStart"/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applciation</w:t>
            </w:r>
            <w:proofErr w:type="spellEnd"/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gmail</w:t>
            </w:r>
            <w:proofErr w:type="spellEnd"/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 xml:space="preserve"> link will be generated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79A551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3C47D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color w:val="93C47D"/>
                <w:sz w:val="18"/>
                <w:szCs w:val="18"/>
                <w:lang w:eastAsia="en-PH"/>
              </w:rPr>
              <w:t>Minor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C7E8F2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OPEN</w:t>
            </w:r>
          </w:p>
        </w:tc>
      </w:tr>
      <w:tr w:rsidR="003D14CC" w:rsidRPr="003D14CC" w14:paraId="2B48EB9A" w14:textId="77777777" w:rsidTr="003D14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EB7607" w14:textId="77777777" w:rsidR="003D14CC" w:rsidRPr="003D14CC" w:rsidRDefault="003D14CC" w:rsidP="003D14CC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for the sorting of table add 5 for the selection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41BC488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3C47D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color w:val="93C47D"/>
                <w:sz w:val="18"/>
                <w:szCs w:val="18"/>
                <w:lang w:eastAsia="en-PH"/>
              </w:rPr>
              <w:t>Minor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84F7504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OPEN</w:t>
            </w:r>
          </w:p>
        </w:tc>
      </w:tr>
      <w:tr w:rsidR="003D14CC" w:rsidRPr="003D14CC" w14:paraId="072C5621" w14:textId="77777777" w:rsidTr="003D14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8341EC" w14:textId="77777777" w:rsidR="003D14CC" w:rsidRPr="003D14CC" w:rsidRDefault="003D14CC" w:rsidP="003D14CC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Check syntax in all pages for the design of the table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184BF71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3C47D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color w:val="93C47D"/>
                <w:sz w:val="18"/>
                <w:szCs w:val="18"/>
                <w:lang w:eastAsia="en-PH"/>
              </w:rPr>
              <w:t>Minor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CB1418C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OPEN</w:t>
            </w:r>
          </w:p>
        </w:tc>
      </w:tr>
      <w:tr w:rsidR="003D14CC" w:rsidRPr="003D14CC" w14:paraId="2E068F0C" w14:textId="77777777" w:rsidTr="003D14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F0E14A" w14:textId="77777777" w:rsidR="003D14CC" w:rsidRPr="003D14CC" w:rsidRDefault="003D14CC" w:rsidP="003D14CC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Pattern the summary pages on species tab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FFC1A8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3C47D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color w:val="93C47D"/>
                <w:sz w:val="18"/>
                <w:szCs w:val="18"/>
                <w:lang w:eastAsia="en-PH"/>
              </w:rPr>
              <w:t>Minor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FB5017B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On-progress</w:t>
            </w:r>
          </w:p>
        </w:tc>
      </w:tr>
      <w:tr w:rsidR="003D14CC" w:rsidRPr="003D14CC" w14:paraId="1F9DF866" w14:textId="77777777" w:rsidTr="003D14CC">
        <w:trPr>
          <w:trHeight w:val="6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A7E26" w14:textId="77777777" w:rsidR="003D14CC" w:rsidRPr="003D14CC" w:rsidRDefault="003D14CC" w:rsidP="003D14CC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 xml:space="preserve">In the setting of deactivation of account at MIO textbox for </w:t>
            </w:r>
            <w:proofErr w:type="spellStart"/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remaks</w:t>
            </w:r>
            <w:proofErr w:type="spellEnd"/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 xml:space="preserve"> will be visible </w:t>
            </w:r>
            <w:proofErr w:type="spellStart"/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wehen</w:t>
            </w:r>
            <w:proofErr w:type="spellEnd"/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 xml:space="preserve"> choosing deactivate account Gmail </w:t>
            </w:r>
            <w:proofErr w:type="spellStart"/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reamark</w:t>
            </w:r>
            <w:proofErr w:type="spellEnd"/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 xml:space="preserve"> will send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3B659E3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en-PH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5A32A63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OPEN</w:t>
            </w:r>
          </w:p>
        </w:tc>
      </w:tr>
      <w:tr w:rsidR="003D14CC" w:rsidRPr="003D14CC" w14:paraId="349AA25A" w14:textId="77777777" w:rsidTr="003D14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4F3221" w14:textId="77777777" w:rsidR="003D14CC" w:rsidRPr="003D14CC" w:rsidRDefault="003D14CC" w:rsidP="003D14CC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On deputize account must be able to edit their Deputation number, contact, email, First name and last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B42E3FF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en-PH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317677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OPEN</w:t>
            </w:r>
          </w:p>
        </w:tc>
      </w:tr>
      <w:tr w:rsidR="003D14CC" w:rsidRPr="003D14CC" w14:paraId="7A3EF563" w14:textId="77777777" w:rsidTr="003D14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53188F" w14:textId="77777777" w:rsidR="003D14CC" w:rsidRPr="003D14CC" w:rsidRDefault="003D14CC" w:rsidP="003D14CC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MIO must be able to edit their region for the reassignments of MIO to meat establishment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DE1F2D4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en-PH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2D706D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OPEN</w:t>
            </w:r>
          </w:p>
        </w:tc>
      </w:tr>
      <w:tr w:rsidR="003D14CC" w:rsidRPr="003D14CC" w14:paraId="63EBB224" w14:textId="77777777" w:rsidTr="003D14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58D777" w14:textId="77777777" w:rsidR="003D14CC" w:rsidRPr="003D14CC" w:rsidRDefault="003D14CC" w:rsidP="003D14CC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 xml:space="preserve">Add dropdown for region of the meat dealer information and </w:t>
            </w:r>
            <w:proofErr w:type="spellStart"/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dont</w:t>
            </w:r>
            <w:proofErr w:type="spellEnd"/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 xml:space="preserve"> limit the receiving of animals </w:t>
            </w:r>
            <w:proofErr w:type="spellStart"/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wthin</w:t>
            </w:r>
            <w:proofErr w:type="spellEnd"/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 xml:space="preserve"> the region of 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74EDDD9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en-PH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A1C413" w14:textId="77777777" w:rsidR="003D14CC" w:rsidRPr="003D14CC" w:rsidRDefault="003D14CC" w:rsidP="003D14C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</w:pPr>
            <w:r w:rsidRPr="003D14CC">
              <w:rPr>
                <w:rFonts w:ascii="Cambria" w:eastAsia="Times New Roman" w:hAnsi="Cambria" w:cs="Calibri"/>
                <w:sz w:val="18"/>
                <w:szCs w:val="18"/>
                <w:lang w:eastAsia="en-PH"/>
              </w:rPr>
              <w:t>On-progress</w:t>
            </w:r>
          </w:p>
        </w:tc>
      </w:tr>
    </w:tbl>
    <w:p w14:paraId="0E3883FA" w14:textId="77777777" w:rsidR="003D14CC" w:rsidRPr="003D14CC" w:rsidRDefault="003D14CC">
      <w:pPr>
        <w:rPr>
          <w:lang w:val="id-ID"/>
        </w:rPr>
      </w:pPr>
    </w:p>
    <w:sectPr w:rsidR="003D14CC" w:rsidRPr="003D14CC" w:rsidSect="003D14CC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7314A"/>
    <w:multiLevelType w:val="hybridMultilevel"/>
    <w:tmpl w:val="330A6D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B44E2"/>
    <w:multiLevelType w:val="hybridMultilevel"/>
    <w:tmpl w:val="890062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37B7F"/>
    <w:multiLevelType w:val="hybridMultilevel"/>
    <w:tmpl w:val="27D446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B0280"/>
    <w:multiLevelType w:val="hybridMultilevel"/>
    <w:tmpl w:val="0B6224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719883">
    <w:abstractNumId w:val="2"/>
  </w:num>
  <w:num w:numId="2" w16cid:durableId="583606190">
    <w:abstractNumId w:val="0"/>
  </w:num>
  <w:num w:numId="3" w16cid:durableId="743841414">
    <w:abstractNumId w:val="1"/>
  </w:num>
  <w:num w:numId="4" w16cid:durableId="1211914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CC"/>
    <w:rsid w:val="003D14CC"/>
    <w:rsid w:val="00662A04"/>
    <w:rsid w:val="006E51F6"/>
    <w:rsid w:val="0086326C"/>
    <w:rsid w:val="00A313DB"/>
    <w:rsid w:val="00B72314"/>
    <w:rsid w:val="00E107E9"/>
    <w:rsid w:val="00E93B2F"/>
    <w:rsid w:val="00EB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166D"/>
  <w15:chartTrackingRefBased/>
  <w15:docId w15:val="{1CBC5674-4C08-4E3F-A9C4-A7211AFA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14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1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NMIS-ICT-PC4</dc:creator>
  <cp:keywords/>
  <dc:description/>
  <cp:lastModifiedBy>NMIS-ICT-PC4</cp:lastModifiedBy>
  <cp:revision>2</cp:revision>
  <dcterms:created xsi:type="dcterms:W3CDTF">2022-11-25T09:24:00Z</dcterms:created>
  <dcterms:modified xsi:type="dcterms:W3CDTF">2022-11-25T09:24:00Z</dcterms:modified>
</cp:coreProperties>
</file>