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750777886"/>
        <w:docPartObj>
          <w:docPartGallery w:val="Cover Pages"/>
          <w:docPartUnique/>
        </w:docPartObj>
      </w:sdtPr>
      <w:sdtEndPr/>
      <w:sdtContent>
        <w:p w14:paraId="4E7E5232" w14:textId="19275E79" w:rsidR="00C703D2" w:rsidRPr="000074EF" w:rsidRDefault="00C703D2" w:rsidP="00501930">
          <w:pPr>
            <w:rPr>
              <w:rFonts w:cs="Arial"/>
            </w:rPr>
          </w:pPr>
          <w:r w:rsidRPr="000074EF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30092E" wp14:editId="1FDD2E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986"/>
                                  <w:gridCol w:w="2387"/>
                                </w:tblGrid>
                                <w:tr w:rsidR="00C703D2" w14:paraId="488DAE4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53B5FD7" w14:textId="77777777" w:rsidR="00C703D2" w:rsidRDefault="00C703D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D4D4DDF" wp14:editId="58F33471">
                                            <wp:extent cx="2073910" cy="2073910"/>
                                            <wp:effectExtent l="0" t="0" r="0" b="0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074244" cy="207424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="Arial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1D87926" w14:textId="3EAED145" w:rsidR="00C703D2" w:rsidRDefault="00C703D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74EF">
                                            <w:rPr>
                                              <w:rFonts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PO0</w:t>
                                          </w:r>
                                          <w:r w:rsidR="00541F49">
                                            <w:rPr>
                                              <w:rFonts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1</w:t>
                                          </w:r>
                                          <w:r w:rsidRPr="000074EF">
                                            <w:rPr>
                                              <w:rFonts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0</w:t>
                                          </w:r>
                                          <w:r w:rsidR="00541F49">
                                            <w:rPr>
                                              <w:rFonts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cs="Arial"/>
                                          <w:color w:val="000000" w:themeColor="text1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8AC7512" w14:textId="4A577D5B" w:rsidR="00C703D2" w:rsidRDefault="00C703D2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 w:rsidRPr="000074EF">
                                            <w:rPr>
                                              <w:rFonts w:cs="Arial"/>
                                              <w:color w:val="000000" w:themeColor="text1"/>
                                              <w:szCs w:val="24"/>
                                            </w:rPr>
                                            <w:t>Julián Sánchez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B13EFA1" w14:textId="77777777" w:rsidR="00C703D2" w:rsidRPr="008223B4" w:rsidRDefault="00C703D2" w:rsidP="00501930">
                                      <w:pPr>
                                        <w:pStyle w:val="Sinespaciado"/>
                                        <w:spacing w:line="276" w:lineRule="auto"/>
                                        <w:rPr>
                                          <w:rFonts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223B4">
                                        <w:rPr>
                                          <w:rFonts w:cs="Arial"/>
                                          <w:caps/>
                                          <w:color w:val="ED7D31" w:themeColor="accent2"/>
                                          <w:szCs w:val="24"/>
                                        </w:rPr>
                                        <w:t>Descripción</w:t>
                                      </w:r>
                                      <w:r w:rsidRPr="008223B4">
                                        <w:rPr>
                                          <w:rFonts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breve</w:t>
                                      </w:r>
                                    </w:p>
                                    <w:p w14:paraId="613C9074" w14:textId="77777777" w:rsidR="00541F49" w:rsidRDefault="00541F49" w:rsidP="002233A5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eastAsiaTheme="minorHAnsi" w:cs="Arial"/>
                                          <w:color w:val="000000" w:themeColor="text1"/>
                                          <w:lang w:eastAsia="en-US"/>
                                        </w:rPr>
                                      </w:pPr>
                                      <w:r w:rsidRPr="00541F49">
                                        <w:rPr>
                                          <w:rFonts w:eastAsiaTheme="minorHAnsi" w:cs="Arial"/>
                                          <w:color w:val="000000" w:themeColor="text1"/>
                                          <w:lang w:eastAsia="en-US"/>
                                        </w:rPr>
                                        <w:t xml:space="preserve">La creación de un portal o sitio Web requiere en términos genéricos de una serie de fases que, como hemos comentado, estarán descritas en el documento funcional. </w:t>
                                      </w:r>
                                    </w:p>
                                    <w:p w14:paraId="23A07485" w14:textId="11D987D4" w:rsidR="00C703D2" w:rsidRPr="008223B4" w:rsidRDefault="00EF4EBA">
                                      <w:pPr>
                                        <w:pStyle w:val="Sinespaciado"/>
                                        <w:rPr>
                                          <w:rFonts w:cs="Arial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Arial"/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703D2" w:rsidRPr="008223B4">
                                            <w:rPr>
                                              <w:rFonts w:cs="Arial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Fecha</w:t>
                                          </w:r>
                                        </w:sdtContent>
                                      </w:sdt>
                                    </w:p>
                                    <w:p w14:paraId="5DA2C5DE" w14:textId="5EE625F4" w:rsidR="00C703D2" w:rsidRPr="008223B4" w:rsidRDefault="00EF4EBA">
                                      <w:pPr>
                                        <w:pStyle w:val="Sinespaciado"/>
                                        <w:rPr>
                                          <w:rFonts w:cs="Arial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Arial"/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703D2" w:rsidRPr="008223B4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0</w:t>
                                          </w:r>
                                          <w:r w:rsidR="0052006B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8</w:t>
                                          </w:r>
                                          <w:r w:rsidR="00C703D2" w:rsidRPr="008223B4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/</w:t>
                                          </w:r>
                                          <w:r w:rsidR="00664642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10</w:t>
                                          </w:r>
                                          <w:r w:rsidR="00C703D2" w:rsidRPr="008223B4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/</w:t>
                                          </w:r>
                                          <w:r w:rsidR="00664642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2019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26A09" w14:paraId="162D55D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D7FF7B2" w14:textId="77777777" w:rsidR="00726A09" w:rsidRDefault="00726A09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4E5C07" w14:textId="77777777" w:rsidR="00726A09" w:rsidRPr="00726A09" w:rsidRDefault="00726A09">
                                      <w:pPr>
                                        <w:pStyle w:val="Sinespaciado"/>
                                        <w:rPr>
                                          <w:rFonts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E642226" w14:textId="77777777" w:rsidR="00C703D2" w:rsidRDefault="00C703D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3009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986"/>
                            <w:gridCol w:w="2387"/>
                          </w:tblGrid>
                          <w:tr w:rsidR="00C703D2" w14:paraId="488DAE4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53B5FD7" w14:textId="77777777" w:rsidR="00C703D2" w:rsidRDefault="00C703D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4D4DDF" wp14:editId="58F33471">
                                      <wp:extent cx="2073910" cy="2073910"/>
                                      <wp:effectExtent l="0" t="0" r="0" b="0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74244" cy="20742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D87926" w14:textId="3EAED145" w:rsidR="00C703D2" w:rsidRDefault="00C703D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74EF">
                                      <w:rPr>
                                        <w:rFonts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PO0</w:t>
                                    </w:r>
                                    <w:r w:rsidR="00541F49">
                                      <w:rPr>
                                        <w:rFonts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Pr="000074EF">
                                      <w:rPr>
                                        <w:rFonts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0</w:t>
                                    </w:r>
                                    <w:r w:rsidR="00541F49">
                                      <w:rPr>
                                        <w:rFonts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Arial"/>
                                    <w:color w:val="000000" w:themeColor="text1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AC7512" w14:textId="4A577D5B" w:rsidR="00C703D2" w:rsidRDefault="00C703D2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 w:rsidRPr="000074EF">
                                      <w:rPr>
                                        <w:rFonts w:cs="Arial"/>
                                        <w:color w:val="000000" w:themeColor="text1"/>
                                        <w:szCs w:val="24"/>
                                      </w:rPr>
                                      <w:t>Julián Sánchez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B13EFA1" w14:textId="77777777" w:rsidR="00C703D2" w:rsidRPr="008223B4" w:rsidRDefault="00C703D2" w:rsidP="00501930">
                                <w:pPr>
                                  <w:pStyle w:val="Sinespaciado"/>
                                  <w:spacing w:line="276" w:lineRule="auto"/>
                                  <w:rPr>
                                    <w:rFonts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223B4">
                                  <w:rPr>
                                    <w:rFonts w:cs="Arial"/>
                                    <w:caps/>
                                    <w:color w:val="ED7D31" w:themeColor="accent2"/>
                                    <w:szCs w:val="24"/>
                                  </w:rPr>
                                  <w:t>Descripción</w:t>
                                </w:r>
                                <w:r w:rsidRPr="008223B4">
                                  <w:rPr>
                                    <w:rFonts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breve</w:t>
                                </w:r>
                              </w:p>
                              <w:p w14:paraId="613C9074" w14:textId="77777777" w:rsidR="00541F49" w:rsidRDefault="00541F49" w:rsidP="002233A5">
                                <w:pPr>
                                  <w:pStyle w:val="Sinespaciado"/>
                                  <w:spacing w:line="360" w:lineRule="auto"/>
                                  <w:rPr>
                                    <w:rFonts w:eastAsiaTheme="minorHAnsi" w:cs="Arial"/>
                                    <w:color w:val="000000" w:themeColor="text1"/>
                                    <w:lang w:eastAsia="en-US"/>
                                  </w:rPr>
                                </w:pPr>
                                <w:r w:rsidRPr="00541F49">
                                  <w:rPr>
                                    <w:rFonts w:eastAsiaTheme="minorHAnsi" w:cs="Arial"/>
                                    <w:color w:val="000000" w:themeColor="text1"/>
                                    <w:lang w:eastAsia="en-US"/>
                                  </w:rPr>
                                  <w:t xml:space="preserve">La creación de un portal o sitio Web requiere en términos genéricos de una serie de fases que, como hemos comentado, estarán descritas en el documento funcional. </w:t>
                                </w:r>
                              </w:p>
                              <w:p w14:paraId="23A07485" w14:textId="11D987D4" w:rsidR="00C703D2" w:rsidRPr="008223B4" w:rsidRDefault="00EF4EBA">
                                <w:pPr>
                                  <w:pStyle w:val="Sinespaciado"/>
                                  <w:rPr>
                                    <w:rFonts w:cs="Arial"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3D2" w:rsidRPr="008223B4">
                                      <w:rPr>
                                        <w:rFonts w:cs="Arial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Fecha</w:t>
                                    </w:r>
                                  </w:sdtContent>
                                </w:sdt>
                              </w:p>
                              <w:p w14:paraId="5DA2C5DE" w14:textId="5EE625F4" w:rsidR="00C703D2" w:rsidRPr="008223B4" w:rsidRDefault="00EF4EBA">
                                <w:pPr>
                                  <w:pStyle w:val="Sinespaciado"/>
                                  <w:rPr>
                                    <w:rFonts w:cs="Arial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3D2" w:rsidRPr="008223B4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0</w:t>
                                    </w:r>
                                    <w:r w:rsidR="0052006B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8</w:t>
                                    </w:r>
                                    <w:r w:rsidR="00C703D2" w:rsidRPr="008223B4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/</w:t>
                                    </w:r>
                                    <w:r w:rsidR="00664642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10</w:t>
                                    </w:r>
                                    <w:r w:rsidR="00C703D2" w:rsidRPr="008223B4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/</w:t>
                                    </w:r>
                                    <w:r w:rsidR="00664642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26A09" w14:paraId="162D55D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D7FF7B2" w14:textId="77777777" w:rsidR="00726A09" w:rsidRDefault="00726A09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4E5C07" w14:textId="77777777" w:rsidR="00726A09" w:rsidRPr="00726A09" w:rsidRDefault="00726A09">
                                <w:pPr>
                                  <w:pStyle w:val="Sinespaciado"/>
                                  <w:rPr>
                                    <w:rFonts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7E642226" w14:textId="77777777" w:rsidR="00C703D2" w:rsidRDefault="00C703D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074EF">
            <w:rPr>
              <w:rFonts w:cs="Arial"/>
            </w:rPr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70260101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CBD4109" w14:textId="22C25982" w:rsidR="00EF2740" w:rsidRPr="000074EF" w:rsidRDefault="00EF2740" w:rsidP="00501930">
          <w:pPr>
            <w:pStyle w:val="TtuloTDC"/>
            <w:rPr>
              <w:rFonts w:cs="Arial"/>
            </w:rPr>
          </w:pPr>
          <w:r w:rsidRPr="000074EF">
            <w:rPr>
              <w:rFonts w:cs="Arial"/>
            </w:rPr>
            <w:t>Contenido</w:t>
          </w:r>
        </w:p>
        <w:p w14:paraId="7A283D0F" w14:textId="6C95AE2F" w:rsidR="00C27504" w:rsidRDefault="00EF274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0074EF">
            <w:rPr>
              <w:rFonts w:cs="Arial"/>
            </w:rPr>
            <w:fldChar w:fldCharType="begin"/>
          </w:r>
          <w:r w:rsidRPr="000074EF">
            <w:rPr>
              <w:rFonts w:cs="Arial"/>
            </w:rPr>
            <w:instrText xml:space="preserve"> TOC \o "1-3" \h \z \u </w:instrText>
          </w:r>
          <w:r w:rsidRPr="000074EF">
            <w:rPr>
              <w:rFonts w:cs="Arial"/>
            </w:rPr>
            <w:fldChar w:fldCharType="separate"/>
          </w:r>
          <w:hyperlink w:anchor="_Toc20939433" w:history="1">
            <w:r w:rsidR="00C27504" w:rsidRPr="0088282A">
              <w:rPr>
                <w:rStyle w:val="Hipervnculo"/>
                <w:rFonts w:cs="Arial"/>
                <w:noProof/>
              </w:rPr>
              <w:t>Análisis</w:t>
            </w:r>
            <w:r w:rsidR="00C27504">
              <w:rPr>
                <w:noProof/>
                <w:webHidden/>
              </w:rPr>
              <w:tab/>
            </w:r>
            <w:r w:rsidR="00C27504">
              <w:rPr>
                <w:noProof/>
                <w:webHidden/>
              </w:rPr>
              <w:fldChar w:fldCharType="begin"/>
            </w:r>
            <w:r w:rsidR="00C27504">
              <w:rPr>
                <w:noProof/>
                <w:webHidden/>
              </w:rPr>
              <w:instrText xml:space="preserve"> PAGEREF _Toc20939433 \h </w:instrText>
            </w:r>
            <w:r w:rsidR="00C27504">
              <w:rPr>
                <w:noProof/>
                <w:webHidden/>
              </w:rPr>
            </w:r>
            <w:r w:rsidR="00C27504">
              <w:rPr>
                <w:noProof/>
                <w:webHidden/>
              </w:rPr>
              <w:fldChar w:fldCharType="separate"/>
            </w:r>
            <w:r w:rsidR="00C27504">
              <w:rPr>
                <w:noProof/>
                <w:webHidden/>
              </w:rPr>
              <w:t>- 2 -</w:t>
            </w:r>
            <w:r w:rsidR="00C27504">
              <w:rPr>
                <w:noProof/>
                <w:webHidden/>
              </w:rPr>
              <w:fldChar w:fldCharType="end"/>
            </w:r>
          </w:hyperlink>
        </w:p>
        <w:p w14:paraId="74BB5C49" w14:textId="5721B2B6" w:rsidR="00C27504" w:rsidRDefault="00C2750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939434" w:history="1">
            <w:r w:rsidRPr="0088282A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55D4" w14:textId="516FCBAF" w:rsidR="00C27504" w:rsidRDefault="00C2750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939435" w:history="1">
            <w:r w:rsidRPr="0088282A">
              <w:rPr>
                <w:rStyle w:val="Hipervnculo"/>
                <w:noProof/>
              </w:rPr>
              <w:t>Selección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982DB" w14:textId="0A7B570C" w:rsidR="00C27504" w:rsidRDefault="00C2750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939436" w:history="1">
            <w:r w:rsidRPr="0088282A">
              <w:rPr>
                <w:rStyle w:val="Hipervnculo"/>
                <w:noProof/>
              </w:rPr>
              <w:t>Selección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DC10E" w14:textId="793E34BE" w:rsidR="00C27504" w:rsidRDefault="00C2750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939437" w:history="1">
            <w:r w:rsidRPr="0088282A">
              <w:rPr>
                <w:rStyle w:val="Hipervnculo"/>
                <w:noProof/>
              </w:rPr>
              <w:t>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2A74" w14:textId="3ECFEC1E" w:rsidR="00C27504" w:rsidRDefault="00C27504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939438" w:history="1">
            <w:r w:rsidRPr="0088282A">
              <w:rPr>
                <w:rStyle w:val="Hipervnculo"/>
                <w:noProof/>
              </w:rPr>
              <w:t>Miembros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- 7 -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D7AD" w14:textId="28CA7647" w:rsidR="00EF2740" w:rsidRPr="000074EF" w:rsidRDefault="00EF2740" w:rsidP="00501930">
          <w:pPr>
            <w:rPr>
              <w:rFonts w:cs="Arial"/>
            </w:rPr>
          </w:pPr>
          <w:r w:rsidRPr="000074EF">
            <w:rPr>
              <w:rFonts w:cs="Arial"/>
              <w:b/>
              <w:bCs/>
            </w:rPr>
            <w:fldChar w:fldCharType="end"/>
          </w:r>
        </w:p>
      </w:sdtContent>
    </w:sdt>
    <w:p w14:paraId="3C2C0EFC" w14:textId="68E50B9D" w:rsidR="00FD4341" w:rsidRDefault="00FD4341" w:rsidP="00501930">
      <w:pPr>
        <w:rPr>
          <w:rFonts w:cs="Arial"/>
        </w:rPr>
      </w:pPr>
      <w:r>
        <w:rPr>
          <w:rFonts w:cs="Arial"/>
        </w:rPr>
        <w:br w:type="page"/>
      </w:r>
    </w:p>
    <w:p w14:paraId="6A32A92D" w14:textId="7451917C" w:rsidR="00895712" w:rsidRDefault="00323531" w:rsidP="00323531">
      <w:pPr>
        <w:pStyle w:val="Ttulo1"/>
      </w:pPr>
      <w:bookmarkStart w:id="0" w:name="_Toc20939433"/>
      <w:r w:rsidRPr="005445C3">
        <w:rPr>
          <w:rFonts w:cs="Arial"/>
        </w:rPr>
        <w:lastRenderedPageBreak/>
        <w:t>Análisis</w:t>
      </w:r>
      <w:bookmarkEnd w:id="0"/>
    </w:p>
    <w:p w14:paraId="24702DA9" w14:textId="6EBF345F" w:rsidR="004C44F5" w:rsidRDefault="004C44F5" w:rsidP="004C44F5">
      <w:r w:rsidRPr="004C44F5">
        <w:rPr>
          <w:b/>
          <w:bCs/>
        </w:rPr>
        <w:t>La Fundación A</w:t>
      </w:r>
      <w:r>
        <w:t>., entidad sin ánimo de lucro, nace con el objetivo de preservar el patrimonio natural y la biodiversidad. Para alcanzarlo centra su actividad en labores de comunicación y sensibilización, y el apoyo a la realización de proyectos medioambientales. La Fundación quiere hacer uso de las tecnologías de la información para potenciar su actividad y alcanzar sus objetivos. Por esta razón ha decidido afrontar el reto de migrar sus servicios y aplicaciones a un entorno web que permita a sus usuarios y colaboradores acceder a ellos desde la red.</w:t>
      </w:r>
    </w:p>
    <w:p w14:paraId="202E3D28" w14:textId="10B02696" w:rsidR="004C44F5" w:rsidRDefault="004C44F5" w:rsidP="004C44F5">
      <w:r>
        <w:t xml:space="preserve">La Fundación nace con el objetivo de preservar el patrimonio natural y la biodiversidad. Con este fin celebra anualmente una convocatoria de ayudas para apoyar la realización de proyectos medioambientales. Con la finalidad de promover y dar a conocer su actividad la Fundación ha decidido impulsar la creación de un nuevo sitio web corporativo, que incluirá las siguientes funcionalidades: </w:t>
      </w:r>
    </w:p>
    <w:p w14:paraId="2360D8F8" w14:textId="495FEC9D" w:rsidR="004C44F5" w:rsidRDefault="004C44F5" w:rsidP="0098065F">
      <w:pPr>
        <w:pStyle w:val="Prrafodelista"/>
        <w:numPr>
          <w:ilvl w:val="0"/>
          <w:numId w:val="2"/>
        </w:numPr>
      </w:pPr>
      <w:r>
        <w:t xml:space="preserve">Ofrecer contenido institucional relacionado con su estructura, organización, objetivos, etc. </w:t>
      </w:r>
    </w:p>
    <w:p w14:paraId="51A692AD" w14:textId="5409C91E" w:rsidR="004C44F5" w:rsidRDefault="004C44F5" w:rsidP="0098065F">
      <w:pPr>
        <w:pStyle w:val="Prrafodelista"/>
        <w:numPr>
          <w:ilvl w:val="0"/>
          <w:numId w:val="2"/>
        </w:numPr>
      </w:pPr>
      <w:r>
        <w:t>Proporcionar una herramienta de gestión de contenidos que facilite la actualización de contenidos del sitio web al personal no técnico de la entidad, sin requerir conocimientos de programación.</w:t>
      </w:r>
    </w:p>
    <w:p w14:paraId="3DF17913" w14:textId="3495856E" w:rsidR="004C44F5" w:rsidRDefault="004C44F5" w:rsidP="0098065F">
      <w:pPr>
        <w:pStyle w:val="Prrafodelista"/>
        <w:numPr>
          <w:ilvl w:val="0"/>
          <w:numId w:val="2"/>
        </w:numPr>
      </w:pPr>
      <w:r>
        <w:t xml:space="preserve">Ofrecer una herramienta para la presentación de solicitudes a la convocatoria de ayudas a través de la web. </w:t>
      </w:r>
    </w:p>
    <w:p w14:paraId="73A07C6B" w14:textId="068D4401" w:rsidR="004C44F5" w:rsidRDefault="004C44F5" w:rsidP="0098065F">
      <w:pPr>
        <w:pStyle w:val="Prrafodelista"/>
        <w:numPr>
          <w:ilvl w:val="0"/>
          <w:numId w:val="2"/>
        </w:numPr>
      </w:pPr>
      <w:r>
        <w:t>Mostrar la información de proyectos medioambientales gestionados por la Fundación, permitiendo realizar búsquedas y filtros de la misma.</w:t>
      </w:r>
    </w:p>
    <w:p w14:paraId="0A126796" w14:textId="64BDEA20" w:rsidR="004C44F5" w:rsidRDefault="004C44F5" w:rsidP="0098065F">
      <w:pPr>
        <w:pStyle w:val="Prrafodelista"/>
        <w:numPr>
          <w:ilvl w:val="0"/>
          <w:numId w:val="2"/>
        </w:numPr>
      </w:pPr>
      <w:r>
        <w:t xml:space="preserve">Proporcionar un espacio restringido a las entidades colaboradoras para compartir información relativa al </w:t>
      </w:r>
      <w:r w:rsidR="00D32461">
        <w:t>proyecto,</w:t>
      </w:r>
      <w:r>
        <w:t xml:space="preserve"> así como documentación de trabajo. </w:t>
      </w:r>
    </w:p>
    <w:p w14:paraId="7F1CA75A" w14:textId="1558769C" w:rsidR="004C44F5" w:rsidRDefault="004C44F5" w:rsidP="0098065F">
      <w:pPr>
        <w:pStyle w:val="Prrafodelista"/>
        <w:numPr>
          <w:ilvl w:val="0"/>
          <w:numId w:val="2"/>
        </w:numPr>
      </w:pPr>
      <w:r>
        <w:t xml:space="preserve">Disponer de una agenda de actividades generadas por la propia actividad de la Fundación y de los proyectos que gestiona mediante la convocatoria de ayudas. </w:t>
      </w:r>
    </w:p>
    <w:p w14:paraId="094D1AF0" w14:textId="77777777" w:rsidR="004C44F5" w:rsidRDefault="004C44F5" w:rsidP="004C44F5"/>
    <w:p w14:paraId="56E7DF1E" w14:textId="3991C2F9" w:rsidR="004C44F5" w:rsidRDefault="004C44F5" w:rsidP="00852E4B">
      <w:pPr>
        <w:pStyle w:val="Prrafodelista"/>
        <w:numPr>
          <w:ilvl w:val="0"/>
          <w:numId w:val="2"/>
        </w:numPr>
      </w:pPr>
      <w:r>
        <w:lastRenderedPageBreak/>
        <w:t xml:space="preserve">Proporcionar un espacio dedicado a la prensa con noticias y comunicados relacionados con su actividad. </w:t>
      </w:r>
    </w:p>
    <w:p w14:paraId="4F0C40C8" w14:textId="761C530E" w:rsidR="004C44F5" w:rsidRDefault="004C44F5" w:rsidP="00852E4B">
      <w:pPr>
        <w:pStyle w:val="Prrafodelista"/>
        <w:numPr>
          <w:ilvl w:val="0"/>
          <w:numId w:val="2"/>
        </w:numPr>
      </w:pPr>
      <w:r>
        <w:t>Ofrecer una herramienta de inscripción online a los actos programados por la propia entidad.</w:t>
      </w:r>
    </w:p>
    <w:p w14:paraId="31A41934" w14:textId="668D1E3C" w:rsidR="004C44F5" w:rsidRDefault="004C44F5" w:rsidP="00852E4B">
      <w:pPr>
        <w:pStyle w:val="Prrafodelista"/>
        <w:numPr>
          <w:ilvl w:val="0"/>
          <w:numId w:val="2"/>
        </w:numPr>
      </w:pPr>
      <w:r>
        <w:t>El nuevo sitio web debe proporcionar un diseño, estructura de contenidos y funcionalidades mejorados respecto a la web actual de la entidad. Los departamentos involucrados en el proyecto de desarrollo del sitio web corporativo son: • Comunicación. Se encarga de las relaciones externas y es responsable de la identidad corporativa y la imagen de la Fundación, así como de los contenidos del sitio web.</w:t>
      </w:r>
    </w:p>
    <w:p w14:paraId="4A5580B5" w14:textId="0943E2AB" w:rsidR="004C44F5" w:rsidRDefault="004C44F5" w:rsidP="00852E4B">
      <w:pPr>
        <w:pStyle w:val="Prrafodelista"/>
        <w:numPr>
          <w:ilvl w:val="0"/>
          <w:numId w:val="2"/>
        </w:numPr>
      </w:pPr>
      <w:r>
        <w:t>Sensibilización. Se dedica a la difusión de las actividades que realiza la Fundación, así como a la organización de actos y campañas de sensibilización en materia ambiental.</w:t>
      </w:r>
    </w:p>
    <w:p w14:paraId="64E186A5" w14:textId="729CC536" w:rsidR="004C44F5" w:rsidRDefault="004C44F5" w:rsidP="00852E4B">
      <w:pPr>
        <w:pStyle w:val="Prrafodelista"/>
        <w:numPr>
          <w:ilvl w:val="0"/>
          <w:numId w:val="2"/>
        </w:numPr>
      </w:pPr>
      <w:r>
        <w:t xml:space="preserve">Proyectos. Coordina la convocatoria de ayudas para el desarrollo de proyectos medioambientales. </w:t>
      </w:r>
    </w:p>
    <w:p w14:paraId="3AF76718" w14:textId="6613C226" w:rsidR="004C44F5" w:rsidRDefault="004C44F5" w:rsidP="00852E4B">
      <w:pPr>
        <w:pStyle w:val="Prrafodelista"/>
        <w:numPr>
          <w:ilvl w:val="0"/>
          <w:numId w:val="2"/>
        </w:numPr>
      </w:pPr>
      <w:r>
        <w:t>Sistemas de Información. Administra el sitio web y proporciona soporte técnico al personal de la Fundación. El proyecto contemplará la formación a los diferentes perfiles de usuario del sitio web.</w:t>
      </w:r>
    </w:p>
    <w:p w14:paraId="403AE6ED" w14:textId="77777777" w:rsidR="004C44F5" w:rsidRDefault="004C44F5" w:rsidP="004C44F5"/>
    <w:p w14:paraId="2AB1C97C" w14:textId="6A6940C9" w:rsidR="004C44F5" w:rsidRDefault="004C44F5" w:rsidP="004C44F5">
      <w:r>
        <w:t xml:space="preserve">Requisitos operativos: </w:t>
      </w:r>
    </w:p>
    <w:p w14:paraId="5D70E291" w14:textId="568D5D39" w:rsidR="004C44F5" w:rsidRDefault="004C44F5" w:rsidP="00934971">
      <w:pPr>
        <w:pStyle w:val="Prrafodelista"/>
        <w:numPr>
          <w:ilvl w:val="0"/>
          <w:numId w:val="2"/>
        </w:numPr>
      </w:pPr>
      <w:r>
        <w:t xml:space="preserve">El sitio web ofrecerá un diseño atractivo y tendrá en cuenta la imagen corporativa de la Fundación. </w:t>
      </w:r>
    </w:p>
    <w:p w14:paraId="6E03B9FB" w14:textId="66287A6C" w:rsidR="004C44F5" w:rsidRDefault="004C44F5" w:rsidP="00934971">
      <w:pPr>
        <w:pStyle w:val="Prrafodelista"/>
        <w:numPr>
          <w:ilvl w:val="0"/>
          <w:numId w:val="2"/>
        </w:numPr>
      </w:pPr>
      <w:r>
        <w:t>Proporcionará un diseño, estructura de contenidos y funcionalidades mejorados respecto a la web actual. El color corporativo es 8AFC11.</w:t>
      </w:r>
    </w:p>
    <w:p w14:paraId="23294183" w14:textId="0637FE29" w:rsidR="004C44F5" w:rsidRDefault="004C44F5" w:rsidP="00934971">
      <w:pPr>
        <w:pStyle w:val="Prrafodelista"/>
        <w:numPr>
          <w:ilvl w:val="0"/>
          <w:numId w:val="2"/>
        </w:numPr>
      </w:pPr>
      <w:r>
        <w:t xml:space="preserve">Permitirá la visualización de cualquier tipo de contenido multimedia. </w:t>
      </w:r>
    </w:p>
    <w:p w14:paraId="51BEE87E" w14:textId="32377D43" w:rsidR="004C44F5" w:rsidRDefault="004C44F5" w:rsidP="00934971">
      <w:pPr>
        <w:pStyle w:val="Prrafodelista"/>
        <w:numPr>
          <w:ilvl w:val="0"/>
          <w:numId w:val="2"/>
        </w:numPr>
      </w:pPr>
      <w:r>
        <w:t xml:space="preserve">La estructura de contenidos debe ser clara y permitirá organizar la información en secciones y subsecciones. </w:t>
      </w:r>
    </w:p>
    <w:p w14:paraId="23EA17C5" w14:textId="3CD98C7F" w:rsidR="004C44F5" w:rsidRDefault="004C44F5" w:rsidP="00934971">
      <w:pPr>
        <w:pStyle w:val="Prrafodelista"/>
        <w:numPr>
          <w:ilvl w:val="0"/>
          <w:numId w:val="2"/>
        </w:numPr>
      </w:pPr>
      <w:r>
        <w:t>La gestión de los contenidos podrá ser realizada por personal no técnico sin conocimientos de programación, de forma fácil e intuitiva. Se utilizará un editor WYSIWYG (what you see is what you get) que permita escribir los contenidos sobre una vista similar a la de un procesador de textos y que genere el código HTML correspondiente.</w:t>
      </w:r>
    </w:p>
    <w:p w14:paraId="669EB861" w14:textId="77777777" w:rsidR="004C44F5" w:rsidRDefault="004C44F5" w:rsidP="004C44F5"/>
    <w:p w14:paraId="72145CF1" w14:textId="77777777" w:rsidR="004C44F5" w:rsidRDefault="004C44F5" w:rsidP="004C44F5">
      <w:r>
        <w:t xml:space="preserve">El sitio web permitirá: </w:t>
      </w:r>
    </w:p>
    <w:p w14:paraId="123E857C" w14:textId="5F8FDAA8" w:rsidR="004C44F5" w:rsidRDefault="004C44F5" w:rsidP="00DC41B3">
      <w:pPr>
        <w:pStyle w:val="Prrafodelista"/>
        <w:numPr>
          <w:ilvl w:val="0"/>
          <w:numId w:val="2"/>
        </w:numPr>
      </w:pPr>
      <w:r>
        <w:t xml:space="preserve">La inscripción online a los actos organizados por la Fundación. </w:t>
      </w:r>
    </w:p>
    <w:p w14:paraId="0393AA50" w14:textId="6D0E5CDD" w:rsidR="004C44F5" w:rsidRDefault="004C44F5" w:rsidP="00DC41B3">
      <w:pPr>
        <w:pStyle w:val="Prrafodelista"/>
        <w:numPr>
          <w:ilvl w:val="0"/>
          <w:numId w:val="2"/>
        </w:numPr>
      </w:pPr>
      <w:r>
        <w:t xml:space="preserve">La presentación electrónica de solicitudes a la convocatoria de ayudas. </w:t>
      </w:r>
    </w:p>
    <w:p w14:paraId="52F95E62" w14:textId="7A9C20A4" w:rsidR="004C44F5" w:rsidRDefault="004C44F5" w:rsidP="00DC41B3">
      <w:pPr>
        <w:pStyle w:val="Prrafodelista"/>
        <w:numPr>
          <w:ilvl w:val="0"/>
          <w:numId w:val="2"/>
        </w:numPr>
      </w:pPr>
      <w:r>
        <w:t>El acceso de las entidades colaboradoras a un espacio restringido donde compartir información relativa a los proyectos, mediante un identificador y contraseña.</w:t>
      </w:r>
    </w:p>
    <w:p w14:paraId="43A6AC98" w14:textId="654A41A9" w:rsidR="004C44F5" w:rsidRDefault="004C44F5" w:rsidP="00DC41B3">
      <w:pPr>
        <w:pStyle w:val="Prrafodelista"/>
        <w:numPr>
          <w:ilvl w:val="0"/>
          <w:numId w:val="2"/>
        </w:numPr>
      </w:pPr>
      <w:r>
        <w:t>Consultar la información de proyectos medioambientales gestionados por la Fundación, permitiendo realizar búsquedas y filtros de la misma.</w:t>
      </w:r>
    </w:p>
    <w:p w14:paraId="6C3818A2" w14:textId="7A2B8F56" w:rsidR="004C44F5" w:rsidRDefault="004C44F5" w:rsidP="00DC41B3">
      <w:pPr>
        <w:pStyle w:val="Prrafodelista"/>
        <w:numPr>
          <w:ilvl w:val="0"/>
          <w:numId w:val="2"/>
        </w:numPr>
      </w:pPr>
      <w:r>
        <w:t xml:space="preserve">Consultar la agenda de actividades. </w:t>
      </w:r>
    </w:p>
    <w:p w14:paraId="3F1601C0" w14:textId="04FDED20" w:rsidR="004C44F5" w:rsidRDefault="004C44F5" w:rsidP="00DC41B3">
      <w:pPr>
        <w:pStyle w:val="Prrafodelista"/>
        <w:numPr>
          <w:ilvl w:val="0"/>
          <w:numId w:val="2"/>
        </w:numPr>
      </w:pPr>
      <w:r>
        <w:t xml:space="preserve">La suscripción a su boletín electrónico. </w:t>
      </w:r>
    </w:p>
    <w:p w14:paraId="4A4E092D" w14:textId="445E8613" w:rsidR="004C44F5" w:rsidRDefault="004C44F5" w:rsidP="00DC41B3">
      <w:pPr>
        <w:pStyle w:val="Prrafodelista"/>
        <w:numPr>
          <w:ilvl w:val="0"/>
          <w:numId w:val="2"/>
        </w:numPr>
      </w:pPr>
      <w:r>
        <w:t xml:space="preserve">El portal incluirá un buscador que facilite la búsqueda de información en la web. </w:t>
      </w:r>
    </w:p>
    <w:p w14:paraId="2EC2E8CD" w14:textId="5DF82BFD" w:rsidR="004C44F5" w:rsidRDefault="004C44F5" w:rsidP="00DC41B3">
      <w:pPr>
        <w:pStyle w:val="Prrafodelista"/>
        <w:numPr>
          <w:ilvl w:val="0"/>
          <w:numId w:val="2"/>
        </w:numPr>
      </w:pPr>
      <w:r>
        <w:t xml:space="preserve">Los administradores del portal podrán consultar las estadísticas de acceso a éste a través de un navegador web. </w:t>
      </w:r>
    </w:p>
    <w:p w14:paraId="0669D811" w14:textId="77777777" w:rsidR="004C44F5" w:rsidRDefault="004C44F5" w:rsidP="004C44F5">
      <w:r>
        <w:t>Elementos en pantalla (Dependiendo de la página)</w:t>
      </w:r>
    </w:p>
    <w:p w14:paraId="2592C49E" w14:textId="77777777" w:rsidR="004C44F5" w:rsidRDefault="004C44F5" w:rsidP="00E546EF">
      <w:pPr>
        <w:pStyle w:val="Prrafodelista"/>
        <w:numPr>
          <w:ilvl w:val="0"/>
          <w:numId w:val="5"/>
        </w:numPr>
      </w:pPr>
      <w:r>
        <w:t xml:space="preserve">Logo </w:t>
      </w:r>
    </w:p>
    <w:p w14:paraId="0A8D9CF8" w14:textId="77777777" w:rsidR="004C44F5" w:rsidRDefault="004C44F5" w:rsidP="00E546EF">
      <w:pPr>
        <w:pStyle w:val="Prrafodelista"/>
        <w:numPr>
          <w:ilvl w:val="0"/>
          <w:numId w:val="5"/>
        </w:numPr>
      </w:pPr>
      <w:r>
        <w:t>Nombre del sitio</w:t>
      </w:r>
    </w:p>
    <w:p w14:paraId="75CB9914" w14:textId="77777777" w:rsidR="004C44F5" w:rsidRDefault="004C44F5" w:rsidP="00E546EF">
      <w:pPr>
        <w:pStyle w:val="Prrafodelista"/>
        <w:numPr>
          <w:ilvl w:val="0"/>
          <w:numId w:val="5"/>
        </w:numPr>
      </w:pPr>
      <w:r>
        <w:t xml:space="preserve">Título de la página </w:t>
      </w:r>
    </w:p>
    <w:p w14:paraId="1EBC7CF1" w14:textId="77777777" w:rsidR="004C44F5" w:rsidRDefault="004C44F5" w:rsidP="00E546EF">
      <w:pPr>
        <w:pStyle w:val="Prrafodelista"/>
        <w:numPr>
          <w:ilvl w:val="0"/>
          <w:numId w:val="5"/>
        </w:numPr>
      </w:pPr>
      <w:r>
        <w:t xml:space="preserve">Formulario de búsqueda general </w:t>
      </w:r>
    </w:p>
    <w:p w14:paraId="4011F9F3" w14:textId="77777777" w:rsidR="004C44F5" w:rsidRDefault="004C44F5" w:rsidP="00E546EF">
      <w:pPr>
        <w:pStyle w:val="Prrafodelista"/>
        <w:numPr>
          <w:ilvl w:val="0"/>
          <w:numId w:val="5"/>
        </w:numPr>
      </w:pPr>
      <w:r>
        <w:t xml:space="preserve">Menú de navegación principal </w:t>
      </w:r>
    </w:p>
    <w:p w14:paraId="0CAEB54C" w14:textId="77777777" w:rsidR="004C44F5" w:rsidRDefault="004C44F5" w:rsidP="00E546EF">
      <w:pPr>
        <w:pStyle w:val="Prrafodelista"/>
        <w:numPr>
          <w:ilvl w:val="0"/>
          <w:numId w:val="5"/>
        </w:numPr>
      </w:pPr>
      <w:r>
        <w:t xml:space="preserve">Menú de navegación secundaria </w:t>
      </w:r>
    </w:p>
    <w:p w14:paraId="256DEC2B" w14:textId="77777777" w:rsidR="004C44F5" w:rsidRDefault="004C44F5" w:rsidP="00E546EF">
      <w:pPr>
        <w:pStyle w:val="Prrafodelista"/>
        <w:numPr>
          <w:ilvl w:val="0"/>
          <w:numId w:val="5"/>
        </w:numPr>
      </w:pPr>
      <w:r>
        <w:t xml:space="preserve">Anuncios </w:t>
      </w:r>
    </w:p>
    <w:p w14:paraId="7847482A" w14:textId="5CB9F9DE" w:rsidR="002115B0" w:rsidRDefault="004C44F5" w:rsidP="00E546EF">
      <w:pPr>
        <w:pStyle w:val="Prrafodelista"/>
        <w:numPr>
          <w:ilvl w:val="0"/>
          <w:numId w:val="5"/>
        </w:numPr>
      </w:pPr>
      <w:r>
        <w:t>login link</w:t>
      </w:r>
    </w:p>
    <w:p w14:paraId="1DEB08B6" w14:textId="2BBA23D0" w:rsidR="00105A17" w:rsidRDefault="00105A17">
      <w:r>
        <w:br w:type="page"/>
      </w:r>
    </w:p>
    <w:p w14:paraId="1EFCAD32" w14:textId="4779EA1C" w:rsidR="00323531" w:rsidRDefault="00E4717A" w:rsidP="00E4717A">
      <w:pPr>
        <w:pStyle w:val="Ttulo1"/>
      </w:pPr>
      <w:bookmarkStart w:id="1" w:name="_Toc20939434"/>
      <w:r w:rsidRPr="00E4717A">
        <w:lastRenderedPageBreak/>
        <w:t>Planificación</w:t>
      </w:r>
      <w:bookmarkEnd w:id="1"/>
    </w:p>
    <w:p w14:paraId="2B170180" w14:textId="1621D715" w:rsidR="005E5F8F" w:rsidRDefault="005E5F8F" w:rsidP="005E5F8F">
      <w:pPr>
        <w:pStyle w:val="Ttulo2"/>
      </w:pPr>
      <w:bookmarkStart w:id="2" w:name="_Toc20939435"/>
      <w:r>
        <w:t>Selección de software</w:t>
      </w:r>
      <w:bookmarkEnd w:id="2"/>
    </w:p>
    <w:p w14:paraId="2B44F11C" w14:textId="3C91ACA7" w:rsidR="00E2573C" w:rsidRDefault="00EE6266" w:rsidP="00E2573C">
      <w:r>
        <w:t>Se separará la parte de interfaz de la web (front) de toda la lógica del servidor (back) por lo que tendremos estas dos divisiones de software distintas.</w:t>
      </w:r>
    </w:p>
    <w:p w14:paraId="2A8ED5F5" w14:textId="138D4F80" w:rsidR="00E001E5" w:rsidRDefault="00E001E5" w:rsidP="00E001E5">
      <w:pPr>
        <w:pStyle w:val="Prrafodelista"/>
        <w:numPr>
          <w:ilvl w:val="0"/>
          <w:numId w:val="6"/>
        </w:numPr>
      </w:pPr>
      <w:r>
        <w:t xml:space="preserve">Front: Este se realizará usando HTML y CSS para el renderizado web. TypeScript </w:t>
      </w:r>
      <w:r w:rsidR="00E20EB8">
        <w:t>compilado en JavaScript para minimizar las probabilidades de errores</w:t>
      </w:r>
      <w:r w:rsidR="00E0578F">
        <w:t xml:space="preserve"> y serán respaldados con Karma para la realización de test unitarios.</w:t>
      </w:r>
      <w:r>
        <w:t xml:space="preserve"> </w:t>
      </w:r>
    </w:p>
    <w:p w14:paraId="1C478FD4" w14:textId="781A1080" w:rsidR="008D4B13" w:rsidRDefault="009B68E3" w:rsidP="008D4B13">
      <w:pPr>
        <w:pStyle w:val="Prrafodelista"/>
        <w:numPr>
          <w:ilvl w:val="0"/>
          <w:numId w:val="6"/>
        </w:numPr>
      </w:pPr>
      <w:r>
        <w:t xml:space="preserve">Back: </w:t>
      </w:r>
      <w:r w:rsidR="0051515E">
        <w:t xml:space="preserve">El encargado de responder a las peticiones HTTP será un servidor </w:t>
      </w:r>
      <w:r w:rsidR="00E768BB">
        <w:t>Caddy que nos proporcionará SSL a través de Lets Encrypt de manera sencilla.</w:t>
      </w:r>
      <w:r w:rsidR="008D4B13">
        <w:t xml:space="preserve"> Estas peticiones serán renviadas a un servidor de Node que también estará codeado en Typescript</w:t>
      </w:r>
      <w:r w:rsidR="00217928">
        <w:t xml:space="preserve"> y trasmitirá las respuestas a través de Caddy.</w:t>
      </w:r>
    </w:p>
    <w:p w14:paraId="02904D4F" w14:textId="0749700E" w:rsidR="008D4B13" w:rsidRDefault="008D4B13" w:rsidP="008D4B13">
      <w:r>
        <w:t>El back también se encargará de guardar todos los datos en una base de datos SQL, para ello se implementará Prisma como ORM permitiendo así compatibilidad entre sistemas de datos.</w:t>
      </w:r>
    </w:p>
    <w:p w14:paraId="275C7BBD" w14:textId="4FAD8914" w:rsidR="003D612B" w:rsidRDefault="003D612B" w:rsidP="003D612B">
      <w:pPr>
        <w:pStyle w:val="Ttulo2"/>
      </w:pPr>
      <w:bookmarkStart w:id="3" w:name="_Toc20939436"/>
      <w:r>
        <w:t>Selección de Hardware</w:t>
      </w:r>
      <w:bookmarkEnd w:id="3"/>
    </w:p>
    <w:p w14:paraId="43FE726F" w14:textId="7729F6C2" w:rsidR="004D0217" w:rsidRDefault="003D612B" w:rsidP="003D612B">
      <w:r>
        <w:t xml:space="preserve">Como sistema operativo en producción se utilizará </w:t>
      </w:r>
      <w:r w:rsidRPr="003D612B">
        <w:rPr>
          <w:b/>
          <w:bCs/>
        </w:rPr>
        <w:t>Debian 9 Strech.</w:t>
      </w:r>
      <w:r w:rsidR="001B498F">
        <w:rPr>
          <w:b/>
          <w:bCs/>
        </w:rPr>
        <w:t xml:space="preserve"> </w:t>
      </w:r>
      <w:r w:rsidR="00F50CB3" w:rsidRPr="00F50CB3">
        <w:t>Los</w:t>
      </w:r>
      <w:r w:rsidR="00F50CB3">
        <w:t xml:space="preserve"> servidores serán hosteados por AWS</w:t>
      </w:r>
      <w:r w:rsidR="00E41080">
        <w:t xml:space="preserve"> para poder permitir</w:t>
      </w:r>
      <w:r w:rsidR="00D20E79">
        <w:t xml:space="preserve"> la escalabilidad</w:t>
      </w:r>
      <w:r w:rsidR="00A772BA">
        <w:t>.</w:t>
      </w:r>
    </w:p>
    <w:p w14:paraId="1FEC6A9D" w14:textId="77777777" w:rsidR="004D0217" w:rsidRDefault="004D0217">
      <w:r>
        <w:br w:type="page"/>
      </w:r>
    </w:p>
    <w:p w14:paraId="66566A2E" w14:textId="77777777" w:rsidR="00C86229" w:rsidRDefault="00C86229" w:rsidP="00621B40">
      <w:pPr>
        <w:pStyle w:val="Ttulo2"/>
        <w:sectPr w:rsidR="00C86229" w:rsidSect="00664AA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fmt="numberInDash" w:start="0"/>
          <w:cols w:space="708"/>
          <w:docGrid w:linePitch="360"/>
        </w:sectPr>
      </w:pPr>
    </w:p>
    <w:p w14:paraId="2E266F61" w14:textId="6B619440" w:rsidR="00C86229" w:rsidRDefault="00621B40" w:rsidP="00C86229">
      <w:pPr>
        <w:pStyle w:val="Ttulo2"/>
      </w:pPr>
      <w:bookmarkStart w:id="4" w:name="_Toc20939437"/>
      <w:r>
        <w:lastRenderedPageBreak/>
        <w:t>Diagrama de Gantt</w:t>
      </w:r>
      <w:bookmarkEnd w:id="4"/>
    </w:p>
    <w:p w14:paraId="0B953D7C" w14:textId="449FABD0" w:rsidR="00BB337E" w:rsidRDefault="00147ECC" w:rsidP="00C86229">
      <w:r>
        <w:rPr>
          <w:noProof/>
        </w:rPr>
        <w:drawing>
          <wp:inline distT="0" distB="0" distL="0" distR="0" wp14:anchorId="3C8F1A96" wp14:editId="740CF9AF">
            <wp:extent cx="8891270" cy="4957445"/>
            <wp:effectExtent l="19050" t="19050" r="24130" b="14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5744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099797A" w14:textId="31A0485B" w:rsidR="00BB337E" w:rsidRPr="00C86229" w:rsidRDefault="00BB337E" w:rsidP="00C86229">
      <w:pPr>
        <w:sectPr w:rsidR="00BB337E" w:rsidRPr="00C86229" w:rsidSect="008C1336">
          <w:pgSz w:w="16838" w:h="11906" w:orient="landscape"/>
          <w:pgMar w:top="1701" w:right="1418" w:bottom="1701" w:left="1418" w:header="709" w:footer="709" w:gutter="0"/>
          <w:pgNumType w:fmt="numberInDash"/>
          <w:cols w:space="708"/>
          <w:titlePg/>
          <w:docGrid w:linePitch="360"/>
        </w:sectPr>
      </w:pPr>
    </w:p>
    <w:p w14:paraId="0D568C42" w14:textId="3118E38B" w:rsidR="00621B40" w:rsidRDefault="00597843" w:rsidP="00597843">
      <w:pPr>
        <w:pStyle w:val="Ttulo2"/>
      </w:pPr>
      <w:bookmarkStart w:id="5" w:name="_Toc20939438"/>
      <w:r>
        <w:lastRenderedPageBreak/>
        <w:t>Miembros del equipo</w:t>
      </w:r>
      <w:bookmarkEnd w:id="5"/>
    </w:p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977E4E" w:rsidRPr="00DC0596" w14:paraId="363BC907" w14:textId="77777777" w:rsidTr="00A91A74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0CCD2CC9" w14:textId="77777777" w:rsidR="00977E4E" w:rsidRPr="00DC0596" w:rsidRDefault="00977E4E" w:rsidP="00A91A74">
            <w:pPr>
              <w:jc w:val="center"/>
              <w:rPr>
                <w:b/>
                <w:bCs/>
                <w:color w:val="FFFFFF" w:themeColor="background1"/>
              </w:rPr>
            </w:pPr>
            <w:r w:rsidRPr="00DC0596">
              <w:rPr>
                <w:b/>
                <w:bCs/>
                <w:color w:val="FFFFFF" w:themeColor="background1"/>
              </w:rPr>
              <w:t>Back</w:t>
            </w:r>
          </w:p>
        </w:tc>
      </w:tr>
      <w:tr w:rsidR="00977E4E" w14:paraId="54959D47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E9BD940" w14:textId="77777777" w:rsidR="00977E4E" w:rsidRPr="00A41EF6" w:rsidRDefault="00977E4E" w:rsidP="00A91A74">
            <w:pPr>
              <w:jc w:val="center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2BEA3F92" w14:textId="77777777" w:rsidR="00977E4E" w:rsidRDefault="00977E4E" w:rsidP="00A91A74">
            <w:pPr>
              <w:jc w:val="center"/>
            </w:pPr>
            <w:r>
              <w:t>Marcos Martínez</w:t>
            </w:r>
          </w:p>
        </w:tc>
      </w:tr>
      <w:tr w:rsidR="00977E4E" w14:paraId="7281975F" w14:textId="77777777" w:rsidTr="00A91A74">
        <w:tc>
          <w:tcPr>
            <w:tcW w:w="4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0ABF9373" w14:textId="77777777" w:rsidR="00977E4E" w:rsidRPr="00A41EF6" w:rsidRDefault="00977E4E" w:rsidP="00A91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885068" w14:textId="77777777" w:rsidR="00977E4E" w:rsidRDefault="00977E4E" w:rsidP="00A91A74">
            <w:pPr>
              <w:jc w:val="center"/>
            </w:pPr>
            <w:r>
              <w:t>13</w:t>
            </w:r>
          </w:p>
        </w:tc>
      </w:tr>
    </w:tbl>
    <w:p w14:paraId="22DE1AEC" w14:textId="0ACD3FD3" w:rsidR="00977E4E" w:rsidRDefault="00977E4E" w:rsidP="00977E4E"/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977E4E" w:rsidRPr="00DC0596" w14:paraId="0E3FFB1F" w14:textId="77777777" w:rsidTr="00A91A74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2DAAD87D" w14:textId="77777777" w:rsidR="00977E4E" w:rsidRPr="00DC0596" w:rsidRDefault="00977E4E" w:rsidP="00A91A74">
            <w:pPr>
              <w:jc w:val="center"/>
              <w:rPr>
                <w:b/>
                <w:bCs/>
                <w:color w:val="FFFFFF" w:themeColor="background1"/>
              </w:rPr>
            </w:pPr>
            <w:r w:rsidRPr="00DC0596">
              <w:rPr>
                <w:b/>
                <w:bCs/>
                <w:color w:val="FFFFFF" w:themeColor="background1"/>
              </w:rPr>
              <w:t>Base de datos</w:t>
            </w:r>
          </w:p>
        </w:tc>
      </w:tr>
      <w:tr w:rsidR="00977E4E" w14:paraId="7563ACC7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7918138" w14:textId="77777777" w:rsidR="00977E4E" w:rsidRPr="00A41EF6" w:rsidRDefault="00977E4E" w:rsidP="00A91A74">
            <w:pPr>
              <w:jc w:val="center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34171A96" w14:textId="77777777" w:rsidR="00977E4E" w:rsidRDefault="00977E4E" w:rsidP="00A91A74">
            <w:pPr>
              <w:jc w:val="center"/>
            </w:pPr>
            <w:r>
              <w:t>Marcos Martínez</w:t>
            </w:r>
          </w:p>
        </w:tc>
      </w:tr>
      <w:tr w:rsidR="00977E4E" w14:paraId="237D8DFD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BE848A8" w14:textId="77777777" w:rsidR="00977E4E" w:rsidRPr="00A41EF6" w:rsidRDefault="00977E4E" w:rsidP="00A91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37F9F8" w14:textId="77777777" w:rsidR="00977E4E" w:rsidRDefault="00977E4E" w:rsidP="00A91A74">
            <w:pPr>
              <w:jc w:val="center"/>
            </w:pPr>
            <w:r>
              <w:t>3</w:t>
            </w:r>
          </w:p>
        </w:tc>
      </w:tr>
    </w:tbl>
    <w:p w14:paraId="7F162B75" w14:textId="44CF30DC" w:rsidR="00977E4E" w:rsidRDefault="00977E4E" w:rsidP="00977E4E"/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563B90" w:rsidRPr="00DC0596" w14:paraId="4D35B8AB" w14:textId="77777777" w:rsidTr="00A91A74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38EBE825" w14:textId="77777777" w:rsidR="00563B90" w:rsidRPr="00DC0596" w:rsidRDefault="00563B90" w:rsidP="00A91A74">
            <w:pPr>
              <w:jc w:val="center"/>
              <w:rPr>
                <w:b/>
                <w:bCs/>
                <w:color w:val="FFFFFF" w:themeColor="background1"/>
              </w:rPr>
            </w:pPr>
            <w:r w:rsidRPr="00DC0596">
              <w:rPr>
                <w:b/>
                <w:bCs/>
                <w:color w:val="FFFFFF" w:themeColor="background1"/>
              </w:rPr>
              <w:t>Front</w:t>
            </w:r>
          </w:p>
        </w:tc>
      </w:tr>
      <w:tr w:rsidR="00563B90" w14:paraId="6F417CD3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0FA612C" w14:textId="77777777" w:rsidR="00563B90" w:rsidRPr="00A41EF6" w:rsidRDefault="00563B90" w:rsidP="00A91A74">
            <w:pPr>
              <w:jc w:val="center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406EA1C9" w14:textId="77777777" w:rsidR="00563B90" w:rsidRDefault="00563B90" w:rsidP="00A91A74">
            <w:pPr>
              <w:jc w:val="center"/>
            </w:pPr>
            <w:r>
              <w:t>Julián Sánchez</w:t>
            </w:r>
          </w:p>
        </w:tc>
      </w:tr>
      <w:tr w:rsidR="00563B90" w14:paraId="4D986BA0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E5E9E91" w14:textId="77777777" w:rsidR="00563B90" w:rsidRPr="00A41EF6" w:rsidRDefault="00563B90" w:rsidP="00A91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F5FA84" w14:textId="77777777" w:rsidR="00563B90" w:rsidRDefault="00563B90" w:rsidP="00A91A74">
            <w:pPr>
              <w:jc w:val="center"/>
            </w:pPr>
            <w:r>
              <w:t>10</w:t>
            </w:r>
          </w:p>
        </w:tc>
      </w:tr>
    </w:tbl>
    <w:p w14:paraId="5B9249A1" w14:textId="00E88560" w:rsidR="00563B90" w:rsidRDefault="00563B90" w:rsidP="00977E4E"/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93DB8" w:rsidRPr="00DC0596" w14:paraId="05914693" w14:textId="77777777" w:rsidTr="00A91A74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31C8F5FA" w14:textId="77777777" w:rsidR="00793DB8" w:rsidRPr="00DC0596" w:rsidRDefault="00793DB8" w:rsidP="00A91A74">
            <w:pPr>
              <w:jc w:val="center"/>
              <w:rPr>
                <w:b/>
                <w:bCs/>
              </w:rPr>
            </w:pPr>
            <w:r w:rsidRPr="00DC0596">
              <w:rPr>
                <w:b/>
                <w:bCs/>
                <w:color w:val="FFFFFF" w:themeColor="background1"/>
              </w:rPr>
              <w:t>Despliegue</w:t>
            </w:r>
          </w:p>
        </w:tc>
      </w:tr>
      <w:tr w:rsidR="00793DB8" w14:paraId="4BFC7DE4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14D2535" w14:textId="77777777" w:rsidR="00793DB8" w:rsidRPr="00A41EF6" w:rsidRDefault="00793DB8" w:rsidP="00A91A74">
            <w:pPr>
              <w:jc w:val="center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779937BE" w14:textId="77777777" w:rsidR="00793DB8" w:rsidRDefault="00793DB8" w:rsidP="00A91A74">
            <w:pPr>
              <w:jc w:val="center"/>
            </w:pPr>
            <w:r>
              <w:t>Julián Sánchez</w:t>
            </w:r>
          </w:p>
        </w:tc>
      </w:tr>
      <w:tr w:rsidR="00793DB8" w14:paraId="3A2B3AE4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076760F" w14:textId="77777777" w:rsidR="00793DB8" w:rsidRPr="00A41EF6" w:rsidRDefault="00793DB8" w:rsidP="00A91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9BFC4F" w14:textId="77777777" w:rsidR="00793DB8" w:rsidRDefault="00793DB8" w:rsidP="00A91A74">
            <w:pPr>
              <w:jc w:val="center"/>
            </w:pPr>
            <w:r>
              <w:t>1</w:t>
            </w:r>
          </w:p>
        </w:tc>
        <w:bookmarkStart w:id="6" w:name="_GoBack"/>
        <w:bookmarkEnd w:id="6"/>
      </w:tr>
    </w:tbl>
    <w:p w14:paraId="73516254" w14:textId="77777777" w:rsidR="00793DB8" w:rsidRPr="00977E4E" w:rsidRDefault="00793DB8" w:rsidP="00977E4E"/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0596" w:rsidRPr="00DC0596" w14:paraId="45857112" w14:textId="77777777" w:rsidTr="00DC0596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7E42034C" w14:textId="05B540D7" w:rsidR="00FA6608" w:rsidRPr="00DC0596" w:rsidRDefault="00FA6608" w:rsidP="00A91A74">
            <w:pPr>
              <w:jc w:val="center"/>
              <w:rPr>
                <w:b/>
                <w:bCs/>
                <w:color w:val="FFFFFF" w:themeColor="background1"/>
              </w:rPr>
            </w:pPr>
            <w:r w:rsidRPr="00DC0596">
              <w:rPr>
                <w:b/>
                <w:bCs/>
                <w:color w:val="FFFFFF" w:themeColor="background1"/>
              </w:rPr>
              <w:t>Documentación</w:t>
            </w:r>
            <w:r w:rsidR="00945E87" w:rsidRPr="00DC0596">
              <w:rPr>
                <w:b/>
                <w:bCs/>
                <w:color w:val="FFFFFF" w:themeColor="background1"/>
              </w:rPr>
              <w:t xml:space="preserve"> </w:t>
            </w:r>
            <w:r w:rsidR="008B7E38" w:rsidRPr="00DC0596">
              <w:rPr>
                <w:b/>
                <w:bCs/>
                <w:color w:val="FFFFFF" w:themeColor="background1"/>
              </w:rPr>
              <w:t>&amp;</w:t>
            </w:r>
            <w:r w:rsidR="00945E87" w:rsidRPr="00DC0596">
              <w:rPr>
                <w:b/>
                <w:bCs/>
                <w:color w:val="FFFFFF" w:themeColor="background1"/>
              </w:rPr>
              <w:t xml:space="preserve"> </w:t>
            </w:r>
            <w:r w:rsidR="008B7E38" w:rsidRPr="00DC0596">
              <w:rPr>
                <w:b/>
                <w:bCs/>
                <w:color w:val="FFFFFF" w:themeColor="background1"/>
              </w:rPr>
              <w:t>Testeo</w:t>
            </w:r>
          </w:p>
        </w:tc>
      </w:tr>
      <w:tr w:rsidR="00FA6608" w14:paraId="34B0D132" w14:textId="77777777" w:rsidTr="00034136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B4FA020" w14:textId="77777777" w:rsidR="00FA6608" w:rsidRPr="00A41EF6" w:rsidRDefault="00FA6608" w:rsidP="00A91A74">
            <w:pPr>
              <w:jc w:val="center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28BEA446" w14:textId="507A85BB" w:rsidR="004A39FB" w:rsidRDefault="004A39FB" w:rsidP="004A39FB">
            <w:pPr>
              <w:jc w:val="center"/>
            </w:pPr>
            <w:r>
              <w:t>Todos</w:t>
            </w:r>
          </w:p>
        </w:tc>
      </w:tr>
      <w:tr w:rsidR="004A39FB" w14:paraId="2E0B6166" w14:textId="77777777" w:rsidTr="00034136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D6410C4" w14:textId="3957FFF6" w:rsidR="004A39FB" w:rsidRPr="00A41EF6" w:rsidRDefault="004A39FB" w:rsidP="00A91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E3F3C2" w14:textId="7836D839" w:rsidR="004A39FB" w:rsidRDefault="000A2688" w:rsidP="004A39FB">
            <w:pPr>
              <w:jc w:val="center"/>
            </w:pPr>
            <w:r>
              <w:t>El t</w:t>
            </w:r>
            <w:r w:rsidR="004A39FB">
              <w:t>otal de duración del proyecto</w:t>
            </w:r>
          </w:p>
        </w:tc>
      </w:tr>
    </w:tbl>
    <w:p w14:paraId="2093E9D6" w14:textId="6CFA3E73" w:rsidR="00597843" w:rsidRDefault="00597843" w:rsidP="00597843"/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5E7175" w:rsidRPr="00DC0596" w14:paraId="18C52826" w14:textId="77777777" w:rsidTr="00A91A74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20F2AC35" w14:textId="77777777" w:rsidR="005E7175" w:rsidRPr="00DC0596" w:rsidRDefault="005E7175" w:rsidP="00A91A74">
            <w:pPr>
              <w:jc w:val="center"/>
              <w:rPr>
                <w:b/>
                <w:bCs/>
                <w:color w:val="FFFFFF" w:themeColor="background1"/>
              </w:rPr>
            </w:pPr>
            <w:r w:rsidRPr="00DC0596">
              <w:rPr>
                <w:b/>
                <w:bCs/>
                <w:color w:val="FFFFFF" w:themeColor="background1"/>
              </w:rPr>
              <w:t>Planificación</w:t>
            </w:r>
          </w:p>
        </w:tc>
      </w:tr>
      <w:tr w:rsidR="005E7175" w14:paraId="583CFB53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EA20ACD" w14:textId="77777777" w:rsidR="005E7175" w:rsidRPr="00A41EF6" w:rsidRDefault="005E7175" w:rsidP="00A91A74">
            <w:pPr>
              <w:jc w:val="center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098541E1" w14:textId="77777777" w:rsidR="005E7175" w:rsidRDefault="005E7175" w:rsidP="00A91A74">
            <w:pPr>
              <w:jc w:val="center"/>
            </w:pPr>
            <w:r>
              <w:t>Julián Sánchez</w:t>
            </w:r>
          </w:p>
        </w:tc>
      </w:tr>
      <w:tr w:rsidR="005E7175" w14:paraId="5FD879CC" w14:textId="77777777" w:rsidTr="00A91A74">
        <w:tc>
          <w:tcPr>
            <w:tcW w:w="4247" w:type="dxa"/>
            <w:shd w:val="clear" w:color="auto" w:fill="F7CAAC" w:themeFill="accent2" w:themeFillTint="66"/>
          </w:tcPr>
          <w:p w14:paraId="36828DE6" w14:textId="77777777" w:rsidR="005E7175" w:rsidRPr="00A41EF6" w:rsidRDefault="005E7175" w:rsidP="00A91A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shd w:val="clear" w:color="auto" w:fill="FFFFFF" w:themeFill="background1"/>
          </w:tcPr>
          <w:p w14:paraId="498A75DD" w14:textId="77777777" w:rsidR="005E7175" w:rsidRDefault="005E7175" w:rsidP="00A91A74">
            <w:pPr>
              <w:jc w:val="center"/>
            </w:pPr>
            <w:r>
              <w:t>3</w:t>
            </w:r>
          </w:p>
        </w:tc>
      </w:tr>
    </w:tbl>
    <w:p w14:paraId="573AB311" w14:textId="77777777" w:rsidR="005E7175" w:rsidRPr="00597843" w:rsidRDefault="005E7175" w:rsidP="00597843"/>
    <w:sectPr w:rsidR="005E7175" w:rsidRPr="00597843" w:rsidSect="00752471">
      <w:pgSz w:w="11906" w:h="16838"/>
      <w:pgMar w:top="1417" w:right="1701" w:bottom="1417" w:left="1701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C334F" w14:textId="77777777" w:rsidR="00EF4EBA" w:rsidRDefault="00EF4EBA" w:rsidP="001E1134">
      <w:pPr>
        <w:spacing w:after="0" w:line="240" w:lineRule="auto"/>
      </w:pPr>
      <w:r>
        <w:separator/>
      </w:r>
    </w:p>
  </w:endnote>
  <w:endnote w:type="continuationSeparator" w:id="0">
    <w:p w14:paraId="78DC7286" w14:textId="77777777" w:rsidR="00EF4EBA" w:rsidRDefault="00EF4EBA" w:rsidP="001E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51393" w14:textId="77777777" w:rsidR="00664AA0" w:rsidRDefault="00664A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448907"/>
      <w:docPartObj>
        <w:docPartGallery w:val="Page Numbers (Bottom of Page)"/>
        <w:docPartUnique/>
      </w:docPartObj>
    </w:sdtPr>
    <w:sdtEndPr/>
    <w:sdtContent>
      <w:p w14:paraId="0F5AFC15" w14:textId="09D1FF7B" w:rsidR="001E1134" w:rsidRDefault="001E11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14EC9" w14:textId="77777777" w:rsidR="001E1134" w:rsidRDefault="001E113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7686885"/>
      <w:docPartObj>
        <w:docPartGallery w:val="Page Numbers (Bottom of Page)"/>
        <w:docPartUnique/>
      </w:docPartObj>
    </w:sdtPr>
    <w:sdtContent>
      <w:p w14:paraId="70B8AECC" w14:textId="1BF8A36E" w:rsidR="008C1336" w:rsidRDefault="008C133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43E093" w14:textId="77777777" w:rsidR="00F5278A" w:rsidRDefault="00F527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7960F" w14:textId="77777777" w:rsidR="00EF4EBA" w:rsidRDefault="00EF4EBA" w:rsidP="001E1134">
      <w:pPr>
        <w:spacing w:after="0" w:line="240" w:lineRule="auto"/>
      </w:pPr>
      <w:r>
        <w:separator/>
      </w:r>
    </w:p>
  </w:footnote>
  <w:footnote w:type="continuationSeparator" w:id="0">
    <w:p w14:paraId="42DC029D" w14:textId="77777777" w:rsidR="00EF4EBA" w:rsidRDefault="00EF4EBA" w:rsidP="001E1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8BD07" w14:textId="77777777" w:rsidR="00664AA0" w:rsidRDefault="00664A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3C91C" w14:textId="77777777" w:rsidR="00664AA0" w:rsidRDefault="00664AA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E81DD" w14:textId="77777777" w:rsidR="00664AA0" w:rsidRDefault="00664A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050"/>
    <w:multiLevelType w:val="hybridMultilevel"/>
    <w:tmpl w:val="D1E4C134"/>
    <w:lvl w:ilvl="0" w:tplc="B00C38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E40C5"/>
    <w:multiLevelType w:val="hybridMultilevel"/>
    <w:tmpl w:val="10FCE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1449B"/>
    <w:multiLevelType w:val="hybridMultilevel"/>
    <w:tmpl w:val="7E864C68"/>
    <w:lvl w:ilvl="0" w:tplc="B00C38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1092F"/>
    <w:multiLevelType w:val="hybridMultilevel"/>
    <w:tmpl w:val="1A22ED06"/>
    <w:lvl w:ilvl="0" w:tplc="B00C38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430F0"/>
    <w:multiLevelType w:val="hybridMultilevel"/>
    <w:tmpl w:val="6E60F3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D51F4"/>
    <w:multiLevelType w:val="hybridMultilevel"/>
    <w:tmpl w:val="637C0B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1C"/>
    <w:rsid w:val="000074EF"/>
    <w:rsid w:val="00034136"/>
    <w:rsid w:val="00047246"/>
    <w:rsid w:val="000A2688"/>
    <w:rsid w:val="00105A17"/>
    <w:rsid w:val="00147ECC"/>
    <w:rsid w:val="001B498F"/>
    <w:rsid w:val="001E1134"/>
    <w:rsid w:val="002115B0"/>
    <w:rsid w:val="00217928"/>
    <w:rsid w:val="002233A5"/>
    <w:rsid w:val="0023091C"/>
    <w:rsid w:val="00253325"/>
    <w:rsid w:val="00316A29"/>
    <w:rsid w:val="00323531"/>
    <w:rsid w:val="00324746"/>
    <w:rsid w:val="00324EF4"/>
    <w:rsid w:val="00361578"/>
    <w:rsid w:val="003D612B"/>
    <w:rsid w:val="003F3B0D"/>
    <w:rsid w:val="004027B6"/>
    <w:rsid w:val="004A39FB"/>
    <w:rsid w:val="004C07D8"/>
    <w:rsid w:val="004C44F5"/>
    <w:rsid w:val="004D0217"/>
    <w:rsid w:val="00501930"/>
    <w:rsid w:val="0051515E"/>
    <w:rsid w:val="0052006B"/>
    <w:rsid w:val="00541F49"/>
    <w:rsid w:val="005445C3"/>
    <w:rsid w:val="00563B90"/>
    <w:rsid w:val="00594736"/>
    <w:rsid w:val="00597843"/>
    <w:rsid w:val="005E5F8F"/>
    <w:rsid w:val="005E7175"/>
    <w:rsid w:val="00621B40"/>
    <w:rsid w:val="00626B01"/>
    <w:rsid w:val="0065167D"/>
    <w:rsid w:val="00664642"/>
    <w:rsid w:val="00664AA0"/>
    <w:rsid w:val="00681B97"/>
    <w:rsid w:val="006B0CA9"/>
    <w:rsid w:val="006D5370"/>
    <w:rsid w:val="00726A09"/>
    <w:rsid w:val="00734088"/>
    <w:rsid w:val="00752471"/>
    <w:rsid w:val="00755687"/>
    <w:rsid w:val="00793DB8"/>
    <w:rsid w:val="0079688C"/>
    <w:rsid w:val="007C0EAC"/>
    <w:rsid w:val="007E6E5F"/>
    <w:rsid w:val="00805769"/>
    <w:rsid w:val="008223B4"/>
    <w:rsid w:val="00852E4B"/>
    <w:rsid w:val="0085663C"/>
    <w:rsid w:val="00885538"/>
    <w:rsid w:val="00895712"/>
    <w:rsid w:val="00897B7C"/>
    <w:rsid w:val="008B7E38"/>
    <w:rsid w:val="008C1336"/>
    <w:rsid w:val="008D4B13"/>
    <w:rsid w:val="00934971"/>
    <w:rsid w:val="00945E87"/>
    <w:rsid w:val="00970435"/>
    <w:rsid w:val="00977E4E"/>
    <w:rsid w:val="0098065F"/>
    <w:rsid w:val="009B68E3"/>
    <w:rsid w:val="009C4BFF"/>
    <w:rsid w:val="009D6FEE"/>
    <w:rsid w:val="00A019CD"/>
    <w:rsid w:val="00A3614D"/>
    <w:rsid w:val="00A41EF6"/>
    <w:rsid w:val="00A772BA"/>
    <w:rsid w:val="00A8099E"/>
    <w:rsid w:val="00A92EFE"/>
    <w:rsid w:val="00B55F7B"/>
    <w:rsid w:val="00BB337E"/>
    <w:rsid w:val="00C27504"/>
    <w:rsid w:val="00C703D2"/>
    <w:rsid w:val="00C86229"/>
    <w:rsid w:val="00CA54EB"/>
    <w:rsid w:val="00D20E79"/>
    <w:rsid w:val="00D32461"/>
    <w:rsid w:val="00D5001A"/>
    <w:rsid w:val="00DA262D"/>
    <w:rsid w:val="00DB084D"/>
    <w:rsid w:val="00DC0596"/>
    <w:rsid w:val="00DC41B3"/>
    <w:rsid w:val="00E001E5"/>
    <w:rsid w:val="00E0578F"/>
    <w:rsid w:val="00E20EB8"/>
    <w:rsid w:val="00E2573C"/>
    <w:rsid w:val="00E41080"/>
    <w:rsid w:val="00E4717A"/>
    <w:rsid w:val="00E546EF"/>
    <w:rsid w:val="00E768BB"/>
    <w:rsid w:val="00EE6266"/>
    <w:rsid w:val="00EF2740"/>
    <w:rsid w:val="00EF4EBA"/>
    <w:rsid w:val="00F37416"/>
    <w:rsid w:val="00F421B2"/>
    <w:rsid w:val="00F50CB3"/>
    <w:rsid w:val="00F5278A"/>
    <w:rsid w:val="00F637C0"/>
    <w:rsid w:val="00F65F51"/>
    <w:rsid w:val="00F821EF"/>
    <w:rsid w:val="00FA6608"/>
    <w:rsid w:val="00F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FA74A"/>
  <w15:chartTrackingRefBased/>
  <w15:docId w15:val="{5EEF8B21-E2D3-4B58-BF81-7FC9B12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17A"/>
    <w:pPr>
      <w:keepNext/>
      <w:keepLines/>
      <w:spacing w:before="240" w:after="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717A"/>
    <w:pPr>
      <w:keepNext/>
      <w:keepLines/>
      <w:spacing w:before="40" w:after="0"/>
      <w:outlineLvl w:val="1"/>
    </w:pPr>
    <w:rPr>
      <w:rFonts w:eastAsiaTheme="majorEastAsia" w:cstheme="majorBidi"/>
      <w:color w:val="833C0B" w:themeColor="accent2" w:themeShade="80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03D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03D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4717A"/>
    <w:rPr>
      <w:rFonts w:eastAsiaTheme="majorEastAsia" w:cstheme="majorBidi"/>
      <w:color w:val="ED7D31" w:themeColor="accent2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F2740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134"/>
  </w:style>
  <w:style w:type="paragraph" w:styleId="Piedepgina">
    <w:name w:val="footer"/>
    <w:basedOn w:val="Normal"/>
    <w:link w:val="PiedepginaC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134"/>
  </w:style>
  <w:style w:type="character" w:customStyle="1" w:styleId="Ttulo2Car">
    <w:name w:val="Título 2 Car"/>
    <w:basedOn w:val="Fuentedeprrafopredeter"/>
    <w:link w:val="Ttulo2"/>
    <w:uiPriority w:val="9"/>
    <w:rsid w:val="00E4717A"/>
    <w:rPr>
      <w:rFonts w:eastAsiaTheme="majorEastAsia" w:cstheme="majorBidi"/>
      <w:color w:val="833C0B" w:themeColor="accent2" w:themeShade="80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2353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2353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065F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E2573C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F63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D7F38-34F5-4D4F-895E-4F8B9F07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PO0102</vt:lpstr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PO0102</dc:title>
  <dc:subject>Julián Sánchez</dc:subject>
  <dc:creator>Fecha</dc:creator>
  <cp:keywords/>
  <dc:description/>
  <cp:lastModifiedBy>Vespertino</cp:lastModifiedBy>
  <cp:revision>105</cp:revision>
  <dcterms:created xsi:type="dcterms:W3CDTF">2019-10-01T18:55:00Z</dcterms:created>
  <dcterms:modified xsi:type="dcterms:W3CDTF">2019-10-02T18:11:00Z</dcterms:modified>
  <cp:category>08/10/2019</cp:category>
</cp:coreProperties>
</file>