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0777886"/>
        <w:docPartObj>
          <w:docPartGallery w:val="Cover Pages"/>
          <w:docPartUnique/>
        </w:docPartObj>
      </w:sdtPr>
      <w:sdtEndPr/>
      <w:sdtContent>
        <w:p w14:paraId="4E7E5232" w14:textId="19275E79" w:rsidR="00C703D2" w:rsidRPr="000074EF" w:rsidRDefault="00C703D2" w:rsidP="00400988">
          <w:pPr>
            <w:jc w:val="both"/>
          </w:pPr>
          <w:r w:rsidRPr="000074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30092E" wp14:editId="4D28F5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9F293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46"/>
                                  <w:gridCol w:w="2387"/>
                                </w:tblGrid>
                                <w:tr w:rsidR="00C703D2" w14:paraId="488DAE4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3B5FD7" w14:textId="77777777" w:rsidR="00C703D2" w:rsidRDefault="00C703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4D4DDF" wp14:editId="2F5D7021">
                                            <wp:extent cx="3065006" cy="3065006"/>
                                            <wp:effectExtent l="0" t="0" r="0" b="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9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1D87926" w14:textId="5067DC02" w:rsidR="00C703D2" w:rsidRPr="00F92826" w:rsidRDefault="00F9282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n-US"/>
                                            </w:rPr>
                                          </w:pPr>
                                          <w:r w:rsidRPr="00F9282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n-US"/>
                                            </w:rPr>
                                            <w:t>i don’t care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  <w:lang w:val="en-US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AC7512" w14:textId="4A577D5B" w:rsidR="00C703D2" w:rsidRPr="00F92826" w:rsidRDefault="00C703D2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F92826">
                                            <w:rPr>
                                              <w:color w:val="000000" w:themeColor="text1"/>
                                              <w:szCs w:val="24"/>
                                              <w:lang w:val="en-US"/>
                                            </w:rPr>
                                            <w:t>Julián Sánchez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13EFA1" w14:textId="77777777" w:rsidR="00C703D2" w:rsidRPr="008223B4" w:rsidRDefault="00C703D2" w:rsidP="00501930">
                                      <w:pPr>
                                        <w:pStyle w:val="NoSpacing"/>
                                        <w:spacing w:line="276" w:lineRule="auto"/>
                                        <w:rPr>
                                          <w:caps/>
                                          <w:color w:val="9F293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223B4">
                                        <w:rPr>
                                          <w:caps/>
                                          <w:color w:val="9F2936" w:themeColor="accent2"/>
                                          <w:szCs w:val="24"/>
                                        </w:rPr>
                                        <w:t>Descripción</w:t>
                                      </w:r>
                                      <w:r w:rsidRPr="008223B4">
                                        <w:rPr>
                                          <w:caps/>
                                          <w:color w:val="9F2936" w:themeColor="accent2"/>
                                          <w:sz w:val="26"/>
                                          <w:szCs w:val="26"/>
                                        </w:rPr>
                                        <w:t xml:space="preserve"> breve</w:t>
                                      </w:r>
                                    </w:p>
                                    <w:p w14:paraId="46DCE741" w14:textId="0F8FD8F2" w:rsidR="00C703D2" w:rsidRPr="008223B4" w:rsidRDefault="00F92826" w:rsidP="00673DF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Trabajo de fin de grado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9F2936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3A07485" w14:textId="5180152B" w:rsidR="00C703D2" w:rsidRPr="008223B4" w:rsidRDefault="00C703D2">
                                          <w:pPr>
                                            <w:pStyle w:val="NoSpacing"/>
                                            <w:rPr>
                                              <w:color w:val="9F2936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8223B4">
                                            <w:rPr>
                                              <w:color w:val="9F2936" w:themeColor="accent2"/>
                                              <w:sz w:val="26"/>
                                              <w:szCs w:val="26"/>
                                            </w:rPr>
                                            <w:t>Fecha</w:t>
                                          </w:r>
                                        </w:p>
                                      </w:sdtContent>
                                    </w:sdt>
                                    <w:p w14:paraId="5DA2C5DE" w14:textId="5CDA79A0" w:rsidR="00C703D2" w:rsidRPr="008223B4" w:rsidRDefault="005710A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323232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92826">
                                            <w:rPr>
                                              <w:color w:val="323232" w:themeColor="text2"/>
                                            </w:rPr>
                                            <w:t>1</w:t>
                                          </w:r>
                                          <w:r w:rsidR="00BD3881">
                                            <w:rPr>
                                              <w:color w:val="323232" w:themeColor="text2"/>
                                            </w:rPr>
                                            <w:t>0</w:t>
                                          </w:r>
                                          <w:r w:rsidR="00C703D2" w:rsidRPr="008223B4">
                                            <w:rPr>
                                              <w:color w:val="323232" w:themeColor="text2"/>
                                            </w:rPr>
                                            <w:t>/0</w:t>
                                          </w:r>
                                          <w:r w:rsidR="00F92826">
                                            <w:rPr>
                                              <w:color w:val="323232" w:themeColor="text2"/>
                                            </w:rPr>
                                            <w:t>4</w:t>
                                          </w:r>
                                          <w:r w:rsidR="00C703D2" w:rsidRPr="008223B4">
                                            <w:rPr>
                                              <w:color w:val="323232" w:themeColor="text2"/>
                                            </w:rPr>
                                            <w:t>/</w:t>
                                          </w:r>
                                          <w:r w:rsidR="00F92826">
                                            <w:rPr>
                                              <w:color w:val="323232" w:themeColor="text2"/>
                                            </w:rPr>
                                            <w:t>2020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26A09" w14:paraId="162D55D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D7FF7B2" w14:textId="77777777" w:rsidR="00726A09" w:rsidRDefault="00726A0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4E5C07" w14:textId="77777777" w:rsidR="00726A09" w:rsidRPr="00726A09" w:rsidRDefault="00726A09">
                                      <w:pPr>
                                        <w:pStyle w:val="NoSpacing"/>
                                        <w:rPr>
                                          <w:caps/>
                                          <w:color w:val="9F293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642226" w14:textId="77777777" w:rsidR="00C703D2" w:rsidRDefault="00C703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3009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9F293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46"/>
                            <w:gridCol w:w="2387"/>
                          </w:tblGrid>
                          <w:tr w:rsidR="00C703D2" w14:paraId="488DAE4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3B5FD7" w14:textId="77777777" w:rsidR="00C703D2" w:rsidRDefault="00C703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4D4DDF" wp14:editId="2F5D7021">
                                      <wp:extent cx="3065006" cy="3065006"/>
                                      <wp:effectExtent l="0" t="0" r="0" b="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9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  <w:lang w:val="en-US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D87926" w14:textId="5067DC02" w:rsidR="00C703D2" w:rsidRPr="00F92826" w:rsidRDefault="00F9282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n-US"/>
                                      </w:rPr>
                                    </w:pPr>
                                    <w:r w:rsidRPr="00F92826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n-US"/>
                                      </w:rPr>
                                      <w:t>i don’t care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C7512" w14:textId="4A577D5B" w:rsidR="00C703D2" w:rsidRPr="00F92826" w:rsidRDefault="00C703D2">
                                    <w:pPr>
                                      <w:jc w:val="right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  <w:r w:rsidRPr="00F92826">
                                      <w:rPr>
                                        <w:color w:val="000000" w:themeColor="text1"/>
                                        <w:szCs w:val="24"/>
                                        <w:lang w:val="en-US"/>
                                      </w:rPr>
                                      <w:t>Julián Sánchez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13EFA1" w14:textId="77777777" w:rsidR="00C703D2" w:rsidRPr="008223B4" w:rsidRDefault="00C703D2" w:rsidP="00501930">
                                <w:pPr>
                                  <w:pStyle w:val="NoSpacing"/>
                                  <w:spacing w:line="276" w:lineRule="auto"/>
                                  <w:rPr>
                                    <w:caps/>
                                    <w:color w:val="9F2936" w:themeColor="accent2"/>
                                    <w:sz w:val="26"/>
                                    <w:szCs w:val="26"/>
                                  </w:rPr>
                                </w:pPr>
                                <w:r w:rsidRPr="008223B4">
                                  <w:rPr>
                                    <w:caps/>
                                    <w:color w:val="9F2936" w:themeColor="accent2"/>
                                    <w:szCs w:val="24"/>
                                  </w:rPr>
                                  <w:t>Descripción</w:t>
                                </w:r>
                                <w:r w:rsidRPr="008223B4">
                                  <w:rPr>
                                    <w:caps/>
                                    <w:color w:val="9F2936" w:themeColor="accent2"/>
                                    <w:sz w:val="26"/>
                                    <w:szCs w:val="26"/>
                                  </w:rPr>
                                  <w:t xml:space="preserve"> breve</w:t>
                                </w:r>
                              </w:p>
                              <w:p w14:paraId="46DCE741" w14:textId="0F8FD8F2" w:rsidR="00C703D2" w:rsidRPr="008223B4" w:rsidRDefault="00F92826" w:rsidP="00673D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Trabajo de fin de grado</w:t>
                                </w:r>
                              </w:p>
                              <w:sdt>
                                <w:sdtPr>
                                  <w:rPr>
                                    <w:color w:val="9F2936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A07485" w14:textId="5180152B" w:rsidR="00C703D2" w:rsidRPr="008223B4" w:rsidRDefault="00C703D2">
                                    <w:pPr>
                                      <w:pStyle w:val="NoSpacing"/>
                                      <w:rPr>
                                        <w:color w:val="9F2936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8223B4">
                                      <w:rPr>
                                        <w:color w:val="9F2936" w:themeColor="accent2"/>
                                        <w:sz w:val="26"/>
                                        <w:szCs w:val="26"/>
                                      </w:rPr>
                                      <w:t>Fecha</w:t>
                                    </w:r>
                                  </w:p>
                                </w:sdtContent>
                              </w:sdt>
                              <w:p w14:paraId="5DA2C5DE" w14:textId="5CDA79A0" w:rsidR="00C703D2" w:rsidRPr="008223B4" w:rsidRDefault="005710A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323232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2826">
                                      <w:rPr>
                                        <w:color w:val="323232" w:themeColor="text2"/>
                                      </w:rPr>
                                      <w:t>1</w:t>
                                    </w:r>
                                    <w:r w:rsidR="00BD3881">
                                      <w:rPr>
                                        <w:color w:val="323232" w:themeColor="text2"/>
                                      </w:rPr>
                                      <w:t>0</w:t>
                                    </w:r>
                                    <w:r w:rsidR="00C703D2" w:rsidRPr="008223B4">
                                      <w:rPr>
                                        <w:color w:val="323232" w:themeColor="text2"/>
                                      </w:rPr>
                                      <w:t>/0</w:t>
                                    </w:r>
                                    <w:r w:rsidR="00F92826">
                                      <w:rPr>
                                        <w:color w:val="323232" w:themeColor="text2"/>
                                      </w:rPr>
                                      <w:t>4</w:t>
                                    </w:r>
                                    <w:r w:rsidR="00C703D2" w:rsidRPr="008223B4">
                                      <w:rPr>
                                        <w:color w:val="323232" w:themeColor="text2"/>
                                      </w:rPr>
                                      <w:t>/</w:t>
                                    </w:r>
                                    <w:r w:rsidR="00F92826">
                                      <w:rPr>
                                        <w:color w:val="323232" w:themeColor="text2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26A09" w14:paraId="162D55D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D7FF7B2" w14:textId="77777777" w:rsidR="00726A09" w:rsidRDefault="00726A0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4E5C07" w14:textId="77777777" w:rsidR="00726A09" w:rsidRPr="00726A09" w:rsidRDefault="00726A09">
                                <w:pPr>
                                  <w:pStyle w:val="NoSpacing"/>
                                  <w:rPr>
                                    <w:caps/>
                                    <w:color w:val="9F2936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E642226" w14:textId="77777777" w:rsidR="00C703D2" w:rsidRDefault="00C703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074EF"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7026010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CBD4109" w14:textId="22C25982" w:rsidR="00EF2740" w:rsidRPr="000074EF" w:rsidRDefault="00EF2740" w:rsidP="00400988">
          <w:pPr>
            <w:pStyle w:val="TOCHeading"/>
            <w:jc w:val="both"/>
            <w:rPr>
              <w:rFonts w:cs="Arial"/>
            </w:rPr>
          </w:pPr>
          <w:r w:rsidRPr="000074EF">
            <w:rPr>
              <w:rFonts w:cs="Arial"/>
            </w:rPr>
            <w:t>Contenido</w:t>
          </w:r>
        </w:p>
        <w:p w14:paraId="3BD097FC" w14:textId="1BC4EA9F" w:rsidR="00776F22" w:rsidRDefault="003A049B" w:rsidP="00400988">
          <w:pPr>
            <w:pStyle w:val="TOC1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48359" w:history="1">
            <w:r w:rsidR="00776F22" w:rsidRPr="00D27D3A">
              <w:rPr>
                <w:rStyle w:val="Hyperlink"/>
                <w:noProof/>
              </w:rPr>
              <w:t>Introducción</w:t>
            </w:r>
            <w:r w:rsidR="00776F22">
              <w:rPr>
                <w:noProof/>
                <w:webHidden/>
              </w:rPr>
              <w:tab/>
            </w:r>
            <w:r w:rsidR="00776F22">
              <w:rPr>
                <w:noProof/>
                <w:webHidden/>
              </w:rPr>
              <w:fldChar w:fldCharType="begin"/>
            </w:r>
            <w:r w:rsidR="00776F22">
              <w:rPr>
                <w:noProof/>
                <w:webHidden/>
              </w:rPr>
              <w:instrText xml:space="preserve"> PAGEREF _Toc39248359 \h </w:instrText>
            </w:r>
            <w:r w:rsidR="00776F22">
              <w:rPr>
                <w:noProof/>
                <w:webHidden/>
              </w:rPr>
            </w:r>
            <w:r w:rsidR="00776F22">
              <w:rPr>
                <w:noProof/>
                <w:webHidden/>
              </w:rPr>
              <w:fldChar w:fldCharType="separate"/>
            </w:r>
            <w:r w:rsidR="00776F22">
              <w:rPr>
                <w:noProof/>
                <w:webHidden/>
              </w:rPr>
              <w:t>- 2 -</w:t>
            </w:r>
            <w:r w:rsidR="00776F22">
              <w:rPr>
                <w:noProof/>
                <w:webHidden/>
              </w:rPr>
              <w:fldChar w:fldCharType="end"/>
            </w:r>
          </w:hyperlink>
        </w:p>
        <w:p w14:paraId="4C63814D" w14:textId="30A88331" w:rsidR="00776F22" w:rsidRDefault="00776F22" w:rsidP="00400988">
          <w:pPr>
            <w:pStyle w:val="TOC1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9248360" w:history="1">
            <w:r w:rsidRPr="00D27D3A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5040" w14:textId="30A3E50D" w:rsidR="00776F22" w:rsidRDefault="00776F22" w:rsidP="00400988">
          <w:pPr>
            <w:pStyle w:val="TOC2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9248361" w:history="1">
            <w:r w:rsidRPr="00D27D3A">
              <w:rPr>
                <w:rStyle w:val="Hyperlink"/>
                <w:noProof/>
              </w:rPr>
              <w:t>Objetivos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6298" w14:textId="4772A1FC" w:rsidR="00776F22" w:rsidRDefault="00776F22" w:rsidP="00400988">
          <w:pPr>
            <w:pStyle w:val="TO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9248362" w:history="1">
            <w:r w:rsidRPr="00D27D3A">
              <w:rPr>
                <w:rStyle w:val="Hyperlink"/>
                <w:noProof/>
              </w:rPr>
              <w:t>I don’t 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35A9" w14:textId="650F8A5F" w:rsidR="00776F22" w:rsidRDefault="00776F22" w:rsidP="00400988">
          <w:pPr>
            <w:pStyle w:val="TO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9248363" w:history="1">
            <w:r w:rsidRPr="00D27D3A">
              <w:rPr>
                <w:rStyle w:val="Hyperlink"/>
                <w:noProof/>
              </w:rPr>
              <w:t>Amaia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896F" w14:textId="315A425C" w:rsidR="00776F22" w:rsidRDefault="00776F22" w:rsidP="00400988">
          <w:pPr>
            <w:pStyle w:val="TO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9248364" w:history="1">
            <w:r w:rsidRPr="00D27D3A">
              <w:rPr>
                <w:rStyle w:val="Hyperlink"/>
                <w:noProof/>
              </w:rPr>
              <w:t>Whistler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36AC" w14:textId="24AC462E" w:rsidR="00776F22" w:rsidRDefault="00776F22" w:rsidP="00400988">
          <w:pPr>
            <w:pStyle w:val="TOC2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9248365" w:history="1">
            <w:r w:rsidRPr="00D27D3A">
              <w:rPr>
                <w:rStyle w:val="Hyperlink"/>
                <w:noProof/>
              </w:rPr>
              <w:t>Objetivos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4C0A" w14:textId="25E013E3" w:rsidR="00776F22" w:rsidRDefault="00776F22" w:rsidP="00400988">
          <w:pPr>
            <w:pStyle w:val="TOC1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39248366" w:history="1">
            <w:r w:rsidRPr="00D27D3A">
              <w:rPr>
                <w:rStyle w:val="Hyperlink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D7AD" w14:textId="1D95D029" w:rsidR="00EF2740" w:rsidRPr="000074EF" w:rsidRDefault="003A049B" w:rsidP="0040098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2C0EFC" w14:textId="5853328D" w:rsidR="00FD4341" w:rsidRDefault="00FD4341" w:rsidP="00400988">
      <w:pPr>
        <w:jc w:val="both"/>
      </w:pPr>
      <w:r>
        <w:br w:type="page"/>
      </w:r>
    </w:p>
    <w:p w14:paraId="6A32A92D" w14:textId="732A53AE" w:rsidR="00895712" w:rsidRDefault="006D666E" w:rsidP="00400988">
      <w:pPr>
        <w:pStyle w:val="Heading1"/>
        <w:jc w:val="both"/>
      </w:pPr>
      <w:bookmarkStart w:id="0" w:name="_Toc39248359"/>
      <w:r>
        <w:lastRenderedPageBreak/>
        <w:t>Introducción</w:t>
      </w:r>
      <w:bookmarkEnd w:id="0"/>
    </w:p>
    <w:p w14:paraId="39D91EC4" w14:textId="1B5BB46D" w:rsidR="006D666E" w:rsidRDefault="006D666E" w:rsidP="00400988">
      <w:pPr>
        <w:jc w:val="both"/>
      </w:pPr>
      <w:r w:rsidRPr="006D666E">
        <w:t>I don’t care (</w:t>
      </w:r>
      <w:r w:rsidRPr="006D666E">
        <w:rPr>
          <w:b/>
          <w:bCs/>
        </w:rPr>
        <w:t>IDC</w:t>
      </w:r>
      <w:r w:rsidRPr="006D666E">
        <w:t>) es una aplica</w:t>
      </w:r>
      <w:r>
        <w:t xml:space="preserve">ción web que permite compartir </w:t>
      </w:r>
      <w:r w:rsidR="00FD7B71">
        <w:t>una gran variedad de contenido, como imágenes, texto, vídeos en orden cronológico de forma dinámica.</w:t>
      </w:r>
    </w:p>
    <w:p w14:paraId="2825746B" w14:textId="2C3CF465" w:rsidR="00FD7B71" w:rsidRDefault="00FD7B71" w:rsidP="00400988">
      <w:pPr>
        <w:jc w:val="both"/>
      </w:pPr>
      <w:r>
        <w:t>La aplicación dispondrá de un sistema de comentarios tipo foro, por lo que se podrá discutir y debatir sobre cualquier publicación.</w:t>
      </w:r>
    </w:p>
    <w:p w14:paraId="34D3EFAF" w14:textId="0EEF2CCF" w:rsidR="00B83CDC" w:rsidRDefault="00FD7B71" w:rsidP="00400988">
      <w:pPr>
        <w:jc w:val="both"/>
      </w:pPr>
      <w:r>
        <w:t>Todo el contenido subido a la plataforma será gestionable por el autor de dicho contenido, por lo que siempre se tendrá control sobre tus propios recursos.</w:t>
      </w:r>
    </w:p>
    <w:p w14:paraId="2F26B0C7" w14:textId="73F9539B" w:rsidR="00B83CDC" w:rsidRDefault="00B83CDC" w:rsidP="00400988">
      <w:pPr>
        <w:jc w:val="both"/>
      </w:pPr>
      <w:r>
        <w:t xml:space="preserve">I don’t care </w:t>
      </w:r>
      <w:r w:rsidR="00FD7B71">
        <w:t xml:space="preserve">se inspira en las redes sociales ‘Vero’, ‘Reddit’ y ‘9gag’ </w:t>
      </w:r>
      <w:r>
        <w:t>que también cuentan</w:t>
      </w:r>
      <w:r w:rsidR="00FD7B71">
        <w:t xml:space="preserve"> </w:t>
      </w:r>
      <w:r>
        <w:t>con un sistema similar.</w:t>
      </w:r>
    </w:p>
    <w:p w14:paraId="3F095034" w14:textId="10A1EF19" w:rsidR="00206297" w:rsidRDefault="00206297" w:rsidP="0040098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8C79BE9" wp14:editId="32FB913D">
            <wp:extent cx="2054298" cy="2171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0508" cy="21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7F">
        <w:rPr>
          <w:noProof/>
        </w:rPr>
        <w:drawing>
          <wp:inline distT="0" distB="0" distL="0" distR="0" wp14:anchorId="65D53509" wp14:editId="3F607755">
            <wp:extent cx="1837308" cy="2167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846"/>
                    <a:stretch/>
                  </pic:blipFill>
                  <pic:spPr bwMode="auto">
                    <a:xfrm>
                      <a:off x="0" y="0"/>
                      <a:ext cx="1852585" cy="2185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0C7F">
        <w:rPr>
          <w:noProof/>
        </w:rPr>
        <w:drawing>
          <wp:inline distT="0" distB="0" distL="0" distR="0" wp14:anchorId="2F5E3E4B" wp14:editId="0B2B8D72">
            <wp:extent cx="1500505" cy="215794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971" cy="219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0FD6" w14:textId="29DCED07" w:rsidR="00FD7B71" w:rsidRDefault="00B83CDC" w:rsidP="00400988">
      <w:pPr>
        <w:jc w:val="both"/>
      </w:pPr>
      <w:r>
        <w:t xml:space="preserve">I don’t care </w:t>
      </w:r>
      <w:r w:rsidRPr="00801797">
        <w:rPr>
          <w:b/>
          <w:bCs/>
        </w:rPr>
        <w:t>se diferencia</w:t>
      </w:r>
      <w:r>
        <w:t xml:space="preserve"> en que no sólo pretende ser un sistema gestor de contenido, si no que pretende poner a disposición de acceso público parte de su infraestructura creando así la posibilidad de que se puedan gestar nuevas aplicaciones basadas en esta y en sus datos.</w:t>
      </w:r>
    </w:p>
    <w:p w14:paraId="1B7DF27F" w14:textId="32C80AEF" w:rsidR="00B83CDC" w:rsidRDefault="00B83CDC" w:rsidP="00400988">
      <w:pPr>
        <w:jc w:val="both"/>
      </w:pPr>
      <w:r>
        <w:t>Para lograr esta meta</w:t>
      </w:r>
      <w:r w:rsidR="00BD3881">
        <w:t xml:space="preserve"> se ha de disponer de un sistema escalable para poder afrontar futuras ampliaciones por lo que se crearan dos </w:t>
      </w:r>
      <w:r w:rsidR="00974A92">
        <w:t>subsistemas</w:t>
      </w:r>
      <w:r w:rsidR="00BD3881">
        <w:t>:</w:t>
      </w:r>
    </w:p>
    <w:p w14:paraId="3E0B765B" w14:textId="0B4B3F7D" w:rsidR="00C703E8" w:rsidRDefault="00BD3881" w:rsidP="00400988">
      <w:pPr>
        <w:pStyle w:val="ListParagraph"/>
        <w:numPr>
          <w:ilvl w:val="0"/>
          <w:numId w:val="1"/>
        </w:numPr>
        <w:jc w:val="both"/>
      </w:pPr>
      <w:r w:rsidRPr="00BD3881">
        <w:rPr>
          <w:b/>
          <w:bCs/>
        </w:rPr>
        <w:t>Amaia</w:t>
      </w:r>
      <w:r>
        <w:rPr>
          <w:b/>
          <w:bCs/>
        </w:rPr>
        <w:t xml:space="preserve"> (</w:t>
      </w:r>
      <w:r w:rsidR="00972244">
        <w:rPr>
          <w:b/>
          <w:bCs/>
        </w:rPr>
        <w:t xml:space="preserve">oAuth &amp; </w:t>
      </w:r>
      <w:r>
        <w:rPr>
          <w:b/>
          <w:bCs/>
        </w:rPr>
        <w:t>API)</w:t>
      </w:r>
      <w:r>
        <w:t>: Est</w:t>
      </w:r>
      <w:r w:rsidR="00974A92">
        <w:t xml:space="preserve">a </w:t>
      </w:r>
      <w:r>
        <w:t>será la pasarela de autenticación, se encargará de gestionar los usuarios</w:t>
      </w:r>
      <w:r w:rsidR="00C703E8">
        <w:t xml:space="preserve"> y aplicaciones conectadas, además</w:t>
      </w:r>
      <w:r>
        <w:t xml:space="preserve"> será la base que proporcionará una ventana para acceder a los datos de la web</w:t>
      </w:r>
      <w:r w:rsidR="00C703E8">
        <w:t xml:space="preserve"> permitiendo registrar tus propias aplicaciones.</w:t>
      </w:r>
    </w:p>
    <w:p w14:paraId="56211408" w14:textId="77777777" w:rsidR="00812C05" w:rsidRDefault="00C703E8" w:rsidP="00400988">
      <w:pPr>
        <w:jc w:val="both"/>
      </w:pPr>
      <w:r w:rsidRPr="00C703E8">
        <w:t>Los usuarios de Amaia dispondrán de roles y permisos por lo que siempre se podrá tener un control de los recursos que se le serán concedidos.</w:t>
      </w:r>
    </w:p>
    <w:p w14:paraId="10A2DA4B" w14:textId="77777777" w:rsidR="00206297" w:rsidRDefault="00812C05" w:rsidP="00400988">
      <w:pPr>
        <w:jc w:val="both"/>
      </w:pPr>
      <w:r>
        <w:rPr>
          <w:noProof/>
        </w:rPr>
        <w:lastRenderedPageBreak/>
        <w:drawing>
          <wp:inline distT="0" distB="0" distL="0" distR="0" wp14:anchorId="3AFBBC79" wp14:editId="56FE4D87">
            <wp:extent cx="4105275" cy="21520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169" cy="21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767A" w14:textId="2DB194B6" w:rsidR="00C703E8" w:rsidRDefault="00C703E8" w:rsidP="00400988">
      <w:pPr>
        <w:jc w:val="both"/>
      </w:pPr>
      <w:r w:rsidRPr="00C703E8">
        <w:t xml:space="preserve"> Esto nos lleva a tener que crear algún tipo de aplicación para poder gestionar su configuración</w:t>
      </w:r>
      <w:r>
        <w:t>.</w:t>
      </w:r>
    </w:p>
    <w:p w14:paraId="2836142F" w14:textId="380CF123" w:rsidR="00974A92" w:rsidRDefault="00BD3881" w:rsidP="00400988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Whistler: </w:t>
      </w:r>
      <w:r>
        <w:t>Este será el encargado de dar una interfaz de administración que</w:t>
      </w:r>
      <w:r w:rsidR="00C703E8">
        <w:t xml:space="preserve"> permita</w:t>
      </w:r>
      <w:r>
        <w:t xml:space="preserve"> controlar tanto Amaia como I don’t care.</w:t>
      </w:r>
    </w:p>
    <w:p w14:paraId="4C5F5A03" w14:textId="010D0A9F" w:rsidR="00974A92" w:rsidRDefault="00974A92" w:rsidP="00400988">
      <w:pPr>
        <w:jc w:val="both"/>
      </w:pPr>
    </w:p>
    <w:p w14:paraId="6C5D2DF5" w14:textId="4F06B3C1" w:rsidR="00974A92" w:rsidRDefault="00974A92" w:rsidP="00400988">
      <w:pPr>
        <w:pStyle w:val="Heading1"/>
        <w:jc w:val="both"/>
      </w:pPr>
      <w:bookmarkStart w:id="1" w:name="_Toc39248360"/>
      <w:r>
        <w:t>Objetivos</w:t>
      </w:r>
      <w:bookmarkEnd w:id="1"/>
    </w:p>
    <w:p w14:paraId="4F2AE30E" w14:textId="222D659F" w:rsidR="00974A92" w:rsidRDefault="00974A92" w:rsidP="00400988">
      <w:pPr>
        <w:jc w:val="both"/>
      </w:pPr>
      <w:r>
        <w:t>Con este proyecto se pretende crear un ecosistema de aplicaciones ampliables y de libre acceso para fomentar el libertinaje de la información.</w:t>
      </w:r>
    </w:p>
    <w:p w14:paraId="42A05C34" w14:textId="1CFE0FC2" w:rsidR="00974A92" w:rsidRDefault="00974A92" w:rsidP="00400988">
      <w:pPr>
        <w:jc w:val="both"/>
      </w:pPr>
    </w:p>
    <w:p w14:paraId="59AF4949" w14:textId="4D0940AC" w:rsidR="00974A92" w:rsidRDefault="00974A92" w:rsidP="00400988">
      <w:pPr>
        <w:pStyle w:val="Heading2"/>
        <w:jc w:val="both"/>
      </w:pPr>
      <w:bookmarkStart w:id="2" w:name="_Toc39248361"/>
      <w:r>
        <w:t>Objetivos del programa</w:t>
      </w:r>
      <w:bookmarkEnd w:id="2"/>
    </w:p>
    <w:p w14:paraId="1CCAAA9E" w14:textId="53E756B2" w:rsidR="00974A92" w:rsidRDefault="00974A92" w:rsidP="00400988">
      <w:pPr>
        <w:jc w:val="both"/>
      </w:pPr>
      <w:r>
        <w:t>Ya que se cuentan con tres distintos sistemas se separará</w:t>
      </w:r>
      <w:r w:rsidR="00D127F4">
        <w:t>n</w:t>
      </w:r>
      <w:r>
        <w:t xml:space="preserve"> </w:t>
      </w:r>
      <w:r w:rsidR="00D127F4">
        <w:t xml:space="preserve">los objetivos </w:t>
      </w:r>
      <w:r>
        <w:t>por cada aplicación</w:t>
      </w:r>
    </w:p>
    <w:p w14:paraId="42362E2E" w14:textId="48C3D0EF" w:rsidR="00974A92" w:rsidRDefault="00974A92" w:rsidP="00400988">
      <w:pPr>
        <w:pStyle w:val="Heading3"/>
        <w:jc w:val="both"/>
      </w:pPr>
      <w:bookmarkStart w:id="3" w:name="_Toc39248362"/>
      <w:r>
        <w:t>I don’t care</w:t>
      </w:r>
      <w:bookmarkEnd w:id="3"/>
    </w:p>
    <w:p w14:paraId="40176D93" w14:textId="64EF3CB5" w:rsidR="00974A92" w:rsidRDefault="00974A92" w:rsidP="00400988">
      <w:pPr>
        <w:pStyle w:val="ListParagraph"/>
        <w:numPr>
          <w:ilvl w:val="0"/>
          <w:numId w:val="1"/>
        </w:numPr>
        <w:jc w:val="both"/>
      </w:pPr>
      <w:r>
        <w:t>Creación de contenido, pudiendo crear uno o varios agrupados en una misma sección.</w:t>
      </w:r>
    </w:p>
    <w:p w14:paraId="48F8E1C4" w14:textId="7C52F3D5" w:rsidR="00974A92" w:rsidRDefault="00974A92" w:rsidP="00400988">
      <w:pPr>
        <w:pStyle w:val="ListParagraph"/>
        <w:numPr>
          <w:ilvl w:val="0"/>
          <w:numId w:val="1"/>
        </w:numPr>
        <w:jc w:val="both"/>
      </w:pPr>
      <w:r>
        <w:t>Compatibilidad de contenido con YouTube, imágenes de cualquier formato, vídeos mp4 y texto.</w:t>
      </w:r>
    </w:p>
    <w:p w14:paraId="672F54A3" w14:textId="736FCE8D" w:rsidR="00974A92" w:rsidRDefault="00974A92" w:rsidP="00400988">
      <w:pPr>
        <w:pStyle w:val="ListParagraph"/>
        <w:numPr>
          <w:ilvl w:val="0"/>
          <w:numId w:val="1"/>
        </w:numPr>
        <w:jc w:val="both"/>
      </w:pPr>
      <w:r>
        <w:t>Un sistema de comentarios por publicación.</w:t>
      </w:r>
    </w:p>
    <w:p w14:paraId="2353DEB3" w14:textId="0CBD263C" w:rsidR="00974A92" w:rsidRDefault="00974A92" w:rsidP="00400988">
      <w:pPr>
        <w:pStyle w:val="ListParagraph"/>
        <w:numPr>
          <w:ilvl w:val="0"/>
          <w:numId w:val="1"/>
        </w:numPr>
        <w:jc w:val="both"/>
      </w:pPr>
      <w:r>
        <w:t>Un sistema de perfiles de usuario que almacenen las publicaciones creadas por cada uno.</w:t>
      </w:r>
    </w:p>
    <w:p w14:paraId="4F707E5F" w14:textId="5EAEA793" w:rsidR="00974A92" w:rsidRDefault="00974A92" w:rsidP="00400988">
      <w:pPr>
        <w:pStyle w:val="ListParagraph"/>
        <w:numPr>
          <w:ilvl w:val="0"/>
          <w:numId w:val="1"/>
        </w:numPr>
        <w:jc w:val="both"/>
      </w:pPr>
      <w:r>
        <w:t>Un buscador que se encargue de filtrar contenidos y usuarios</w:t>
      </w:r>
    </w:p>
    <w:p w14:paraId="6D5F94B5" w14:textId="0E32ADDC" w:rsidR="00974A92" w:rsidRDefault="00974A92" w:rsidP="00400988">
      <w:pPr>
        <w:pStyle w:val="ListParagraph"/>
        <w:numPr>
          <w:ilvl w:val="0"/>
          <w:numId w:val="1"/>
        </w:numPr>
        <w:jc w:val="both"/>
      </w:pPr>
      <w:r>
        <w:lastRenderedPageBreak/>
        <w:t>Un sistema de actualización de perfil que permita personalizar tu usuario.</w:t>
      </w:r>
    </w:p>
    <w:p w14:paraId="5C5DFE63" w14:textId="3F25EEA9" w:rsidR="00974A92" w:rsidRDefault="00974A92" w:rsidP="00400988">
      <w:pPr>
        <w:pStyle w:val="ListParagraph"/>
        <w:numPr>
          <w:ilvl w:val="0"/>
          <w:numId w:val="1"/>
        </w:numPr>
        <w:jc w:val="both"/>
      </w:pPr>
      <w:r>
        <w:t>Un sistema de edición que permita corregir o añadir contenido a una publicación.</w:t>
      </w:r>
    </w:p>
    <w:p w14:paraId="2D4191ED" w14:textId="5EB49D99" w:rsidR="00974A92" w:rsidRDefault="00974A92" w:rsidP="00400988">
      <w:pPr>
        <w:pStyle w:val="Heading3"/>
        <w:jc w:val="both"/>
      </w:pPr>
      <w:bookmarkStart w:id="4" w:name="_Toc39248363"/>
      <w:r>
        <w:t>Amaia</w:t>
      </w:r>
      <w:bookmarkEnd w:id="4"/>
    </w:p>
    <w:p w14:paraId="520EDD02" w14:textId="6F32F1B1" w:rsidR="00974A92" w:rsidRDefault="00974A92" w:rsidP="00400988">
      <w:pPr>
        <w:pStyle w:val="ListParagraph"/>
        <w:numPr>
          <w:ilvl w:val="0"/>
          <w:numId w:val="1"/>
        </w:numPr>
        <w:jc w:val="both"/>
      </w:pPr>
      <w:r>
        <w:t>Una pasarela de inicio de sesión</w:t>
      </w:r>
    </w:p>
    <w:p w14:paraId="106F07BE" w14:textId="7BF27E99" w:rsidR="00974A92" w:rsidRDefault="00974A92" w:rsidP="00400988">
      <w:pPr>
        <w:pStyle w:val="ListParagraph"/>
        <w:numPr>
          <w:ilvl w:val="0"/>
          <w:numId w:val="1"/>
        </w:numPr>
        <w:jc w:val="both"/>
      </w:pPr>
      <w:r>
        <w:t>Una pasarela de registro</w:t>
      </w:r>
    </w:p>
    <w:p w14:paraId="4AAB662D" w14:textId="7BEE17E9" w:rsidR="00974A92" w:rsidRDefault="00974A92" w:rsidP="00400988">
      <w:pPr>
        <w:pStyle w:val="ListParagraph"/>
        <w:numPr>
          <w:ilvl w:val="0"/>
          <w:numId w:val="1"/>
        </w:numPr>
        <w:jc w:val="both"/>
      </w:pPr>
      <w:r>
        <w:t>Un sistema para registrar aplicaciones</w:t>
      </w:r>
    </w:p>
    <w:p w14:paraId="7818532E" w14:textId="41460BBC" w:rsidR="00974A92" w:rsidRDefault="00974A92" w:rsidP="00400988">
      <w:pPr>
        <w:pStyle w:val="ListParagraph"/>
        <w:numPr>
          <w:ilvl w:val="0"/>
          <w:numId w:val="1"/>
        </w:numPr>
        <w:jc w:val="both"/>
      </w:pPr>
      <w:r>
        <w:t>Un sistema de roles y permisos</w:t>
      </w:r>
    </w:p>
    <w:p w14:paraId="46C43D9C" w14:textId="7ADD398A" w:rsidR="00D7148A" w:rsidRDefault="00974A92" w:rsidP="00400988">
      <w:pPr>
        <w:pStyle w:val="ListParagraph"/>
        <w:numPr>
          <w:ilvl w:val="0"/>
          <w:numId w:val="1"/>
        </w:numPr>
        <w:jc w:val="both"/>
      </w:pPr>
      <w:r>
        <w:t>Un sistema que permita gestionar las aplicaciones que como usuario has autorizado que tengan acceso a tu información</w:t>
      </w:r>
    </w:p>
    <w:p w14:paraId="13F55E78" w14:textId="2DE270E3" w:rsidR="00D7148A" w:rsidRDefault="00D7148A" w:rsidP="00400988">
      <w:pPr>
        <w:pStyle w:val="Heading3"/>
        <w:jc w:val="both"/>
      </w:pPr>
      <w:bookmarkStart w:id="5" w:name="_Toc39248364"/>
      <w:r>
        <w:t>Whistler</w:t>
      </w:r>
      <w:bookmarkEnd w:id="5"/>
    </w:p>
    <w:p w14:paraId="63116DDC" w14:textId="333FE761" w:rsidR="00D7148A" w:rsidRDefault="00D7148A" w:rsidP="00400988">
      <w:pPr>
        <w:pStyle w:val="ListParagraph"/>
        <w:numPr>
          <w:ilvl w:val="0"/>
          <w:numId w:val="1"/>
        </w:numPr>
        <w:jc w:val="both"/>
      </w:pPr>
      <w:r>
        <w:t>Un sistema para gestionar Amaia, tanto usuario como roles y permisos y configuración.</w:t>
      </w:r>
    </w:p>
    <w:p w14:paraId="6724EE7B" w14:textId="0FFEF33D" w:rsidR="00D7148A" w:rsidRDefault="00D7148A" w:rsidP="00400988">
      <w:pPr>
        <w:pStyle w:val="ListParagraph"/>
        <w:numPr>
          <w:ilvl w:val="0"/>
          <w:numId w:val="1"/>
        </w:numPr>
        <w:jc w:val="both"/>
      </w:pPr>
      <w:r>
        <w:t>Un sistema para gestionar i don’t care, tanto como contenidos, comentarios y configuración.</w:t>
      </w:r>
    </w:p>
    <w:p w14:paraId="42C61F4F" w14:textId="4228C4BE" w:rsidR="00D7148A" w:rsidRDefault="00840155" w:rsidP="00400988">
      <w:pPr>
        <w:pStyle w:val="Heading2"/>
        <w:jc w:val="both"/>
      </w:pPr>
      <w:bookmarkStart w:id="6" w:name="_Toc39248365"/>
      <w:r>
        <w:t>Objetivos personales</w:t>
      </w:r>
      <w:bookmarkEnd w:id="6"/>
    </w:p>
    <w:p w14:paraId="311083A4" w14:textId="321C480E" w:rsidR="00840155" w:rsidRDefault="00840155" w:rsidP="00400988">
      <w:pPr>
        <w:jc w:val="both"/>
      </w:pPr>
      <w:r>
        <w:t>Con este proyecto pretendo desarrollar habilidades para crear y mantener un ecosistema de aplicaciones escalables y dinámicas. Qué sistemas implementar, cómo y saber tomar decisiones de escalabilidad y diseño de interfaz.</w:t>
      </w:r>
    </w:p>
    <w:p w14:paraId="0204FFFE" w14:textId="77777777" w:rsidR="005B00B1" w:rsidRDefault="005B00B1" w:rsidP="00400988">
      <w:pPr>
        <w:jc w:val="both"/>
      </w:pPr>
    </w:p>
    <w:p w14:paraId="4BB2AA36" w14:textId="2EB6B3CB" w:rsidR="00191467" w:rsidRPr="005B00B1" w:rsidRDefault="00191467" w:rsidP="00400988">
      <w:pPr>
        <w:pStyle w:val="Heading1"/>
        <w:jc w:val="both"/>
      </w:pPr>
      <w:bookmarkStart w:id="7" w:name="_Toc39248366"/>
      <w:r>
        <w:t>Planificación</w:t>
      </w:r>
      <w:bookmarkEnd w:id="7"/>
    </w:p>
    <w:p w14:paraId="389F0AC1" w14:textId="0FDDFE16" w:rsidR="00191467" w:rsidRDefault="00191467" w:rsidP="00400988">
      <w:pPr>
        <w:jc w:val="both"/>
      </w:pPr>
      <w:r>
        <w:t>Para el desarrollo del proyecto se pretende usar GitHub como aplicación de control de versiones, por lo que todos los cambios seguirán una planificación.</w:t>
      </w:r>
    </w:p>
    <w:p w14:paraId="52694E75" w14:textId="60CF62D1" w:rsidR="00191467" w:rsidRDefault="00191467" w:rsidP="00400988">
      <w:pPr>
        <w:jc w:val="both"/>
      </w:pPr>
      <w:r>
        <w:t>Como metodologías ágiles se usará Kanban ya que viene integrado con GitHub y se puede automatizar con el versionado de la aplicación para tener un control claro de que se ha de hacer, corregir o está terminado.</w:t>
      </w:r>
    </w:p>
    <w:p w14:paraId="24DE8374" w14:textId="745D514A" w:rsidR="00972244" w:rsidRPr="00266C37" w:rsidRDefault="00916229" w:rsidP="00400988">
      <w:pPr>
        <w:jc w:val="both"/>
        <w:rPr>
          <w:sz w:val="18"/>
          <w:szCs w:val="16"/>
          <w:u w:val="single"/>
        </w:rPr>
      </w:pPr>
      <w:r>
        <w:rPr>
          <w:noProof/>
        </w:rPr>
        <w:lastRenderedPageBreak/>
        <w:drawing>
          <wp:inline distT="0" distB="0" distL="0" distR="0" wp14:anchorId="19784195" wp14:editId="3578BFA8">
            <wp:extent cx="5400040" cy="29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6"/>
          <w:u w:val="single"/>
        </w:rPr>
        <w:t xml:space="preserve"> </w:t>
      </w:r>
      <w:r w:rsidR="00266C37">
        <w:rPr>
          <w:sz w:val="18"/>
          <w:szCs w:val="16"/>
          <w:u w:val="single"/>
        </w:rPr>
        <w:t>(</w:t>
      </w:r>
      <w:r w:rsidR="00266C37" w:rsidRPr="00266C37">
        <w:rPr>
          <w:sz w:val="18"/>
          <w:szCs w:val="16"/>
          <w:u w:val="single"/>
        </w:rPr>
        <w:t>Kanban del proyecto</w:t>
      </w:r>
      <w:r w:rsidR="00266C37">
        <w:rPr>
          <w:sz w:val="18"/>
          <w:szCs w:val="16"/>
          <w:u w:val="single"/>
        </w:rPr>
        <w:t>)</w:t>
      </w:r>
    </w:p>
    <w:p w14:paraId="22678B31" w14:textId="4C7AF85E" w:rsidR="00AA06D9" w:rsidRDefault="00191467" w:rsidP="00400988">
      <w:pPr>
        <w:jc w:val="both"/>
      </w:pPr>
      <w:r>
        <w:t xml:space="preserve">Además de Kanban también se integrará un </w:t>
      </w:r>
      <w:r w:rsidR="00196AA4">
        <w:t>método</w:t>
      </w:r>
      <w:r>
        <w:t xml:space="preserve"> de Scrum dividido en varios </w:t>
      </w:r>
      <w:r w:rsidR="00196AA4">
        <w:t>Sprints</w:t>
      </w:r>
      <w:r>
        <w:t xml:space="preserve"> lo cual obligará a tener unas fechas límites de </w:t>
      </w:r>
      <w:r w:rsidR="00196AA4">
        <w:t xml:space="preserve">desarrollo </w:t>
      </w:r>
      <w:r>
        <w:t>y prototipos funcionales</w:t>
      </w:r>
      <w:r w:rsidR="00196AA4">
        <w:t xml:space="preserve">. La duración de dichos Sprints será de 2 semanas cada uno teniendo un total de </w:t>
      </w:r>
      <w:r w:rsidR="0078501A">
        <w:t>5</w:t>
      </w:r>
      <w:r w:rsidR="00196AA4">
        <w:t xml:space="preserve"> Sprints</w:t>
      </w:r>
      <w:r w:rsidR="006255F7">
        <w:t>.</w:t>
      </w:r>
      <w:r w:rsidR="00AA06D9">
        <w:t xml:space="preserve"> </w:t>
      </w:r>
    </w:p>
    <w:p w14:paraId="053A01C3" w14:textId="04904777" w:rsidR="006255F7" w:rsidRDefault="006255F7" w:rsidP="00400988">
      <w:pPr>
        <w:pStyle w:val="ListParagraph"/>
        <w:numPr>
          <w:ilvl w:val="0"/>
          <w:numId w:val="1"/>
        </w:numPr>
        <w:jc w:val="both"/>
      </w:pPr>
      <w:r>
        <w:t>Sprint 1: En este sprint se pretende planificar toda la estructura de la base de datos y de las distintas aplicaciones (I don’t care, Amaia, Whistler), crear el modelo relacional de la base de datos, investigar las posibles soluciones de escalabilidad disponibles y planificar su implementación.</w:t>
      </w:r>
    </w:p>
    <w:p w14:paraId="2E125A27" w14:textId="77777777" w:rsidR="006255F7" w:rsidRDefault="006255F7" w:rsidP="00400988">
      <w:pPr>
        <w:pStyle w:val="ListParagraph"/>
        <w:jc w:val="both"/>
      </w:pPr>
    </w:p>
    <w:p w14:paraId="5AB3C08A" w14:textId="114E17BF" w:rsidR="006255F7" w:rsidRDefault="006255F7" w:rsidP="00400988">
      <w:pPr>
        <w:pStyle w:val="ListParagraph"/>
        <w:numPr>
          <w:ilvl w:val="0"/>
          <w:numId w:val="1"/>
        </w:numPr>
        <w:jc w:val="both"/>
      </w:pPr>
      <w:r>
        <w:t>Sprint 2: El desarrollo de la infraestructura de Amaia (usuarios, permisos, pasarela y aplicaciones), esto incluye la base de datos planificada anteriormente y el/los sistemas seleccionados anteriormente.</w:t>
      </w:r>
    </w:p>
    <w:p w14:paraId="7BF1C144" w14:textId="77777777" w:rsidR="006255F7" w:rsidRDefault="006255F7" w:rsidP="00400988">
      <w:pPr>
        <w:pStyle w:val="ListParagraph"/>
        <w:jc w:val="both"/>
      </w:pPr>
    </w:p>
    <w:p w14:paraId="1205B453" w14:textId="046A1F3B" w:rsidR="0078501A" w:rsidRDefault="006255F7" w:rsidP="00400988">
      <w:pPr>
        <w:pStyle w:val="ListParagraph"/>
        <w:numPr>
          <w:ilvl w:val="0"/>
          <w:numId w:val="1"/>
        </w:numPr>
        <w:jc w:val="both"/>
      </w:pPr>
      <w:r>
        <w:t>Sprint 3:</w:t>
      </w:r>
      <w:r w:rsidR="0078501A">
        <w:t xml:space="preserve"> Empezar el desarrollo de i don’t care e implementar el proceso de autenticación que proporciona Amaia y desarrollo de la interfaz</w:t>
      </w:r>
    </w:p>
    <w:p w14:paraId="7FE382D4" w14:textId="77777777" w:rsidR="0078501A" w:rsidRDefault="0078501A" w:rsidP="00400988">
      <w:pPr>
        <w:pStyle w:val="ListParagraph"/>
        <w:jc w:val="both"/>
      </w:pPr>
    </w:p>
    <w:p w14:paraId="12B77996" w14:textId="61B05AC4" w:rsidR="006255F7" w:rsidRDefault="00E8522B" w:rsidP="00400988">
      <w:pPr>
        <w:pStyle w:val="ListParagraph"/>
        <w:numPr>
          <w:ilvl w:val="0"/>
          <w:numId w:val="1"/>
        </w:numPr>
        <w:jc w:val="both"/>
      </w:pPr>
      <w:r>
        <w:t xml:space="preserve">Sprint </w:t>
      </w:r>
      <w:r w:rsidR="0078501A">
        <w:t>4</w:t>
      </w:r>
      <w:r>
        <w:t xml:space="preserve">: </w:t>
      </w:r>
      <w:r w:rsidR="00196DC8">
        <w:t>Continuar con el desarrollo de i don’t care, crear el editor de contenidos, el sistema de perfiles, buscador y comentarios.</w:t>
      </w:r>
    </w:p>
    <w:p w14:paraId="68BDA4A9" w14:textId="77777777" w:rsidR="0078501A" w:rsidRDefault="0078501A" w:rsidP="00400988">
      <w:pPr>
        <w:pStyle w:val="ListParagraph"/>
        <w:jc w:val="both"/>
      </w:pPr>
    </w:p>
    <w:p w14:paraId="7B6EE7C0" w14:textId="5F1A41C6" w:rsidR="0078501A" w:rsidRDefault="0078501A" w:rsidP="00400988">
      <w:pPr>
        <w:pStyle w:val="ListParagraph"/>
        <w:numPr>
          <w:ilvl w:val="0"/>
          <w:numId w:val="1"/>
        </w:numPr>
        <w:jc w:val="both"/>
      </w:pPr>
      <w:r>
        <w:t>Sprint 5:</w:t>
      </w:r>
      <w:r w:rsidRPr="0078501A">
        <w:t xml:space="preserve"> </w:t>
      </w:r>
      <w:r>
        <w:t>La creación de Whistler y su integración en el ecosistema.</w:t>
      </w:r>
    </w:p>
    <w:p w14:paraId="1D6A4C93" w14:textId="77777777" w:rsidR="00886C4C" w:rsidRDefault="00886C4C" w:rsidP="00400988">
      <w:pPr>
        <w:pStyle w:val="ListParagraph"/>
        <w:jc w:val="both"/>
      </w:pPr>
    </w:p>
    <w:p w14:paraId="4AEA8605" w14:textId="7DC8F13B" w:rsidR="00573DD1" w:rsidRDefault="00886C4C" w:rsidP="00400988">
      <w:pPr>
        <w:jc w:val="both"/>
      </w:pPr>
      <w:r>
        <w:t>Al final de cada uno de estos, se deberán crear los Test respectivos para verificar el correcto funcionamiento (Esto se verá en más profundidad en el apartado de ‘Pruebas’).</w:t>
      </w:r>
    </w:p>
    <w:p w14:paraId="658D21D0" w14:textId="725F0DB0" w:rsidR="00573DD1" w:rsidRDefault="00573DD1" w:rsidP="00400988">
      <w:pPr>
        <w:pStyle w:val="Heading1"/>
        <w:jc w:val="both"/>
      </w:pPr>
      <w:r>
        <w:t>Sprints</w:t>
      </w:r>
    </w:p>
    <w:p w14:paraId="439CFC25" w14:textId="3BE0DFE8" w:rsidR="00573DD1" w:rsidRDefault="00573DD1" w:rsidP="00400988">
      <w:pPr>
        <w:pStyle w:val="Heading2"/>
        <w:jc w:val="both"/>
      </w:pPr>
      <w:r>
        <w:t>Sprint 1</w:t>
      </w:r>
    </w:p>
    <w:p w14:paraId="3CFAAD1C" w14:textId="790510F8" w:rsidR="00451E4E" w:rsidRDefault="00451E4E" w:rsidP="00400988">
      <w:pPr>
        <w:jc w:val="both"/>
      </w:pPr>
      <w:r>
        <w:t>Para el desarrollo de Amaia se han tenido en cuenta los siguientes sistemas de desarrollo</w:t>
      </w:r>
      <w:r w:rsidR="002C1C0E">
        <w:t xml:space="preserve"> ambos de código abierto</w:t>
      </w:r>
    </w:p>
    <w:p w14:paraId="49184410" w14:textId="4CB2532E" w:rsidR="00451E4E" w:rsidRDefault="00451E4E" w:rsidP="00400988">
      <w:pPr>
        <w:pStyle w:val="ListParagraph"/>
        <w:numPr>
          <w:ilvl w:val="0"/>
          <w:numId w:val="1"/>
        </w:numPr>
        <w:jc w:val="both"/>
      </w:pPr>
      <w:r>
        <w:t>Symfony: Ofrece un sistema de MVC ya predeterminado que permite crear tu propio Framework personalizado a partir de una base que te da ya hecha.</w:t>
      </w:r>
    </w:p>
    <w:p w14:paraId="702DFC07" w14:textId="77777777" w:rsidR="00451E4E" w:rsidRPr="00451E4E" w:rsidRDefault="00451E4E" w:rsidP="00400988">
      <w:pPr>
        <w:pStyle w:val="ListParagraph"/>
        <w:jc w:val="both"/>
      </w:pPr>
    </w:p>
    <w:p w14:paraId="4DDFEBEC" w14:textId="13CA874C" w:rsidR="00451E4E" w:rsidRDefault="00451E4E" w:rsidP="00400988">
      <w:pPr>
        <w:pStyle w:val="ListParagraph"/>
        <w:numPr>
          <w:ilvl w:val="0"/>
          <w:numId w:val="1"/>
        </w:numPr>
        <w:jc w:val="both"/>
      </w:pPr>
      <w:r>
        <w:t xml:space="preserve">Laravel: Basado en Symfony ampliando aún más su sistema MVC dando librerías de acceso </w:t>
      </w:r>
      <w:r w:rsidR="00577321">
        <w:t>a</w:t>
      </w:r>
      <w:r>
        <w:t xml:space="preserve"> base de datos de manera más cómoda sin comprometer su escalabilidad.</w:t>
      </w:r>
    </w:p>
    <w:p w14:paraId="5BB52036" w14:textId="77777777" w:rsidR="00A14778" w:rsidRDefault="00A14778" w:rsidP="00400988">
      <w:pPr>
        <w:jc w:val="both"/>
      </w:pPr>
    </w:p>
    <w:p w14:paraId="265526A1" w14:textId="5EDC9DE5" w:rsidR="00E44A03" w:rsidRDefault="009643EA" w:rsidP="00400988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4613E1" wp14:editId="2965D163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2325370" cy="9810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743" cy="989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321">
        <w:t xml:space="preserve">En este caso se ha seleccionado Laravel ya </w:t>
      </w:r>
      <w:r w:rsidR="002C1C0E">
        <w:t xml:space="preserve">que complementa lo que nos da Symfony </w:t>
      </w:r>
      <w:r w:rsidR="00AF2492">
        <w:t>además de que dispone de un complemento llamado ‘Laravel Passport’ que nos ayudará con la implementación oAuth</w:t>
      </w:r>
      <w:r w:rsidR="00E44A03">
        <w:t>.</w:t>
      </w:r>
    </w:p>
    <w:p w14:paraId="50A23FDE" w14:textId="77777777" w:rsidR="00A14778" w:rsidRDefault="00A14778" w:rsidP="00400988">
      <w:pPr>
        <w:jc w:val="both"/>
      </w:pPr>
    </w:p>
    <w:p w14:paraId="09AC2371" w14:textId="0A89D69E" w:rsidR="009463FF" w:rsidRDefault="00AE664C" w:rsidP="00400988">
      <w:pPr>
        <w:jc w:val="both"/>
      </w:pPr>
      <w:r>
        <w:t>Para el desarrollo de I don’t care y Whistler se han contemplado como Frameworks React, VueJS y Angular</w:t>
      </w:r>
      <w:r w:rsidR="009463FF">
        <w:t>.</w:t>
      </w:r>
    </w:p>
    <w:p w14:paraId="64FB326E" w14:textId="77777777" w:rsidR="00A14778" w:rsidRDefault="00A14778" w:rsidP="00400988">
      <w:pPr>
        <w:jc w:val="both"/>
      </w:pPr>
    </w:p>
    <w:p w14:paraId="56C6098A" w14:textId="3D2EF988" w:rsidR="00AE4AF5" w:rsidRDefault="009463FF" w:rsidP="00400988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07F7A6" wp14:editId="098001AE">
            <wp:simplePos x="0" y="0"/>
            <wp:positionH relativeFrom="margin">
              <wp:posOffset>-635</wp:posOffset>
            </wp:positionH>
            <wp:positionV relativeFrom="paragraph">
              <wp:posOffset>131445</wp:posOffset>
            </wp:positionV>
            <wp:extent cx="2163445" cy="733425"/>
            <wp:effectExtent l="0" t="0" r="825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BD6">
        <w:t xml:space="preserve"> </w:t>
      </w:r>
      <w:r>
        <w:t>S</w:t>
      </w:r>
      <w:r w:rsidR="00070BD6">
        <w:t>iendo Angular el elegido ya que dispone de muchos más paquetes que VueJS</w:t>
      </w:r>
      <w:r w:rsidR="00D53BF6">
        <w:t>,</w:t>
      </w:r>
      <w:r w:rsidR="00070BD6">
        <w:t xml:space="preserve"> es más sencillo de implementar que React</w:t>
      </w:r>
      <w:r w:rsidR="00D53BF6">
        <w:t xml:space="preserve"> e implementa Typescript por defecto.</w:t>
      </w:r>
    </w:p>
    <w:p w14:paraId="2B490486" w14:textId="3A640888" w:rsidR="00E44A03" w:rsidRDefault="00F90C92" w:rsidP="00400988">
      <w:pPr>
        <w:pStyle w:val="Heading3"/>
        <w:jc w:val="both"/>
      </w:pPr>
      <w:r>
        <w:lastRenderedPageBreak/>
        <w:t>Modelo relacional</w:t>
      </w:r>
    </w:p>
    <w:p w14:paraId="27CFD13F" w14:textId="49B14D18" w:rsidR="005F6329" w:rsidRDefault="005F6329" w:rsidP="00400988">
      <w:pPr>
        <w:jc w:val="both"/>
      </w:pPr>
      <w:r>
        <w:t>Al plantear el siguiente esquema relacional se han tenido en cuenta los siguientes detalles:</w:t>
      </w:r>
    </w:p>
    <w:p w14:paraId="0ADA8A23" w14:textId="2FC9E0AF" w:rsidR="005F6329" w:rsidRPr="00400988" w:rsidRDefault="00DF6B16" w:rsidP="00400988">
      <w:pPr>
        <w:pStyle w:val="ListParagraph"/>
        <w:numPr>
          <w:ilvl w:val="0"/>
          <w:numId w:val="1"/>
        </w:numPr>
        <w:jc w:val="both"/>
      </w:pPr>
      <w:r w:rsidRPr="00400988">
        <w:t>Un usuario puede tener uno o varios roles, que dependiendo de qué permisos tenga cada rol será capaz de acceder a un recurso de la aplicación</w:t>
      </w:r>
    </w:p>
    <w:p w14:paraId="6EBD65EC" w14:textId="64EB3252" w:rsidR="00DF6B16" w:rsidRPr="00400988" w:rsidRDefault="00DF6B16" w:rsidP="00400988">
      <w:pPr>
        <w:pStyle w:val="ListParagraph"/>
        <w:numPr>
          <w:ilvl w:val="0"/>
          <w:numId w:val="1"/>
        </w:numPr>
        <w:jc w:val="both"/>
      </w:pPr>
      <w:r w:rsidRPr="00400988">
        <w:t>Un usuario es capaz de tener permisos indistintamente de tener un rol u otro.</w:t>
      </w:r>
    </w:p>
    <w:p w14:paraId="2DF65905" w14:textId="7DD19F41" w:rsidR="00DF6B16" w:rsidRPr="00400988" w:rsidRDefault="00DF6B16" w:rsidP="00400988">
      <w:pPr>
        <w:pStyle w:val="ListParagraph"/>
        <w:numPr>
          <w:ilvl w:val="0"/>
          <w:numId w:val="1"/>
        </w:numPr>
        <w:jc w:val="both"/>
      </w:pPr>
      <w:r w:rsidRPr="00400988">
        <w:t>Un usuario es capaz de pedir un reseteo de contraseña al correo por lo que se han de guardar los tokens y la fecha de creación para poder calcular su fecha de expiración.</w:t>
      </w:r>
    </w:p>
    <w:p w14:paraId="6DD76E75" w14:textId="45FBCF06" w:rsidR="00DF6B16" w:rsidRPr="00400988" w:rsidRDefault="00856F00" w:rsidP="00400988">
      <w:pPr>
        <w:pStyle w:val="ListParagraph"/>
        <w:numPr>
          <w:ilvl w:val="0"/>
          <w:numId w:val="1"/>
        </w:numPr>
        <w:jc w:val="both"/>
      </w:pPr>
      <w:r w:rsidRPr="00400988">
        <w:t>Un usuario es capaz de crear sus propias aplicaciones oAuth en el sistema las cuales pidan a otro usuario permisos para acceder a sus datos o sus permisos.</w:t>
      </w:r>
    </w:p>
    <w:p w14:paraId="6841F171" w14:textId="3368BAC5" w:rsidR="00856F00" w:rsidRPr="00400988" w:rsidRDefault="00856F00" w:rsidP="00400988">
      <w:pPr>
        <w:pStyle w:val="ListParagraph"/>
        <w:numPr>
          <w:ilvl w:val="0"/>
          <w:numId w:val="1"/>
        </w:numPr>
        <w:jc w:val="both"/>
      </w:pPr>
      <w:r w:rsidRPr="00400988">
        <w:t>Las aplicaciones oAuth constarán de un nombre de aplicación para ser humanamente identificable, una id y secretos generados por el servidor y la URL de la aplicación.</w:t>
      </w:r>
    </w:p>
    <w:p w14:paraId="53D1F1A1" w14:textId="129236B9" w:rsidR="000B5EA2" w:rsidRPr="00400988" w:rsidRDefault="000B5EA2" w:rsidP="00400988">
      <w:pPr>
        <w:pStyle w:val="ListParagraph"/>
        <w:numPr>
          <w:ilvl w:val="0"/>
          <w:numId w:val="1"/>
        </w:numPr>
        <w:jc w:val="both"/>
      </w:pPr>
      <w:r w:rsidRPr="00400988">
        <w:t xml:space="preserve">El usuario dispondrá de tokens que serán los que </w:t>
      </w:r>
      <w:r w:rsidR="00BC54CF" w:rsidRPr="00400988">
        <w:t>guardaran los permisos</w:t>
      </w:r>
      <w:r w:rsidRPr="00400988">
        <w:t xml:space="preserve"> que el usuario ha concedido a X aplicación</w:t>
      </w:r>
      <w:r w:rsidR="00BC54CF" w:rsidRPr="00400988">
        <w:t>, estos tokens tendrán una fecha de expiración, de creación y de actualización.</w:t>
      </w:r>
      <w:r w:rsidR="003D6764" w:rsidRPr="00400988">
        <w:t xml:space="preserve"> Estos tokens al ser creados se generan otros tokens de refresco que permitirán aumentar la fecha de expiración</w:t>
      </w:r>
    </w:p>
    <w:p w14:paraId="4AA79844" w14:textId="0E32CB3C" w:rsidR="003D6764" w:rsidRPr="00400988" w:rsidRDefault="003D6764" w:rsidP="00400988">
      <w:pPr>
        <w:pStyle w:val="ListParagraph"/>
        <w:numPr>
          <w:ilvl w:val="0"/>
          <w:numId w:val="1"/>
        </w:numPr>
        <w:jc w:val="both"/>
      </w:pPr>
      <w:r w:rsidRPr="00400988">
        <w:t>El proceso oAuth requiere que se generen unos códigos temporales para presentar al usuario su autorización o denegación que estén vinculados con la aplicación.</w:t>
      </w:r>
    </w:p>
    <w:p w14:paraId="4DAB6E79" w14:textId="4EA3B3D2" w:rsidR="006E702F" w:rsidRPr="00400988" w:rsidRDefault="006E702F" w:rsidP="00400988">
      <w:pPr>
        <w:pStyle w:val="ListParagraph"/>
        <w:numPr>
          <w:ilvl w:val="0"/>
          <w:numId w:val="1"/>
        </w:numPr>
        <w:jc w:val="both"/>
      </w:pPr>
      <w:r w:rsidRPr="00400988">
        <w:t>Cada usuario tendrá la capacidad de crear posts que estos a su vez disponen de contenido que constan de descripción y tipo (IMG, URL, YT, PH)</w:t>
      </w:r>
      <w:r w:rsidR="00353A18" w:rsidRPr="00400988">
        <w:t>.</w:t>
      </w:r>
    </w:p>
    <w:p w14:paraId="7936589A" w14:textId="62EF1646" w:rsidR="00353A18" w:rsidRPr="00400988" w:rsidRDefault="00353A18" w:rsidP="00400988">
      <w:pPr>
        <w:pStyle w:val="ListParagraph"/>
        <w:numPr>
          <w:ilvl w:val="0"/>
          <w:numId w:val="1"/>
        </w:numPr>
        <w:jc w:val="both"/>
      </w:pPr>
      <w:r w:rsidRPr="00400988">
        <w:t>Los usuarios también podrán comentar en los posts de otros, de estos se almacenará el texto, el usuario que ha comentado y su post.</w:t>
      </w:r>
    </w:p>
    <w:p w14:paraId="32DA8ACA" w14:textId="6C38AB3A" w:rsidR="00F90C92" w:rsidRDefault="0026046C" w:rsidP="00400988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DB86C5" wp14:editId="24990E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48425" cy="906881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1"/>
                    <a:stretch/>
                  </pic:blipFill>
                  <pic:spPr bwMode="auto">
                    <a:xfrm>
                      <a:off x="0" y="0"/>
                      <a:ext cx="6448425" cy="906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A8ADE" w14:textId="1112CEC5" w:rsidR="00776F22" w:rsidRDefault="00776F22" w:rsidP="00400988">
      <w:pPr>
        <w:pStyle w:val="Heading1"/>
        <w:jc w:val="both"/>
      </w:pPr>
      <w:r>
        <w:lastRenderedPageBreak/>
        <w:t>Requisitos de funcionamiento</w:t>
      </w:r>
    </w:p>
    <w:p w14:paraId="19932899" w14:textId="24CCB11C" w:rsidR="00776F22" w:rsidRDefault="000D1002" w:rsidP="00400988">
      <w:pPr>
        <w:jc w:val="both"/>
      </w:pPr>
      <w:r>
        <w:t>Amaia utiliza Laravel como Framework para agilizar el trabajo por lo que el servidor ha de tener instalados los siguientes requisitos para funcionar.</w:t>
      </w:r>
    </w:p>
    <w:p w14:paraId="5BB34959" w14:textId="6DAE2A2F" w:rsidR="000D1002" w:rsidRDefault="000D1002" w:rsidP="00400988">
      <w:pPr>
        <w:pStyle w:val="ListParagraph"/>
        <w:numPr>
          <w:ilvl w:val="0"/>
          <w:numId w:val="1"/>
        </w:numPr>
        <w:jc w:val="both"/>
      </w:pPr>
      <w:r>
        <w:t>Un servidor Nginx, Apache, Caddy o similar.</w:t>
      </w:r>
    </w:p>
    <w:p w14:paraId="13E83E32" w14:textId="77777777" w:rsidR="000D1002" w:rsidRDefault="000D1002" w:rsidP="00400988">
      <w:pPr>
        <w:pStyle w:val="ListParagraph"/>
        <w:numPr>
          <w:ilvl w:val="1"/>
          <w:numId w:val="1"/>
        </w:numPr>
        <w:jc w:val="both"/>
      </w:pPr>
      <w:r>
        <w:t>PHP &gt;= 7.2.0</w:t>
      </w:r>
    </w:p>
    <w:p w14:paraId="4FA6C38E" w14:textId="77777777" w:rsidR="000D1002" w:rsidRDefault="000D1002" w:rsidP="00400988">
      <w:pPr>
        <w:pStyle w:val="ListParagraph"/>
        <w:numPr>
          <w:ilvl w:val="1"/>
          <w:numId w:val="1"/>
        </w:numPr>
        <w:jc w:val="both"/>
      </w:pPr>
      <w:r>
        <w:t>BCMath PHP Extension</w:t>
      </w:r>
    </w:p>
    <w:p w14:paraId="4BA8EBB0" w14:textId="77777777" w:rsidR="000D1002" w:rsidRDefault="000D1002" w:rsidP="00400988">
      <w:pPr>
        <w:pStyle w:val="ListParagraph"/>
        <w:numPr>
          <w:ilvl w:val="1"/>
          <w:numId w:val="1"/>
        </w:numPr>
        <w:jc w:val="both"/>
      </w:pPr>
      <w:r>
        <w:t>Ctype PHP Extension</w:t>
      </w:r>
    </w:p>
    <w:p w14:paraId="2A669542" w14:textId="77777777" w:rsidR="000D1002" w:rsidRDefault="000D1002" w:rsidP="00400988">
      <w:pPr>
        <w:pStyle w:val="ListParagraph"/>
        <w:numPr>
          <w:ilvl w:val="1"/>
          <w:numId w:val="1"/>
        </w:numPr>
        <w:jc w:val="both"/>
      </w:pPr>
      <w:r>
        <w:t>JSON PHP Extension</w:t>
      </w:r>
    </w:p>
    <w:p w14:paraId="3C78C20B" w14:textId="77777777" w:rsidR="000D1002" w:rsidRDefault="000D1002" w:rsidP="00400988">
      <w:pPr>
        <w:pStyle w:val="ListParagraph"/>
        <w:numPr>
          <w:ilvl w:val="1"/>
          <w:numId w:val="1"/>
        </w:numPr>
        <w:jc w:val="both"/>
      </w:pPr>
      <w:r>
        <w:t>Mbstring PHP Extension</w:t>
      </w:r>
    </w:p>
    <w:p w14:paraId="7FB8FB41" w14:textId="77777777" w:rsidR="000D1002" w:rsidRDefault="000D1002" w:rsidP="00400988">
      <w:pPr>
        <w:pStyle w:val="ListParagraph"/>
        <w:numPr>
          <w:ilvl w:val="1"/>
          <w:numId w:val="1"/>
        </w:numPr>
        <w:jc w:val="both"/>
      </w:pPr>
      <w:r>
        <w:t>Extensión OpenSSL de PHP</w:t>
      </w:r>
    </w:p>
    <w:p w14:paraId="768BF5F4" w14:textId="77777777" w:rsidR="000D1002" w:rsidRDefault="000D1002" w:rsidP="00400988">
      <w:pPr>
        <w:pStyle w:val="ListParagraph"/>
        <w:numPr>
          <w:ilvl w:val="1"/>
          <w:numId w:val="1"/>
        </w:numPr>
        <w:jc w:val="both"/>
      </w:pPr>
      <w:r>
        <w:t>Extensión PDO de PHP</w:t>
      </w:r>
    </w:p>
    <w:p w14:paraId="72678FE4" w14:textId="77777777" w:rsidR="000D1002" w:rsidRDefault="000D1002" w:rsidP="00400988">
      <w:pPr>
        <w:pStyle w:val="ListParagraph"/>
        <w:numPr>
          <w:ilvl w:val="1"/>
          <w:numId w:val="1"/>
        </w:numPr>
        <w:jc w:val="both"/>
      </w:pPr>
      <w:r>
        <w:t>Extensión Tokenizer de PHP</w:t>
      </w:r>
    </w:p>
    <w:p w14:paraId="4D953021" w14:textId="33264A8F" w:rsidR="000D1002" w:rsidRDefault="000D1002" w:rsidP="00400988">
      <w:pPr>
        <w:pStyle w:val="ListParagraph"/>
        <w:numPr>
          <w:ilvl w:val="1"/>
          <w:numId w:val="1"/>
        </w:numPr>
        <w:jc w:val="both"/>
      </w:pPr>
      <w:r>
        <w:t>Extensión XML de PHP</w:t>
      </w:r>
    </w:p>
    <w:p w14:paraId="2239045C" w14:textId="4EE665F3" w:rsidR="00126B1F" w:rsidRDefault="003C33A3" w:rsidP="00400988">
      <w:pPr>
        <w:pStyle w:val="ListParagraph"/>
        <w:numPr>
          <w:ilvl w:val="1"/>
          <w:numId w:val="1"/>
        </w:numPr>
        <w:jc w:val="both"/>
      </w:pPr>
      <w:r>
        <w:t>Certificado</w:t>
      </w:r>
      <w:r w:rsidR="000D1002">
        <w:t xml:space="preserve"> SSL ya que las aplicaciones I don’t care y Whistler sólo aceptan peticiones enviadas a protocolo https.</w:t>
      </w:r>
    </w:p>
    <w:p w14:paraId="530D6F81" w14:textId="0802E40D" w:rsidR="00126B1F" w:rsidRPr="00776F22" w:rsidRDefault="00126B1F" w:rsidP="00400988">
      <w:pPr>
        <w:jc w:val="both"/>
      </w:pPr>
      <w:r>
        <w:t>La base de datos puede ser externa o estar incluida en el mismo servidor, ha de ser SQL como MariaDB, MYSQL o similar.</w:t>
      </w:r>
    </w:p>
    <w:sectPr w:rsidR="00126B1F" w:rsidRPr="00776F22" w:rsidSect="000D67E2">
      <w:footerReference w:type="default" r:id="rId18"/>
      <w:pgSz w:w="11906" w:h="16838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70E97" w14:textId="77777777" w:rsidR="005710A8" w:rsidRDefault="005710A8" w:rsidP="001E1134">
      <w:pPr>
        <w:spacing w:after="0" w:line="240" w:lineRule="auto"/>
      </w:pPr>
      <w:r>
        <w:separator/>
      </w:r>
    </w:p>
  </w:endnote>
  <w:endnote w:type="continuationSeparator" w:id="0">
    <w:p w14:paraId="0022F603" w14:textId="77777777" w:rsidR="005710A8" w:rsidRDefault="005710A8" w:rsidP="001E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448907"/>
      <w:docPartObj>
        <w:docPartGallery w:val="Page Numbers (Bottom of Page)"/>
        <w:docPartUnique/>
      </w:docPartObj>
    </w:sdtPr>
    <w:sdtEndPr/>
    <w:sdtContent>
      <w:p w14:paraId="0F5AFC15" w14:textId="09D1FF7B" w:rsidR="001E1134" w:rsidRDefault="001E113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4EC9" w14:textId="77777777" w:rsidR="001E1134" w:rsidRDefault="001E1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0F084" w14:textId="77777777" w:rsidR="005710A8" w:rsidRDefault="005710A8" w:rsidP="001E1134">
      <w:pPr>
        <w:spacing w:after="0" w:line="240" w:lineRule="auto"/>
      </w:pPr>
      <w:r>
        <w:separator/>
      </w:r>
    </w:p>
  </w:footnote>
  <w:footnote w:type="continuationSeparator" w:id="0">
    <w:p w14:paraId="65A4E91F" w14:textId="77777777" w:rsidR="005710A8" w:rsidRDefault="005710A8" w:rsidP="001E1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B729E"/>
    <w:multiLevelType w:val="hybridMultilevel"/>
    <w:tmpl w:val="FD3A24D4"/>
    <w:lvl w:ilvl="0" w:tplc="ABCC23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C"/>
    <w:rsid w:val="000074EF"/>
    <w:rsid w:val="00022C82"/>
    <w:rsid w:val="00047246"/>
    <w:rsid w:val="00070BD6"/>
    <w:rsid w:val="000873B8"/>
    <w:rsid w:val="000B5EA2"/>
    <w:rsid w:val="000D1002"/>
    <w:rsid w:val="000D67E2"/>
    <w:rsid w:val="00126B1F"/>
    <w:rsid w:val="00140332"/>
    <w:rsid w:val="00171723"/>
    <w:rsid w:val="00191467"/>
    <w:rsid w:val="00191D7F"/>
    <w:rsid w:val="00196AA4"/>
    <w:rsid w:val="00196DC8"/>
    <w:rsid w:val="001D088C"/>
    <w:rsid w:val="001E1134"/>
    <w:rsid w:val="00206297"/>
    <w:rsid w:val="0023091C"/>
    <w:rsid w:val="0026046C"/>
    <w:rsid w:val="00266C37"/>
    <w:rsid w:val="0028157D"/>
    <w:rsid w:val="002C1C0E"/>
    <w:rsid w:val="002D66AD"/>
    <w:rsid w:val="00350C7F"/>
    <w:rsid w:val="00353A18"/>
    <w:rsid w:val="00361578"/>
    <w:rsid w:val="003732BF"/>
    <w:rsid w:val="003A049B"/>
    <w:rsid w:val="003C33A3"/>
    <w:rsid w:val="003D6764"/>
    <w:rsid w:val="00400988"/>
    <w:rsid w:val="00407F0D"/>
    <w:rsid w:val="00451E4E"/>
    <w:rsid w:val="00493D2C"/>
    <w:rsid w:val="00501930"/>
    <w:rsid w:val="005412B5"/>
    <w:rsid w:val="005710A8"/>
    <w:rsid w:val="00573DD1"/>
    <w:rsid w:val="00577321"/>
    <w:rsid w:val="005B00B1"/>
    <w:rsid w:val="005F6329"/>
    <w:rsid w:val="006255F7"/>
    <w:rsid w:val="00673DFF"/>
    <w:rsid w:val="00681B97"/>
    <w:rsid w:val="006D666E"/>
    <w:rsid w:val="006E702F"/>
    <w:rsid w:val="00726A09"/>
    <w:rsid w:val="00776F22"/>
    <w:rsid w:val="0078501A"/>
    <w:rsid w:val="00801797"/>
    <w:rsid w:val="00812C05"/>
    <w:rsid w:val="008223B4"/>
    <w:rsid w:val="00840155"/>
    <w:rsid w:val="00856F00"/>
    <w:rsid w:val="00886C4C"/>
    <w:rsid w:val="00895712"/>
    <w:rsid w:val="008D108E"/>
    <w:rsid w:val="00916229"/>
    <w:rsid w:val="009463FF"/>
    <w:rsid w:val="00960949"/>
    <w:rsid w:val="009643EA"/>
    <w:rsid w:val="00972244"/>
    <w:rsid w:val="00974A92"/>
    <w:rsid w:val="00A14778"/>
    <w:rsid w:val="00A3614D"/>
    <w:rsid w:val="00AA06D9"/>
    <w:rsid w:val="00AE4AF5"/>
    <w:rsid w:val="00AE664C"/>
    <w:rsid w:val="00AF2492"/>
    <w:rsid w:val="00B564F7"/>
    <w:rsid w:val="00B74F00"/>
    <w:rsid w:val="00B83CDC"/>
    <w:rsid w:val="00BC54CF"/>
    <w:rsid w:val="00BD3881"/>
    <w:rsid w:val="00BE6D53"/>
    <w:rsid w:val="00C703D2"/>
    <w:rsid w:val="00C703E8"/>
    <w:rsid w:val="00D127F4"/>
    <w:rsid w:val="00D53BF6"/>
    <w:rsid w:val="00D7148A"/>
    <w:rsid w:val="00D72568"/>
    <w:rsid w:val="00DB084D"/>
    <w:rsid w:val="00DF6B16"/>
    <w:rsid w:val="00E00F81"/>
    <w:rsid w:val="00E44A03"/>
    <w:rsid w:val="00E8522B"/>
    <w:rsid w:val="00EF2740"/>
    <w:rsid w:val="00F36FA5"/>
    <w:rsid w:val="00F821EF"/>
    <w:rsid w:val="00F90C92"/>
    <w:rsid w:val="00F92826"/>
    <w:rsid w:val="00FD4341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74A"/>
  <w15:chartTrackingRefBased/>
  <w15:docId w15:val="{5EEF8B21-E2D3-4B58-BF81-7FC9B12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A5"/>
    <w:pPr>
      <w:keepNext/>
      <w:keepLines/>
      <w:spacing w:before="240" w:after="0"/>
      <w:outlineLvl w:val="0"/>
    </w:pPr>
    <w:rPr>
      <w:rFonts w:eastAsiaTheme="majorEastAsia" w:cstheme="majorBidi"/>
      <w:color w:val="9F293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FA5"/>
    <w:pPr>
      <w:keepNext/>
      <w:keepLines/>
      <w:spacing w:before="40" w:after="0"/>
      <w:outlineLvl w:val="1"/>
    </w:pPr>
    <w:rPr>
      <w:rFonts w:eastAsiaTheme="majorEastAsia" w:cstheme="majorBidi"/>
      <w:color w:val="4F141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03D2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C703D2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F36FA5"/>
    <w:rPr>
      <w:rFonts w:eastAsiaTheme="majorEastAsia" w:cstheme="majorBidi"/>
      <w:color w:val="9F2936" w:themeColor="accent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2740"/>
    <w:pPr>
      <w:outlineLvl w:val="9"/>
    </w:pPr>
    <w:rPr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34"/>
  </w:style>
  <w:style w:type="paragraph" w:styleId="Footer">
    <w:name w:val="footer"/>
    <w:basedOn w:val="Normal"/>
    <w:link w:val="FooterCh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34"/>
  </w:style>
  <w:style w:type="character" w:customStyle="1" w:styleId="Heading2Char">
    <w:name w:val="Heading 2 Char"/>
    <w:basedOn w:val="DefaultParagraphFont"/>
    <w:link w:val="Heading2"/>
    <w:uiPriority w:val="9"/>
    <w:rsid w:val="00F36FA5"/>
    <w:rPr>
      <w:rFonts w:eastAsiaTheme="majorEastAsia" w:cstheme="majorBidi"/>
      <w:color w:val="4F141B" w:themeColor="accent2" w:themeShade="8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D66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666E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88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74A9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974A92"/>
    <w:rPr>
      <w:rFonts w:asciiTheme="majorHAnsi" w:eastAsiaTheme="majorEastAsia" w:hAnsiTheme="majorHAnsi" w:cstheme="majorBidi"/>
      <w:color w:val="773F04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015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00161-E889-4E02-B76E-BE9DE138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1324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don’t care</vt:lpstr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don’t care</dc:title>
  <dc:subject>Julián Sánchez</dc:subject>
  <dc:creator>Fecha</dc:creator>
  <cp:keywords/>
  <dc:description/>
  <cp:lastModifiedBy>Julian</cp:lastModifiedBy>
  <cp:revision>99</cp:revision>
  <cp:lastPrinted>2020-04-18T14:48:00Z</cp:lastPrinted>
  <dcterms:created xsi:type="dcterms:W3CDTF">2019-10-01T18:55:00Z</dcterms:created>
  <dcterms:modified xsi:type="dcterms:W3CDTF">2020-05-01T17:21:00Z</dcterms:modified>
  <cp:category>10/04/2020</cp:category>
</cp:coreProperties>
</file>