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drawing>
          <wp:inline>
            <wp:extent cy="3924300" cx="61341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924300" cx="61341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143125" cx="25336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2143125" cx="2533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095750" cx="641985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095750" cx="64198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400300" cx="4238625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2400300" cx="42386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467350" cx="4581525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5467350" cx="4581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390775" cx="1771650"/>
            <wp:docPr id="7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2390775" cx="1771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572500" cx="5724525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8572500" cx="57245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219450" cx="3886200"/>
            <wp:docPr id="10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3219450" cx="3886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914650" cx="5800725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2914650" cx="5800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466975" cx="2876550"/>
            <wp:docPr id="1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2466975" cx="2876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533650" cx="2933700"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2533650" cx="29337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2867025" cx="3695700"/>
            <wp:docPr id="9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2867025" cx="36957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3.png" Type="http://schemas.openxmlformats.org/officeDocument/2006/relationships/image" Id="rId16"/><Relationship Target="media/image02.png" Type="http://schemas.openxmlformats.org/officeDocument/2006/relationships/image" Id="rId15"/><Relationship Target="media/image07.png" Type="http://schemas.openxmlformats.org/officeDocument/2006/relationships/image" Id="rId14"/><Relationship Target="fontTable.xml" Type="http://schemas.openxmlformats.org/officeDocument/2006/relationships/fontTable" Id="rId2"/><Relationship Target="media/image05.png" Type="http://schemas.openxmlformats.org/officeDocument/2006/relationships/image" Id="rId12"/><Relationship Target="settings.xml" Type="http://schemas.openxmlformats.org/officeDocument/2006/relationships/settings" Id="rId1"/><Relationship Target="media/image06.png" Type="http://schemas.openxmlformats.org/officeDocument/2006/relationships/image" Id="rId13"/><Relationship Target="styles.xml" Type="http://schemas.openxmlformats.org/officeDocument/2006/relationships/styles" Id="rId4"/><Relationship Target="media/image04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11.png" Type="http://schemas.openxmlformats.org/officeDocument/2006/relationships/image" Id="rId9"/><Relationship Target="media/image00.png" Type="http://schemas.openxmlformats.org/officeDocument/2006/relationships/image" Id="rId6"/><Relationship Target="media/image10.png" Type="http://schemas.openxmlformats.org/officeDocument/2006/relationships/image" Id="rId5"/><Relationship Target="media/image01.png" Type="http://schemas.openxmlformats.org/officeDocument/2006/relationships/image" Id="rId8"/><Relationship Target="media/image0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SimuMatch - Diagramas UML.docx</dc:title>
</cp:coreProperties>
</file>