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c62c3f41d6101b19f267598484280df2e5eac37"/>
    <w:p>
      <w:pPr>
        <w:pStyle w:val="Heading1"/>
      </w:pPr>
      <w:r>
        <w:t xml:space="preserve">Module 2: System Architecture &amp; Complete User Workflow</w:t>
      </w:r>
    </w:p>
    <w:bookmarkStart w:id="20" w:name="system-architecture-diagram"/>
    <w:p>
      <w:pPr>
        <w:pStyle w:val="Heading2"/>
      </w:pPr>
      <w:r>
        <w:t xml:space="preserve">1. System Architecture Diagram</w:t>
      </w:r>
    </w:p>
    <w:p>
      <w:pPr>
        <w:pStyle w:val="SourceCode"/>
      </w:pPr>
      <w:r>
        <w:rPr>
          <w:rStyle w:val="VerbatimChar"/>
        </w:rPr>
        <w:t xml:space="preserve">+----------------------------------------------------------------------------------------------------+</w:t>
      </w:r>
      <w:r>
        <w:br/>
      </w:r>
      <w:r>
        <w:rPr>
          <w:rStyle w:val="VerbatimChar"/>
        </w:rPr>
        <w:t xml:space="preserve">|                                          CLIENT LAYER                                              |</w:t>
      </w:r>
      <w:r>
        <w:br/>
      </w:r>
      <w:r>
        <w:rPr>
          <w:rStyle w:val="VerbatimChar"/>
        </w:rPr>
        <w:t xml:space="preserve">|                                                                                                    |</w:t>
      </w:r>
      <w:r>
        <w:br/>
      </w:r>
      <w:r>
        <w:rPr>
          <w:rStyle w:val="VerbatimChar"/>
        </w:rPr>
        <w:t xml:space="preserve">|    React 19 Frontend (Vite 8) [http://localhost:5173]                                             |</w:t>
      </w:r>
      <w:r>
        <w:br/>
      </w:r>
      <w:r>
        <w:rPr>
          <w:rStyle w:val="VerbatimChar"/>
        </w:rPr>
        <w:t xml:space="preserve">|    - App.jsx (Routing &amp; Context Providers: ClerkProvider, LanguageProvider, AuthProvider)       |</w:t>
      </w:r>
      <w:r>
        <w:br/>
      </w:r>
      <w:r>
        <w:rPr>
          <w:rStyle w:val="VerbatimChar"/>
        </w:rPr>
        <w:t xml:space="preserve">|    - Pages: Home.jsx, Login.jsx, Dashboard.jsx, Diagnose.jsx, Farms.jsx                           |</w:t>
      </w:r>
      <w:r>
        <w:br/>
      </w:r>
      <w:r>
        <w:rPr>
          <w:rStyle w:val="VerbatimChar"/>
        </w:rPr>
        <w:t xml:space="preserve">|    - Services: authService.js, farmService.js, diagnosisService.js, scanService.js                |</w:t>
      </w:r>
      <w:r>
        <w:br/>
      </w:r>
      <w:r>
        <w:rPr>
          <w:rStyle w:val="VerbatimChar"/>
        </w:rPr>
        <w:t xml:space="preserve">|    - Locales: en.js, hi.js, gu.js (Dot-notation translation dictionary system)                    |</w:t>
      </w:r>
      <w:r>
        <w:br/>
      </w:r>
      <w:r>
        <w:rPr>
          <w:rStyle w:val="VerbatimChar"/>
        </w:rPr>
        <w:t xml:space="preserve">+-------------------------------------------------+--------------------------------------------------+</w:t>
      </w:r>
      <w:r>
        <w:br/>
      </w:r>
      <w:r>
        <w:rPr>
          <w:rStyle w:val="VerbatimChar"/>
        </w:rPr>
        <w:t xml:space="preserve">                                                  |</w:t>
      </w:r>
      <w:r>
        <w:br/>
      </w:r>
      <w:r>
        <w:rPr>
          <w:rStyle w:val="VerbatimChar"/>
        </w:rPr>
        <w:t xml:space="preserve">                         HTTP / REST API (CORS)   | Authorization: Bearer &lt;Clerk JWT&gt;</w:t>
      </w:r>
      <w:r>
        <w:br/>
      </w:r>
      <w:r>
        <w:rPr>
          <w:rStyle w:val="VerbatimChar"/>
        </w:rPr>
        <w:t xml:space="preserve">                         Multipart Image Upload   | JSON Payloads</w:t>
      </w:r>
      <w:r>
        <w:br/>
      </w:r>
      <w:r>
        <w:rPr>
          <w:rStyle w:val="VerbatimChar"/>
        </w:rPr>
        <w:t xml:space="preserve">                                                  v</w:t>
      </w:r>
      <w:r>
        <w:br/>
      </w:r>
      <w:r>
        <w:rPr>
          <w:rStyle w:val="VerbatimChar"/>
        </w:rPr>
        <w:t xml:space="preserve">+----------------------------------------------------------------------------------------------------+</w:t>
      </w:r>
      <w:r>
        <w:br/>
      </w:r>
      <w:r>
        <w:rPr>
          <w:rStyle w:val="VerbatimChar"/>
        </w:rPr>
        <w:t xml:space="preserve">|                                      API &amp; APPLICATION GATEWAY                                     |</w:t>
      </w:r>
      <w:r>
        <w:br/>
      </w:r>
      <w:r>
        <w:rPr>
          <w:rStyle w:val="VerbatimChar"/>
        </w:rPr>
        <w:t xml:space="preserve">|                                                                                                    |</w:t>
      </w:r>
      <w:r>
        <w:br/>
      </w:r>
      <w:r>
        <w:rPr>
          <w:rStyle w:val="VerbatimChar"/>
        </w:rPr>
        <w:t xml:space="preserve">|    FastAPI (Uvicorn ASGI) [http://localhost:8000] (backend/main.py)                               |</w:t>
      </w:r>
      <w:r>
        <w:br/>
      </w:r>
      <w:r>
        <w:rPr>
          <w:rStyle w:val="VerbatimChar"/>
        </w:rPr>
        <w:t xml:space="preserve">|    - Lifespan Handler: Preloads MobileNetV2 models into memory registry (_REGISTRY)               |</w:t>
      </w:r>
      <w:r>
        <w:br/>
      </w:r>
      <w:r>
        <w:rPr>
          <w:rStyle w:val="VerbatimChar"/>
        </w:rPr>
        <w:t xml:space="preserve">|    - Global Exception Handlers: ModelNotAvailableError (503), InvalidImageError (422)            |</w:t>
      </w:r>
      <w:r>
        <w:br/>
      </w:r>
      <w:r>
        <w:rPr>
          <w:rStyle w:val="VerbatimChar"/>
        </w:rPr>
        <w:t xml:space="preserve">|    - CORS Middleware: Allows http://localhost:5173                                                 |</w:t>
      </w:r>
      <w:r>
        <w:br/>
      </w:r>
      <w:r>
        <w:rPr>
          <w:rStyle w:val="VerbatimChar"/>
        </w:rPr>
        <w:t xml:space="preserve">|    - Dependency Injection:                                                                        |</w:t>
      </w:r>
      <w:r>
        <w:br/>
      </w:r>
      <w:r>
        <w:rPr>
          <w:rStyle w:val="VerbatimChar"/>
        </w:rPr>
        <w:t xml:space="preserve">|        * get_db() -&gt; Managed AsyncSession with auto-commit/rollback                                |</w:t>
      </w:r>
      <w:r>
        <w:br/>
      </w:r>
      <w:r>
        <w:rPr>
          <w:rStyle w:val="VerbatimChar"/>
        </w:rPr>
        <w:t xml:space="preserve">|        * get_current_user() -&gt; Verifies Clerk RS256 token &amp; returns PostgreSQL user record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ROUTERS LAYER               |                             |         ROUTERS LAYER (contd)       |</w:t>
      </w:r>
      <w:r>
        <w:br/>
      </w:r>
      <w:r>
        <w:rPr>
          <w:rStyle w:val="VerbatimChar"/>
        </w:rPr>
        <w:t xml:space="preserve">|  - routers/auth.py                  |                             |  - routers/diagnose.py              |</w:t>
      </w:r>
      <w:r>
        <w:br/>
      </w:r>
      <w:r>
        <w:rPr>
          <w:rStyle w:val="VerbatimChar"/>
        </w:rPr>
        <w:t xml:space="preserve">|  - routers/farms.py                 |                             |  - routers/scans.py                 |</w:t>
      </w:r>
      <w:r>
        <w:br/>
      </w:r>
      <w:r>
        <w:rPr>
          <w:rStyle w:val="VerbatimChar"/>
        </w:rPr>
        <w:t xml:space="preserve">|  - routers/dashboard.py             |                             |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w:t>
      </w:r>
      <w:r>
        <w:br/>
      </w:r>
      <w:r>
        <w:rPr>
          <w:rStyle w:val="VerbatimChar"/>
        </w:rPr>
        <w:t xml:space="preserve">|                                         SERVICES LAYER                                             |</w:t>
      </w:r>
      <w:r>
        <w:br/>
      </w:r>
      <w:r>
        <w:rPr>
          <w:rStyle w:val="VerbatimChar"/>
        </w:rPr>
        <w:t xml:space="preserve">|  - services/auth_service.py       : Clerk identity sync &amp; profile updating                        |</w:t>
      </w:r>
      <w:r>
        <w:br/>
      </w:r>
      <w:r>
        <w:rPr>
          <w:rStyle w:val="VerbatimChar"/>
        </w:rPr>
        <w:t xml:space="preserve">|  - services/farm_service.py       : Farm plot lifecycle &amp; primary farm resolution                 |</w:t>
      </w:r>
      <w:r>
        <w:br/>
      </w:r>
      <w:r>
        <w:rPr>
          <w:rStyle w:val="VerbatimChar"/>
        </w:rPr>
        <w:t xml:space="preserve">|  - services/diagnosis_service.py  : Pipeline orchestrator (Inference -&gt; Gate -&gt; Context -&gt; LLM)    |</w:t>
      </w:r>
      <w:r>
        <w:br/>
      </w:r>
      <w:r>
        <w:rPr>
          <w:rStyle w:val="VerbatimChar"/>
        </w:rPr>
        <w:t xml:space="preserve">|  - services/weather_service.py    : Open-Meteo client &amp; 30-minute DB cache manager                |</w:t>
      </w:r>
      <w:r>
        <w:br/>
      </w:r>
      <w:r>
        <w:rPr>
          <w:rStyle w:val="VerbatimChar"/>
        </w:rPr>
        <w:t xml:space="preserve">|  - services/llm_service.py        : Groq client, 3-key pool, JSON schema, safety prompt, fallback |</w:t>
      </w:r>
      <w:r>
        <w:br/>
      </w:r>
      <w:r>
        <w:rPr>
          <w:rStyle w:val="VerbatimChar"/>
        </w:rPr>
        <w:t xml:space="preserve">|  - services/pdf_service.py        : ReportLab document builder, bilingual TrueType font registry   |</w:t>
      </w:r>
      <w:r>
        <w:br/>
      </w:r>
      <w:r>
        <w:rPr>
          <w:rStyle w:val="VerbatimChar"/>
        </w:rPr>
        <w:t xml:space="preserve">|  - services/dashboard_service.py  : Aggregates recent scans, active farms, and weather metrics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REPOSITORIES LAYER           |                             |        MACHINE LEARNING LAYER       |</w:t>
      </w:r>
      <w:r>
        <w:br/>
      </w:r>
      <w:r>
        <w:rPr>
          <w:rStyle w:val="VerbatimChar"/>
        </w:rPr>
        <w:t xml:space="preserve">|  - repositories/user_repository.py  |                             |  - backend/inference.py             |</w:t>
      </w:r>
      <w:r>
        <w:br/>
      </w:r>
      <w:r>
        <w:rPr>
          <w:rStyle w:val="VerbatimChar"/>
        </w:rPr>
        <w:t xml:space="preserve">|  - repositories/farm_repository.py  |                             |  - models/chili_mobilenetv2.keras   |</w:t>
      </w:r>
      <w:r>
        <w:br/>
      </w:r>
      <w:r>
        <w:rPr>
          <w:rStyle w:val="VerbatimChar"/>
        </w:rPr>
        <w:t xml:space="preserve">|  - repositories/crop_repository.py  |                             |  - models/chili_mobilenetv2_meta.json|</w:t>
      </w:r>
      <w:r>
        <w:br/>
      </w:r>
      <w:r>
        <w:rPr>
          <w:rStyle w:val="VerbatimChar"/>
        </w:rPr>
        <w:t xml:space="preserve">|  - repositories/scan_repository.py  |                             |                                     |</w:t>
      </w:r>
      <w:r>
        <w:br/>
      </w:r>
      <w:r>
        <w:rPr>
          <w:rStyle w:val="VerbatimChar"/>
        </w:rPr>
        <w:t xml:space="preserve">|  - repositories/report_repository.py|                             |  * Image center-crop + resize 224   |</w:t>
      </w:r>
      <w:r>
        <w:br/>
      </w:r>
      <w:r>
        <w:rPr>
          <w:rStyle w:val="VerbatimChar"/>
        </w:rPr>
        <w:t xml:space="preserve">|  - repositories/weather_repo.py     |                             |  * Internal Rescaling(1/127.5, -1)  |</w:t>
      </w:r>
      <w:r>
        <w:br/>
      </w:r>
      <w:r>
        <w:rPr>
          <w:rStyle w:val="VerbatimChar"/>
        </w:rPr>
        <w:t xml:space="preserve">|  * Async SQLAlchemy Core/ORM queries|                             |  * Returns softmax probabilities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PERSISTENCE &amp; EXTERNAL LAYER                                    |</w:t>
      </w:r>
      <w:r>
        <w:br/>
      </w:r>
      <w:r>
        <w:rPr>
          <w:rStyle w:val="VerbatimChar"/>
        </w:rPr>
        <w:t xml:space="preserve">|                                                                                                    |</w:t>
      </w:r>
      <w:r>
        <w:br/>
      </w:r>
      <w:r>
        <w:rPr>
          <w:rStyle w:val="VerbatimChar"/>
        </w:rPr>
        <w:t xml:space="preserve">|  1. PostgreSQL Database (9 tables via SQLAlchemy asyncpg / Alembic migrations)                     |</w:t>
      </w:r>
      <w:r>
        <w:br/>
      </w:r>
      <w:r>
        <w:rPr>
          <w:rStyle w:val="VerbatimChar"/>
        </w:rPr>
        <w:t xml:space="preserve">|     users, farms, crops, diseases, scans, predictions, weather_snapshots, reports, model_versions  |</w:t>
      </w:r>
      <w:r>
        <w:br/>
      </w:r>
      <w:r>
        <w:rPr>
          <w:rStyle w:val="VerbatimChar"/>
        </w:rPr>
        <w:t xml:space="preserve">|                                                                                                    |</w:t>
      </w:r>
      <w:r>
        <w:br/>
      </w:r>
      <w:r>
        <w:rPr>
          <w:rStyle w:val="VerbatimChar"/>
        </w:rPr>
        <w:t xml:space="preserve">|  2. Clerk Identity Service: Public JWKS key discovery &amp; user profile enrichment API               |</w:t>
      </w:r>
      <w:r>
        <w:br/>
      </w:r>
      <w:r>
        <w:rPr>
          <w:rStyle w:val="VerbatimChar"/>
        </w:rPr>
        <w:t xml:space="preserve">|  3. Open-Meteo Weather API: Free public meteorological endpoint for temperature, humidity, rain    |</w:t>
      </w:r>
      <w:r>
        <w:br/>
      </w:r>
      <w:r>
        <w:rPr>
          <w:rStyle w:val="VerbatimChar"/>
        </w:rPr>
        <w:t xml:space="preserve">|  4. Groq LLM Cloud: Ultra-low latency OpenAI-compatible endpoint hosting openai/gpt-oss-120b      |</w:t>
      </w:r>
      <w:r>
        <w:br/>
      </w:r>
      <w:r>
        <w:rPr>
          <w:rStyle w:val="VerbatimChar"/>
        </w:rPr>
        <w:t xml:space="preserve">|  5. Local Filesystem: backend/uploads/scans/ for image files &amp; backend/fonts/ for TTF fonts        |</w:t>
      </w:r>
      <w:r>
        <w:br/>
      </w:r>
      <w:r>
        <w:rPr>
          <w:rStyle w:val="VerbatimChar"/>
        </w:rPr>
        <w:t xml:space="preserve">+----------------------------------------------------------------------------------------------------+</w:t>
      </w:r>
    </w:p>
    <w:p>
      <w:r>
        <w:pict>
          <v:rect style="width:0;height:1.5pt" o:hralign="center" o:hrstd="t" o:hr="t"/>
        </w:pict>
      </w:r>
    </w:p>
    <w:bookmarkEnd w:id="20"/>
    <w:bookmarkStart w:id="29" w:name="X9b46eb24f3faac3412a1526e504a7a5039b30d5"/>
    <w:p>
      <w:pPr>
        <w:pStyle w:val="Heading2"/>
      </w:pPr>
      <w:r>
        <w:t xml:space="preserve">2. Core Architectural Concepts Explained Simply</w:t>
      </w:r>
    </w:p>
    <w:bookmarkStart w:id="21" w:name="frontend-vs.-backend"/>
    <w:p>
      <w:pPr>
        <w:pStyle w:val="Heading3"/>
      </w:pPr>
      <w:r>
        <w:t xml:space="preserve">Frontend vs. Backend</w:t>
      </w:r>
    </w:p>
    <w:p>
      <w:pPr>
        <w:numPr>
          <w:ilvl w:val="0"/>
          <w:numId w:val="1001"/>
        </w:numPr>
        <w:pStyle w:val="Compact"/>
      </w:pPr>
      <w:r>
        <w:rPr>
          <w:bCs/>
          <w:b/>
        </w:rPr>
        <w:t xml:space="preserve">Frontend (Client)</w:t>
      </w:r>
      <w:r>
        <w:t xml:space="preserve">: Runs inside the user’s web browser on their device. It renders the user interface, buttons, inputs, manages routing, and captures photographs from the camera. It cannot touch the database or load 100MB ML models directly.</w:t>
      </w:r>
    </w:p>
    <w:p>
      <w:pPr>
        <w:numPr>
          <w:ilvl w:val="0"/>
          <w:numId w:val="1001"/>
        </w:numPr>
        <w:pStyle w:val="Compact"/>
      </w:pPr>
      <w:r>
        <w:rPr>
          <w:bCs/>
          <w:b/>
        </w:rPr>
        <w:t xml:space="preserve">Backend (Server)</w:t>
      </w:r>
      <w:r>
        <w:t xml:space="preserve">: Runs on the host server. It executes business logic, loads the deep learning model into RAM, securely interfaces with the PostgreSQL database, and holds secret API keys.</w:t>
      </w:r>
    </w:p>
    <w:bookmarkEnd w:id="21"/>
    <w:bookmarkStart w:id="22" w:name="api-vs.-service"/>
    <w:p>
      <w:pPr>
        <w:pStyle w:val="Heading3"/>
      </w:pPr>
      <w:r>
        <w:t xml:space="preserve">API vs. Service</w:t>
      </w:r>
    </w:p>
    <w:p>
      <w:pPr>
        <w:numPr>
          <w:ilvl w:val="0"/>
          <w:numId w:val="1002"/>
        </w:numPr>
        <w:pStyle w:val="Compact"/>
      </w:pPr>
      <w:r>
        <w:rPr>
          <w:bCs/>
          <w:b/>
        </w:rPr>
        <w:t xml:space="preserve">API (Application Programming Interface)</w:t>
      </w:r>
      <w:r>
        <w:t xml:space="preserve">: The public door of the server. It receives HTTP requests, parses headers and query parameters, checks authentication tokens, and formats outgoing JSON responses.</w:t>
      </w:r>
    </w:p>
    <w:p>
      <w:pPr>
        <w:numPr>
          <w:ilvl w:val="0"/>
          <w:numId w:val="1002"/>
        </w:numPr>
        <w:pStyle w:val="Compact"/>
      </w:pPr>
      <w:r>
        <w:rPr>
          <w:bCs/>
          <w:b/>
        </w:rPr>
        <w:t xml:space="preserve">Service</w:t>
      </w:r>
      <w:r>
        <w:t xml:space="preserve">: The business logic engine. It does not care about HTTP status codes. It orchestrates actions:</w:t>
      </w:r>
      <w:r>
        <w:t xml:space="preserve"> </w:t>
      </w:r>
      <w:r>
        <w:t xml:space="preserve">“</w:t>
      </w:r>
      <w:r>
        <w:t xml:space="preserve">Take these bytes, run the neural network, check if the confidence is high enough, get the farm weather, call the LLM, and save everything.</w:t>
      </w:r>
      <w:r>
        <w:t xml:space="preserve">”</w:t>
      </w:r>
    </w:p>
    <w:bookmarkEnd w:id="22"/>
    <w:bookmarkStart w:id="23" w:name="router-vs.-repository"/>
    <w:p>
      <w:pPr>
        <w:pStyle w:val="Heading3"/>
      </w:pPr>
      <w:r>
        <w:t xml:space="preserve">Router vs. Repository</w:t>
      </w:r>
    </w:p>
    <w:p>
      <w:pPr>
        <w:numPr>
          <w:ilvl w:val="0"/>
          <w:numId w:val="1003"/>
        </w:numPr>
        <w:pStyle w:val="Compact"/>
      </w:pPr>
      <w:r>
        <w:rPr>
          <w:bCs/>
          <w:b/>
        </w:rPr>
        <w:t xml:space="preserve">Router (</w:t>
      </w:r>
      <w:r>
        <w:rPr>
          <w:rStyle w:val="VerbatimChar"/>
          <w:bCs/>
          <w:b/>
        </w:rPr>
        <w:t xml:space="preserve">backend/routers/</w:t>
      </w:r>
      <w:r>
        <w:rPr>
          <w:bCs/>
          <w:b/>
        </w:rPr>
        <w:t xml:space="preserve">)</w:t>
      </w:r>
      <w:r>
        <w:t xml:space="preserve">: Routes an incoming URL (e.g.,</w:t>
      </w:r>
      <w:r>
        <w:t xml:space="preserve"> </w:t>
      </w:r>
      <w:r>
        <w:rPr>
          <w:rStyle w:val="VerbatimChar"/>
        </w:rPr>
        <w:t xml:space="preserve">POST /api/v1/diagnose</w:t>
      </w:r>
      <w:r>
        <w:t xml:space="preserve">) to the correct Python function and passes the request payload.</w:t>
      </w:r>
    </w:p>
    <w:p>
      <w:pPr>
        <w:numPr>
          <w:ilvl w:val="0"/>
          <w:numId w:val="1003"/>
        </w:numPr>
        <w:pStyle w:val="Compact"/>
      </w:pPr>
      <w:r>
        <w:rPr>
          <w:bCs/>
          <w:b/>
        </w:rPr>
        <w:t xml:space="preserve">Repository (</w:t>
      </w:r>
      <w:r>
        <w:rPr>
          <w:rStyle w:val="VerbatimChar"/>
          <w:bCs/>
          <w:b/>
        </w:rPr>
        <w:t xml:space="preserve">backend/repositories/</w:t>
      </w:r>
      <w:r>
        <w:rPr>
          <w:bCs/>
          <w:b/>
        </w:rPr>
        <w:t xml:space="preserve">)</w:t>
      </w:r>
      <w:r>
        <w:t xml:space="preserve">: Encapsulates database access. It writes SQL queries using SQLAlchemy to read or write database rows (e.g.,</w:t>
      </w:r>
      <w:r>
        <w:t xml:space="preserve"> </w:t>
      </w:r>
      <w:r>
        <w:rPr>
          <w:rStyle w:val="VerbatimChar"/>
        </w:rPr>
        <w:t xml:space="preserve">SELECT * FROM scans WHERE user_id = :uid</w:t>
      </w:r>
      <w:r>
        <w:t xml:space="preserve">). This keeps database code separate from business logic.</w:t>
      </w:r>
    </w:p>
    <w:bookmarkEnd w:id="23"/>
    <w:bookmarkStart w:id="24" w:name="X21db5263e59fc98d7a3dac076a1822604cbb624"/>
    <w:p>
      <w:pPr>
        <w:pStyle w:val="Heading3"/>
      </w:pPr>
      <w:r>
        <w:t xml:space="preserve">Database Model vs. Request/Response Schema</w:t>
      </w:r>
    </w:p>
    <w:p>
      <w:pPr>
        <w:numPr>
          <w:ilvl w:val="0"/>
          <w:numId w:val="1004"/>
        </w:numPr>
        <w:pStyle w:val="Compact"/>
      </w:pPr>
      <w:r>
        <w:rPr>
          <w:bCs/>
          <w:b/>
        </w:rPr>
        <w:t xml:space="preserve">Database Model (</w:t>
      </w:r>
      <w:r>
        <w:rPr>
          <w:rStyle w:val="VerbatimChar"/>
          <w:bCs/>
          <w:b/>
        </w:rPr>
        <w:t xml:space="preserve">backend/models.py</w:t>
      </w:r>
      <w:r>
        <w:rPr>
          <w:bCs/>
          <w:b/>
        </w:rPr>
        <w:t xml:space="preserve">)</w:t>
      </w:r>
      <w:r>
        <w:t xml:space="preserve">: Inherits from SQLAlchemy</w:t>
      </w:r>
      <w:r>
        <w:t xml:space="preserve"> </w:t>
      </w:r>
      <w:r>
        <w:rPr>
          <w:rStyle w:val="VerbatimChar"/>
        </w:rPr>
        <w:t xml:space="preserve">Base</w:t>
      </w:r>
      <w:r>
        <w:t xml:space="preserve">. It defines the physical database table structure in PostgreSQL (column types, primary keys, foreign keys, constraints).</w:t>
      </w:r>
    </w:p>
    <w:p>
      <w:pPr>
        <w:numPr>
          <w:ilvl w:val="0"/>
          <w:numId w:val="1004"/>
        </w:numPr>
        <w:pStyle w:val="Compact"/>
      </w:pPr>
      <w:r>
        <w:rPr>
          <w:bCs/>
          <w:b/>
        </w:rPr>
        <w:t xml:space="preserve">Request/Response Schema (</w:t>
      </w:r>
      <w:r>
        <w:rPr>
          <w:rStyle w:val="VerbatimChar"/>
          <w:bCs/>
          <w:b/>
        </w:rPr>
        <w:t xml:space="preserve">backend/schemas.py</w:t>
      </w:r>
      <w:r>
        <w:rPr>
          <w:bCs/>
          <w:b/>
        </w:rPr>
        <w:t xml:space="preserve">)</w:t>
      </w:r>
      <w:r>
        <w:t xml:space="preserve">: Inherits from Pydantic</w:t>
      </w:r>
      <w:r>
        <w:t xml:space="preserve"> </w:t>
      </w:r>
      <w:r>
        <w:rPr>
          <w:rStyle w:val="VerbatimChar"/>
        </w:rPr>
        <w:t xml:space="preserve">BaseModel</w:t>
      </w:r>
      <w:r>
        <w:t xml:space="preserve">. It validates incoming JSON payloads and filters outgoing JSON responses before they leave the API.</w:t>
      </w:r>
    </w:p>
    <w:bookmarkEnd w:id="24"/>
    <w:bookmarkStart w:id="25" w:name="model-training-vs.-model-inference"/>
    <w:p>
      <w:pPr>
        <w:pStyle w:val="Heading3"/>
      </w:pPr>
      <w:r>
        <w:t xml:space="preserve">Model Training vs. Model Inference</w:t>
      </w:r>
    </w:p>
    <w:p>
      <w:pPr>
        <w:numPr>
          <w:ilvl w:val="0"/>
          <w:numId w:val="1005"/>
        </w:numPr>
        <w:pStyle w:val="Compact"/>
      </w:pPr>
      <w:r>
        <w:rPr>
          <w:bCs/>
          <w:b/>
        </w:rPr>
        <w:t xml:space="preserve">Model Training (</w:t>
      </w:r>
      <w:r>
        <w:rPr>
          <w:rStyle w:val="VerbatimChar"/>
          <w:bCs/>
          <w:b/>
        </w:rPr>
        <w:t xml:space="preserve">notebooks/train_crop_model.ipynb</w:t>
      </w:r>
      <w:r>
        <w:rPr>
          <w:bCs/>
          <w:b/>
        </w:rPr>
        <w:t xml:space="preserve">)</w:t>
      </w:r>
      <w:r>
        <w:t xml:space="preserve">: An offline, heavy, iterative process run on a GPU. It computes losses over thousands of images, performs backpropagation, updates weights using gradient descent, and saves the final frozen</w:t>
      </w:r>
      <w:r>
        <w:t xml:space="preserve"> </w:t>
      </w:r>
      <w:r>
        <w:rPr>
          <w:rStyle w:val="VerbatimChar"/>
        </w:rPr>
        <w:t xml:space="preserve">.keras</w:t>
      </w:r>
      <w:r>
        <w:t xml:space="preserve"> </w:t>
      </w:r>
      <w:r>
        <w:t xml:space="preserve">file.</w:t>
      </w:r>
    </w:p>
    <w:p>
      <w:pPr>
        <w:numPr>
          <w:ilvl w:val="0"/>
          <w:numId w:val="1005"/>
        </w:numPr>
        <w:pStyle w:val="Compact"/>
      </w:pPr>
      <w:r>
        <w:rPr>
          <w:bCs/>
          <w:b/>
        </w:rPr>
        <w:t xml:space="preserve">Model Inference (</w:t>
      </w:r>
      <w:r>
        <w:rPr>
          <w:rStyle w:val="VerbatimChar"/>
          <w:bCs/>
          <w:b/>
        </w:rPr>
        <w:t xml:space="preserve">backend/inference.py</w:t>
      </w:r>
      <w:r>
        <w:rPr>
          <w:bCs/>
          <w:b/>
        </w:rPr>
        <w:t xml:space="preserve">)</w:t>
      </w:r>
      <w:r>
        <w:t xml:space="preserve">: An online, lightweight, forward-only pass. The model takes a single image and produces output probabilities in ~50 milliseconds without changing its weights.</w:t>
      </w:r>
    </w:p>
    <w:bookmarkEnd w:id="25"/>
    <w:bookmarkStart w:id="26" w:name="local-code-vs.-external-service"/>
    <w:p>
      <w:pPr>
        <w:pStyle w:val="Heading3"/>
      </w:pPr>
      <w:r>
        <w:t xml:space="preserve">Local Code vs. External Service</w:t>
      </w:r>
    </w:p>
    <w:p>
      <w:pPr>
        <w:numPr>
          <w:ilvl w:val="0"/>
          <w:numId w:val="1006"/>
        </w:numPr>
        <w:pStyle w:val="Compact"/>
      </w:pPr>
      <w:r>
        <w:rPr>
          <w:bCs/>
          <w:b/>
        </w:rPr>
        <w:t xml:space="preserve">Local Code</w:t>
      </w:r>
      <w:r>
        <w:t xml:space="preserve">: Runs directly on the server’s CPU/GPU and local disk (e.g., MobileNetV2 inference, database queries, PDF generation).</w:t>
      </w:r>
    </w:p>
    <w:p>
      <w:pPr>
        <w:numPr>
          <w:ilvl w:val="0"/>
          <w:numId w:val="1006"/>
        </w:numPr>
        <w:pStyle w:val="Compact"/>
      </w:pPr>
      <w:r>
        <w:rPr>
          <w:bCs/>
          <w:b/>
        </w:rPr>
        <w:t xml:space="preserve">External Service</w:t>
      </w:r>
      <w:r>
        <w:t xml:space="preserve">: Third-party APIs accessed over the public Internet via HTTPS (e.g., Clerk for authentication, Groq for generative AI, Open-Meteo for meteorological data).</w:t>
      </w:r>
    </w:p>
    <w:bookmarkEnd w:id="26"/>
    <w:bookmarkStart w:id="27" w:name="authentication-vs.-authorization"/>
    <w:p>
      <w:pPr>
        <w:pStyle w:val="Heading3"/>
      </w:pPr>
      <w:r>
        <w:t xml:space="preserve">Authentication vs. Authorization</w:t>
      </w:r>
    </w:p>
    <w:p>
      <w:pPr>
        <w:numPr>
          <w:ilvl w:val="0"/>
          <w:numId w:val="1007"/>
        </w:numPr>
        <w:pStyle w:val="Compact"/>
      </w:pPr>
      <w:r>
        <w:rPr>
          <w:bCs/>
          <w:b/>
        </w:rPr>
        <w:t xml:space="preserve">Authentication (AuthN)</w:t>
      </w:r>
      <w:r>
        <w:t xml:space="preserve">: Answering</w:t>
      </w:r>
      <w:r>
        <w:t xml:space="preserve"> </w:t>
      </w:r>
      <w:r>
        <w:rPr>
          <w:iCs/>
          <w:i/>
        </w:rPr>
        <w:t xml:space="preserve">“</w:t>
      </w:r>
      <w:r>
        <w:rPr>
          <w:iCs/>
          <w:i/>
        </w:rPr>
        <w:t xml:space="preserve">Who are you?</w:t>
      </w:r>
      <w:r>
        <w:rPr>
          <w:iCs/>
          <w:i/>
        </w:rPr>
        <w:t xml:space="preserve">”</w:t>
      </w:r>
      <w:r>
        <w:t xml:space="preserve"> </w:t>
      </w:r>
      <w:r>
        <w:t xml:space="preserve">(e.g., Clerk verifies the farmer’s credentials and issues an RS256 JWT signed with their private key).</w:t>
      </w:r>
    </w:p>
    <w:p>
      <w:pPr>
        <w:numPr>
          <w:ilvl w:val="0"/>
          <w:numId w:val="1007"/>
        </w:numPr>
        <w:pStyle w:val="Compact"/>
      </w:pPr>
      <w:r>
        <w:rPr>
          <w:bCs/>
          <w:b/>
        </w:rPr>
        <w:t xml:space="preserve">Authorization (AuthZ)</w:t>
      </w:r>
      <w:r>
        <w:t xml:space="preserve">: Answering</w:t>
      </w:r>
      <w:r>
        <w:t xml:space="preserve"> </w:t>
      </w:r>
      <w:r>
        <w:rPr>
          <w:iCs/>
          <w:i/>
        </w:rPr>
        <w:t xml:space="preserve">“</w:t>
      </w:r>
      <w:r>
        <w:rPr>
          <w:iCs/>
          <w:i/>
        </w:rPr>
        <w:t xml:space="preserve">Do you have permission to access this resource?</w:t>
      </w:r>
      <w:r>
        <w:rPr>
          <w:iCs/>
          <w:i/>
        </w:rPr>
        <w:t xml:space="preserve">”</w:t>
      </w:r>
      <w:r>
        <w:t xml:space="preserve"> </w:t>
      </w:r>
      <w:r>
        <w:t xml:space="preserve">(e.g., FastAPI checks if</w:t>
      </w:r>
      <w:r>
        <w:t xml:space="preserve"> </w:t>
      </w:r>
      <w:r>
        <w:rPr>
          <w:rStyle w:val="VerbatimChar"/>
        </w:rPr>
        <w:t xml:space="preserve">scan.user_id == current_user.id</w:t>
      </w:r>
      <w:r>
        <w:t xml:space="preserve"> </w:t>
      </w:r>
      <w:r>
        <w:t xml:space="preserve">so a farmer cannot view another farmer’s scan history).</w:t>
      </w:r>
    </w:p>
    <w:bookmarkEnd w:id="27"/>
    <w:bookmarkStart w:id="28" w:name="synchronous-vs.-asynchronous-processing"/>
    <w:p>
      <w:pPr>
        <w:pStyle w:val="Heading3"/>
      </w:pPr>
      <w:r>
        <w:t xml:space="preserve">Synchronous vs. Asynchronous Processing</w:t>
      </w:r>
    </w:p>
    <w:p>
      <w:pPr>
        <w:numPr>
          <w:ilvl w:val="0"/>
          <w:numId w:val="1008"/>
        </w:numPr>
        <w:pStyle w:val="Compact"/>
      </w:pPr>
      <w:r>
        <w:rPr>
          <w:bCs/>
          <w:b/>
        </w:rPr>
        <w:t xml:space="preserve">Synchronous</w:t>
      </w:r>
      <w:r>
        <w:t xml:space="preserve">: Blocking execution. The program stops and waits while waiting for a task (like disk I/O) to finish before moving to the next line.</w:t>
      </w:r>
    </w:p>
    <w:p>
      <w:pPr>
        <w:numPr>
          <w:ilvl w:val="0"/>
          <w:numId w:val="1008"/>
        </w:numPr>
        <w:pStyle w:val="Compact"/>
      </w:pPr>
      <w:r>
        <w:rPr>
          <w:bCs/>
          <w:b/>
        </w:rPr>
        <w:t xml:space="preserve">Asynchronous (</w:t>
      </w:r>
      <w:r>
        <w:rPr>
          <w:rStyle w:val="VerbatimChar"/>
          <w:bCs/>
          <w:b/>
        </w:rPr>
        <w:t xml:space="preserve">async / await</w:t>
      </w:r>
      <w:r>
        <w:rPr>
          <w:bCs/>
          <w:b/>
        </w:rPr>
        <w:t xml:space="preserve">)</w:t>
      </w:r>
      <w:r>
        <w:t xml:space="preserve">: Non-blocking execution. While waiting for PostgreSQL or an external HTTP request to respond, Python releases the event loop to handle requests from other users simultaneously.</w:t>
      </w:r>
    </w:p>
    <w:p>
      <w:r>
        <w:pict>
          <v:rect style="width:0;height:1.5pt" o:hralign="center" o:hrstd="t" o:hr="t"/>
        </w:pict>
      </w:r>
    </w:p>
    <w:bookmarkEnd w:id="28"/>
    <w:bookmarkEnd w:id="29"/>
    <w:bookmarkStart w:id="36" w:name="end-to-end-user-workflow-step-by-step"/>
    <w:p>
      <w:pPr>
        <w:pStyle w:val="Heading2"/>
      </w:pPr>
      <w:r>
        <w:t xml:space="preserve">3. End-to-End User Workflow (Step-by-Step)</w:t>
      </w:r>
    </w:p>
    <w:p>
      <w:pPr>
        <w:pStyle w:val="FirstParagraph"/>
      </w:pPr>
      <w:r>
        <w:t xml:space="preserve">Here is the exact lifecycle when a farmer diagnoses a crop disease:</w:t>
      </w:r>
    </w:p>
    <w:bookmarkStart w:id="30" w:name="phase-1-authentication-navigation"/>
    <w:p>
      <w:pPr>
        <w:pStyle w:val="Heading3"/>
      </w:pPr>
      <w:r>
        <w:t xml:space="preserve">Phase 1: Authentication &amp; Navigation</w:t>
      </w:r>
    </w:p>
    <w:p>
      <w:pPr>
        <w:numPr>
          <w:ilvl w:val="0"/>
          <w:numId w:val="1009"/>
        </w:numPr>
        <w:pStyle w:val="Compact"/>
      </w:pPr>
      <w:r>
        <w:rPr>
          <w:bCs/>
          <w:b/>
        </w:rPr>
        <w:t xml:space="preserve">User opens web browser</w:t>
      </w:r>
      <w:r>
        <w:t xml:space="preserve"> </w:t>
      </w:r>
      <w:r>
        <w:t xml:space="preserve">-&gt; Navigates to</w:t>
      </w:r>
      <w:r>
        <w:t xml:space="preserve"> </w:t>
      </w:r>
      <w:r>
        <w:rPr>
          <w:rStyle w:val="VerbatimChar"/>
        </w:rPr>
        <w:t xml:space="preserve">http://localhost:5173</w:t>
      </w:r>
      <w:r>
        <w:t xml:space="preserve">.</w:t>
      </w:r>
    </w:p>
    <w:p>
      <w:pPr>
        <w:numPr>
          <w:ilvl w:val="0"/>
          <w:numId w:val="1009"/>
        </w:numPr>
        <w:pStyle w:val="Compact"/>
      </w:pPr>
      <w:r>
        <w:rPr>
          <w:bCs/>
          <w:b/>
        </w:rPr>
        <w:t xml:space="preserve">Frontend Initialization</w:t>
      </w:r>
      <w:r>
        <w:t xml:space="preserve">:</w:t>
      </w:r>
      <w:r>
        <w:t xml:space="preserve"> </w:t>
      </w:r>
      <w:r>
        <w:rPr>
          <w:rStyle w:val="VerbatimChar"/>
        </w:rPr>
        <w:t xml:space="preserve">frontend/src/main.jsx</w:t>
      </w:r>
      <w:r>
        <w:t xml:space="preserve"> </w:t>
      </w:r>
      <w:r>
        <w:t xml:space="preserve">renders</w:t>
      </w:r>
      <w:r>
        <w:t xml:space="preserve"> </w:t>
      </w:r>
      <w:r>
        <w:rPr>
          <w:rStyle w:val="VerbatimChar"/>
        </w:rPr>
        <w:t xml:space="preserve">&lt;App /&gt;</w:t>
      </w:r>
      <w:r>
        <w:t xml:space="preserve">.</w:t>
      </w:r>
      <w:r>
        <w:t xml:space="preserve"> </w:t>
      </w:r>
      <w:r>
        <w:rPr>
          <w:rStyle w:val="VerbatimChar"/>
        </w:rPr>
        <w:t xml:space="preserve">ClerkProvider</w:t>
      </w:r>
      <w:r>
        <w:t xml:space="preserve"> </w:t>
      </w:r>
      <w:r>
        <w:t xml:space="preserve">initializes using</w:t>
      </w:r>
      <w:r>
        <w:t xml:space="preserve"> </w:t>
      </w:r>
      <w:r>
        <w:rPr>
          <w:rStyle w:val="VerbatimChar"/>
        </w:rPr>
        <w:t xml:space="preserve">VITE_CLERK_PUBLISHABLE_KEY</w:t>
      </w:r>
      <w:r>
        <w:t xml:space="preserve">.</w:t>
      </w:r>
      <w:r>
        <w:t xml:space="preserve"> </w:t>
      </w:r>
      <w:r>
        <w:rPr>
          <w:rStyle w:val="VerbatimChar"/>
        </w:rPr>
        <w:t xml:space="preserve">LanguageProvider</w:t>
      </w:r>
      <w:r>
        <w:t xml:space="preserve"> </w:t>
      </w:r>
      <w:r>
        <w:t xml:space="preserve">reads</w:t>
      </w:r>
      <w:r>
        <w:t xml:space="preserve"> </w:t>
      </w:r>
      <w:r>
        <w:rPr>
          <w:rStyle w:val="VerbatimChar"/>
        </w:rPr>
        <w:t xml:space="preserve">localStorage</w:t>
      </w:r>
      <w:r>
        <w:t xml:space="preserve"> </w:t>
      </w:r>
      <w:r>
        <w:t xml:space="preserve">(defaulting to</w:t>
      </w:r>
      <w:r>
        <w:t xml:space="preserve"> </w:t>
      </w:r>
      <w:r>
        <w:rPr>
          <w:rStyle w:val="VerbatimChar"/>
        </w:rPr>
        <w:t xml:space="preserve">'en'</w:t>
      </w:r>
      <w:r>
        <w:t xml:space="preserve">).</w:t>
      </w:r>
    </w:p>
    <w:p>
      <w:pPr>
        <w:numPr>
          <w:ilvl w:val="0"/>
          <w:numId w:val="1009"/>
        </w:numPr>
        <w:pStyle w:val="Compact"/>
      </w:pPr>
      <w:r>
        <w:rPr>
          <w:bCs/>
          <w:b/>
        </w:rPr>
        <w:t xml:space="preserve">Login / Sign-up</w:t>
      </w:r>
      <w:r>
        <w:t xml:space="preserve">: Farmer clicks Login.</w:t>
      </w:r>
      <w:r>
        <w:t xml:space="preserve"> </w:t>
      </w:r>
      <w:r>
        <w:rPr>
          <w:rStyle w:val="VerbatimChar"/>
        </w:rPr>
        <w:t xml:space="preserve">&lt;Login /&gt;</w:t>
      </w:r>
      <w:r>
        <w:t xml:space="preserve"> </w:t>
      </w:r>
      <w:r>
        <w:t xml:space="preserve">renders Clerk’s</w:t>
      </w:r>
      <w:r>
        <w:t xml:space="preserve"> </w:t>
      </w:r>
      <w:r>
        <w:rPr>
          <w:rStyle w:val="VerbatimChar"/>
        </w:rPr>
        <w:t xml:space="preserve">&lt;SignIn /&gt;</w:t>
      </w:r>
      <w:r>
        <w:t xml:space="preserve"> </w:t>
      </w:r>
      <w:r>
        <w:t xml:space="preserve">/</w:t>
      </w:r>
      <w:r>
        <w:t xml:space="preserve"> </w:t>
      </w:r>
      <w:r>
        <w:rPr>
          <w:rStyle w:val="VerbatimChar"/>
        </w:rPr>
        <w:t xml:space="preserve">&lt;SignUp /&gt;</w:t>
      </w:r>
      <w:r>
        <w:t xml:space="preserve"> </w:t>
      </w:r>
      <w:r>
        <w:t xml:space="preserve">component. Farmer enters credentials.</w:t>
      </w:r>
    </w:p>
    <w:p>
      <w:pPr>
        <w:numPr>
          <w:ilvl w:val="0"/>
          <w:numId w:val="1009"/>
        </w:numPr>
        <w:pStyle w:val="Compact"/>
      </w:pPr>
      <w:r>
        <w:rPr>
          <w:bCs/>
          <w:b/>
        </w:rPr>
        <w:t xml:space="preserve">Token Issuance</w:t>
      </w:r>
      <w:r>
        <w:t xml:space="preserve">: Clerk validates credentials and returns a signed RS256 session JWT to the browser.</w:t>
      </w:r>
    </w:p>
    <w:p>
      <w:pPr>
        <w:numPr>
          <w:ilvl w:val="0"/>
          <w:numId w:val="1009"/>
        </w:numPr>
        <w:pStyle w:val="Compact"/>
      </w:pPr>
      <w:r>
        <w:rPr>
          <w:bCs/>
          <w:b/>
        </w:rPr>
        <w:t xml:space="preserve">Session Synchronization</w:t>
      </w:r>
      <w:r>
        <w:t xml:space="preserve">:</w:t>
      </w:r>
      <w:r>
        <w:t xml:space="preserve"> </w:t>
      </w:r>
      <w:r>
        <w:rPr>
          <w:rStyle w:val="VerbatimChar"/>
        </w:rPr>
        <w:t xml:space="preserve">AuthContext.jsx</w:t>
      </w:r>
      <w:r>
        <w:t xml:space="preserve"> </w:t>
      </w:r>
      <w:r>
        <w:t xml:space="preserve">detects</w:t>
      </w:r>
      <w:r>
        <w:t xml:space="preserve"> </w:t>
      </w:r>
      <w:r>
        <w:rPr>
          <w:rStyle w:val="VerbatimChar"/>
        </w:rPr>
        <w:t xml:space="preserve">isSignedIn = true</w:t>
      </w:r>
      <w:r>
        <w:t xml:space="preserve"> </w:t>
      </w:r>
      <w:r>
        <w:t xml:space="preserve">and calls</w:t>
      </w:r>
      <w:r>
        <w:t xml:space="preserve"> </w:t>
      </w:r>
      <w:r>
        <w:rPr>
          <w:rStyle w:val="VerbatimChar"/>
        </w:rPr>
        <w:t xml:space="preserve">syncWithBackend()</w:t>
      </w:r>
      <w:r>
        <w:t xml:space="preserve">, sending</w:t>
      </w:r>
      <w:r>
        <w:t xml:space="preserve"> </w:t>
      </w:r>
      <w:r>
        <w:rPr>
          <w:rStyle w:val="VerbatimChar"/>
        </w:rPr>
        <w:t xml:space="preserve">POST /api/v1/auth/sync</w:t>
      </w:r>
      <w:r>
        <w:t xml:space="preserve"> </w:t>
      </w:r>
      <w:r>
        <w:t xml:space="preserve">with header</w:t>
      </w:r>
      <w:r>
        <w:t xml:space="preserve"> </w:t>
      </w:r>
      <w:r>
        <w:rPr>
          <w:rStyle w:val="VerbatimChar"/>
        </w:rPr>
        <w:t xml:space="preserve">Authorization: Bearer &lt;token&gt;</w:t>
      </w:r>
      <w:r>
        <w:t xml:space="preserve">.</w:t>
      </w:r>
    </w:p>
    <w:p>
      <w:pPr>
        <w:numPr>
          <w:ilvl w:val="0"/>
          <w:numId w:val="1009"/>
        </w:numPr>
        <w:pStyle w:val="Compact"/>
      </w:pPr>
      <w:r>
        <w:rPr>
          <w:bCs/>
          <w:b/>
        </w:rPr>
        <w:t xml:space="preserve">Backend Token Verification</w:t>
      </w:r>
      <w:r>
        <w:t xml:space="preserve">:</w:t>
      </w:r>
      <w:r>
        <w:t xml:space="preserve"> </w:t>
      </w:r>
      <w:r>
        <w:rPr>
          <w:rStyle w:val="VerbatimChar"/>
        </w:rPr>
        <w:t xml:space="preserve">dependencies.py</w:t>
      </w:r>
      <w:r>
        <w:t xml:space="preserve"> </w:t>
      </w:r>
      <w:r>
        <w:t xml:space="preserve">extracts the token,</w:t>
      </w:r>
      <w:r>
        <w:t xml:space="preserve"> </w:t>
      </w:r>
      <w:r>
        <w:rPr>
          <w:rStyle w:val="VerbatimChar"/>
        </w:rPr>
        <w:t xml:space="preserve">clerk_auth.py</w:t>
      </w:r>
      <w:r>
        <w:t xml:space="preserve"> </w:t>
      </w:r>
      <w:r>
        <w:t xml:space="preserve">fetches Clerk’s public keys from JWKS URL, verifies the signature, and extracts</w:t>
      </w:r>
      <w:r>
        <w:t xml:space="preserve"> </w:t>
      </w:r>
      <w:r>
        <w:rPr>
          <w:rStyle w:val="VerbatimChar"/>
        </w:rPr>
        <w:t xml:space="preserve">sub</w:t>
      </w:r>
      <w:r>
        <w:t xml:space="preserve"> </w:t>
      </w:r>
      <w:r>
        <w:t xml:space="preserve">(user ID).</w:t>
      </w:r>
    </w:p>
    <w:p>
      <w:pPr>
        <w:numPr>
          <w:ilvl w:val="0"/>
          <w:numId w:val="1009"/>
        </w:numPr>
        <w:pStyle w:val="Compact"/>
      </w:pPr>
      <w:r>
        <w:rPr>
          <w:bCs/>
          <w:b/>
        </w:rPr>
        <w:t xml:space="preserve">PostgreSQL Identity Mapping</w:t>
      </w:r>
      <w:r>
        <w:t xml:space="preserve">:</w:t>
      </w:r>
      <w:r>
        <w:t xml:space="preserve"> </w:t>
      </w:r>
      <w:r>
        <w:rPr>
          <w:rStyle w:val="VerbatimChar"/>
        </w:rPr>
        <w:t xml:space="preserve">AuthService.sync_clerk_user()</w:t>
      </w:r>
      <w:r>
        <w:t xml:space="preserve"> </w:t>
      </w:r>
      <w:r>
        <w:t xml:space="preserve">checks if the user exists in the</w:t>
      </w:r>
      <w:r>
        <w:t xml:space="preserve"> </w:t>
      </w:r>
      <w:r>
        <w:rPr>
          <w:rStyle w:val="VerbatimChar"/>
        </w:rPr>
        <w:t xml:space="preserve">users</w:t>
      </w:r>
      <w:r>
        <w:t xml:space="preserve"> </w:t>
      </w:r>
      <w:r>
        <w:t xml:space="preserve">table. If not, it creates a new record mapping</w:t>
      </w:r>
      <w:r>
        <w:t xml:space="preserve"> </w:t>
      </w:r>
      <w:r>
        <w:rPr>
          <w:rStyle w:val="VerbatimChar"/>
        </w:rPr>
        <w:t xml:space="preserve">auth_provider='clerk'</w:t>
      </w:r>
      <w:r>
        <w:t xml:space="preserve"> </w:t>
      </w:r>
      <w:r>
        <w:t xml:space="preserve">and</w:t>
      </w:r>
      <w:r>
        <w:t xml:space="preserve"> </w:t>
      </w:r>
      <w:r>
        <w:rPr>
          <w:rStyle w:val="VerbatimChar"/>
        </w:rPr>
        <w:t xml:space="preserve">auth_provider_user_id='user_...'</w:t>
      </w:r>
      <w:r>
        <w:t xml:space="preserve">.</w:t>
      </w:r>
    </w:p>
    <w:p>
      <w:pPr>
        <w:numPr>
          <w:ilvl w:val="0"/>
          <w:numId w:val="1009"/>
        </w:numPr>
        <w:pStyle w:val="Compact"/>
      </w:pPr>
      <w:r>
        <w:rPr>
          <w:bCs/>
          <w:b/>
        </w:rPr>
        <w:t xml:space="preserve">Navigation to Dashboard</w:t>
      </w:r>
      <w:r>
        <w:t xml:space="preserve">: User is redirected to</w:t>
      </w:r>
      <w:r>
        <w:t xml:space="preserve"> </w:t>
      </w:r>
      <w:r>
        <w:rPr>
          <w:rStyle w:val="VerbatimChar"/>
        </w:rPr>
        <w:t xml:space="preserve">/dashboard</w:t>
      </w:r>
      <w:r>
        <w:t xml:space="preserve">.</w:t>
      </w:r>
      <w:r>
        <w:t xml:space="preserve"> </w:t>
      </w:r>
      <w:r>
        <w:rPr>
          <w:rStyle w:val="VerbatimChar"/>
        </w:rPr>
        <w:t xml:space="preserve">Dashboard.jsx</w:t>
      </w:r>
      <w:r>
        <w:t xml:space="preserve"> </w:t>
      </w:r>
      <w:r>
        <w:t xml:space="preserve">fetches</w:t>
      </w:r>
      <w:r>
        <w:t xml:space="preserve"> </w:t>
      </w:r>
      <w:r>
        <w:rPr>
          <w:rStyle w:val="VerbatimChar"/>
        </w:rPr>
        <w:t xml:space="preserve">GET /api/v1/dashboard/overview</w:t>
      </w:r>
      <w:r>
        <w:t xml:space="preserve">, rendering farm counts, recent scans, and weather widgets.</w:t>
      </w:r>
    </w:p>
    <w:bookmarkEnd w:id="30"/>
    <w:bookmarkStart w:id="31" w:name="phase-2-farm-plot-selection"/>
    <w:p>
      <w:pPr>
        <w:pStyle w:val="Heading3"/>
      </w:pPr>
      <w:r>
        <w:t xml:space="preserve">Phase 2: Farm &amp; Plot Selection</w:t>
      </w:r>
    </w:p>
    <w:p>
      <w:pPr>
        <w:numPr>
          <w:ilvl w:val="0"/>
          <w:numId w:val="1010"/>
        </w:numPr>
        <w:pStyle w:val="Compact"/>
      </w:pPr>
      <w:r>
        <w:rPr>
          <w:bCs/>
          <w:b/>
        </w:rPr>
        <w:t xml:space="preserve">Farm Registration (Optional)</w:t>
      </w:r>
      <w:r>
        <w:t xml:space="preserve">: If the farmer has not added a plot, they open</w:t>
      </w:r>
      <w:r>
        <w:t xml:space="preserve"> </w:t>
      </w:r>
      <w:r>
        <w:rPr>
          <w:rStyle w:val="VerbatimChar"/>
        </w:rPr>
        <w:t xml:space="preserve">/farms</w:t>
      </w:r>
      <w:r>
        <w:t xml:space="preserve"> </w:t>
      </w:r>
      <w:r>
        <w:t xml:space="preserve">(</w:t>
      </w:r>
      <w:r>
        <w:rPr>
          <w:rStyle w:val="VerbatimChar"/>
        </w:rPr>
        <w:t xml:space="preserve">Farms.jsx</w:t>
      </w:r>
      <w:r>
        <w:t xml:space="preserve">) and submit</w:t>
      </w:r>
      <w:r>
        <w:t xml:space="preserve"> </w:t>
      </w:r>
      <w:r>
        <w:rPr>
          <w:rStyle w:val="VerbatimChar"/>
        </w:rPr>
        <w:t xml:space="preserve">POST /api/v1/farms</w:t>
      </w:r>
      <w:r>
        <w:t xml:space="preserve"> </w:t>
      </w:r>
      <w:r>
        <w:t xml:space="preserve">with Farm Name (</w:t>
      </w:r>
      <w:r>
        <w:t xml:space="preserve">“</w:t>
      </w:r>
      <w:r>
        <w:t xml:space="preserve">North Plot</w:t>
      </w:r>
      <w:r>
        <w:t xml:space="preserve">”</w:t>
      </w:r>
      <w:r>
        <w:t xml:space="preserve">), Village (</w:t>
      </w:r>
      <w:r>
        <w:t xml:space="preserve">“</w:t>
      </w:r>
      <w:r>
        <w:t xml:space="preserve">Anand</w:t>
      </w:r>
      <w:r>
        <w:t xml:space="preserve">”</w:t>
      </w:r>
      <w:r>
        <w:t xml:space="preserve">), District (</w:t>
      </w:r>
      <w:r>
        <w:t xml:space="preserve">“</w:t>
      </w:r>
      <w:r>
        <w:t xml:space="preserve">Anand</w:t>
      </w:r>
      <w:r>
        <w:t xml:space="preserve">”</w:t>
      </w:r>
      <w:r>
        <w:t xml:space="preserve">), State (</w:t>
      </w:r>
      <w:r>
        <w:t xml:space="preserve">“</w:t>
      </w:r>
      <w:r>
        <w:t xml:space="preserve">Gujarat</w:t>
      </w:r>
      <w:r>
        <w:t xml:space="preserve">”</w:t>
      </w:r>
      <w:r>
        <w:t xml:space="preserve">), and GPS coordinates.</w:t>
      </w:r>
    </w:p>
    <w:p>
      <w:pPr>
        <w:numPr>
          <w:ilvl w:val="0"/>
          <w:numId w:val="1010"/>
        </w:numPr>
        <w:pStyle w:val="Compact"/>
      </w:pPr>
      <w:r>
        <w:rPr>
          <w:bCs/>
          <w:b/>
        </w:rPr>
        <w:t xml:space="preserve">Navigation to Diagnose Screen</w:t>
      </w:r>
      <w:r>
        <w:t xml:space="preserve">: Farmer clicks</w:t>
      </w:r>
      <w:r>
        <w:t xml:space="preserve"> </w:t>
      </w:r>
      <w:r>
        <w:t xml:space="preserve">“</w:t>
      </w:r>
      <w:r>
        <w:t xml:space="preserve">Diagnose Leaf</w:t>
      </w:r>
      <w:r>
        <w:t xml:space="preserve">”</w:t>
      </w:r>
      <w:r>
        <w:t xml:space="preserve"> </w:t>
      </w:r>
      <w:r>
        <w:t xml:space="preserve">(</w:t>
      </w:r>
      <w:r>
        <w:rPr>
          <w:rStyle w:val="VerbatimChar"/>
        </w:rPr>
        <w:t xml:space="preserve">/diagnose</w:t>
      </w:r>
      <w:r>
        <w:t xml:space="preserve">).</w:t>
      </w:r>
      <w:r>
        <w:t xml:space="preserve"> </w:t>
      </w:r>
      <w:r>
        <w:rPr>
          <w:rStyle w:val="VerbatimChar"/>
        </w:rPr>
        <w:t xml:space="preserve">Diagnose.jsx</w:t>
      </w:r>
      <w:r>
        <w:t xml:space="preserve"> </w:t>
      </w:r>
      <w:r>
        <w:t xml:space="preserve">loads their registered farms from</w:t>
      </w:r>
      <w:r>
        <w:t xml:space="preserve"> </w:t>
      </w:r>
      <w:r>
        <w:rPr>
          <w:rStyle w:val="VerbatimChar"/>
        </w:rPr>
        <w:t xml:space="preserve">farmService.fetchFarms()</w:t>
      </w:r>
      <w:r>
        <w:t xml:space="preserve">.</w:t>
      </w:r>
    </w:p>
    <w:bookmarkEnd w:id="31"/>
    <w:bookmarkStart w:id="32" w:name="phase-3-image-capture-upload"/>
    <w:p>
      <w:pPr>
        <w:pStyle w:val="Heading3"/>
      </w:pPr>
      <w:r>
        <w:t xml:space="preserve">Phase 3: Image Capture &amp; Upload</w:t>
      </w:r>
    </w:p>
    <w:p>
      <w:pPr>
        <w:numPr>
          <w:ilvl w:val="0"/>
          <w:numId w:val="1011"/>
        </w:numPr>
        <w:pStyle w:val="Compact"/>
      </w:pPr>
      <w:r>
        <w:rPr>
          <w:bCs/>
          <w:b/>
        </w:rPr>
        <w:t xml:space="preserve">Leaf Selection &amp; Upload</w:t>
      </w:r>
      <w:r>
        <w:t xml:space="preserve">: Farmer selects Target Crop:</w:t>
      </w:r>
      <w:r>
        <w:t xml:space="preserve"> </w:t>
      </w:r>
      <w:r>
        <w:t xml:space="preserve">“</w:t>
      </w:r>
      <w:r>
        <w:t xml:space="preserve">Chili Pepper</w:t>
      </w:r>
      <w:r>
        <w:t xml:space="preserve">”</w:t>
      </w:r>
      <w:r>
        <w:t xml:space="preserve">, chooses their farm plot, chooses advisory language (</w:t>
      </w:r>
      <w:r>
        <w:t xml:space="preserve">“</w:t>
      </w:r>
      <w:r>
        <w:t xml:space="preserve">Gujarati</w:t>
      </w:r>
      <w:r>
        <w:t xml:space="preserve">”</w:t>
      </w:r>
      <w:r>
        <w:t xml:space="preserve">), and selects a photograph of an affected leaf.</w:t>
      </w:r>
    </w:p>
    <w:p>
      <w:pPr>
        <w:numPr>
          <w:ilvl w:val="0"/>
          <w:numId w:val="1011"/>
        </w:numPr>
        <w:pStyle w:val="Compact"/>
      </w:pPr>
      <w:r>
        <w:rPr>
          <w:bCs/>
          <w:b/>
        </w:rPr>
        <w:t xml:space="preserve">Frontend Validation</w:t>
      </w:r>
      <w:r>
        <w:t xml:space="preserve">:</w:t>
      </w:r>
      <w:r>
        <w:t xml:space="preserve"> </w:t>
      </w:r>
      <w:r>
        <w:rPr>
          <w:rStyle w:val="VerbatimChar"/>
        </w:rPr>
        <w:t xml:space="preserve">Diagnose.jsx</w:t>
      </w:r>
      <w:r>
        <w:t xml:space="preserve"> </w:t>
      </w:r>
      <w:r>
        <w:t xml:space="preserve">confirms the file is an image under 10MB and shows an in-memory preview using</w:t>
      </w:r>
      <w:r>
        <w:t xml:space="preserve"> </w:t>
      </w:r>
      <w:r>
        <w:rPr>
          <w:rStyle w:val="VerbatimChar"/>
        </w:rPr>
        <w:t xml:space="preserve">URL.createObjectURL(file)</w:t>
      </w:r>
      <w:r>
        <w:t xml:space="preserve">.</w:t>
      </w:r>
    </w:p>
    <w:p>
      <w:pPr>
        <w:numPr>
          <w:ilvl w:val="0"/>
          <w:numId w:val="1011"/>
        </w:numPr>
        <w:pStyle w:val="Compact"/>
      </w:pPr>
      <w:r>
        <w:rPr>
          <w:bCs/>
          <w:b/>
        </w:rPr>
        <w:t xml:space="preserve">Submitting Diagnosis</w:t>
      </w:r>
      <w:r>
        <w:t xml:space="preserve">: Farmer clicks</w:t>
      </w:r>
      <w:r>
        <w:t xml:space="preserve"> </w:t>
      </w:r>
      <w:r>
        <w:t xml:space="preserve">“</w:t>
      </w:r>
      <w:r>
        <w:t xml:space="preserve">Analyze Leaf Disease</w:t>
      </w:r>
      <w:r>
        <w:t xml:space="preserve">”</w:t>
      </w:r>
      <w:r>
        <w:t xml:space="preserve">.</w:t>
      </w:r>
      <w:r>
        <w:t xml:space="preserve"> </w:t>
      </w:r>
      <w:r>
        <w:rPr>
          <w:rStyle w:val="VerbatimChar"/>
        </w:rPr>
        <w:t xml:space="preserve">diagnosisService.diagnoseLeaf()</w:t>
      </w:r>
      <w:r>
        <w:t xml:space="preserve"> </w:t>
      </w:r>
      <w:r>
        <w:t xml:space="preserve">sends a</w:t>
      </w:r>
      <w:r>
        <w:t xml:space="preserve"> </w:t>
      </w:r>
      <w:r>
        <w:rPr>
          <w:rStyle w:val="VerbatimChar"/>
        </w:rPr>
        <w:t xml:space="preserve">multipart/form-data</w:t>
      </w:r>
      <w:r>
        <w:t xml:space="preserve"> </w:t>
      </w:r>
      <w:r>
        <w:t xml:space="preserve">request:</w:t>
      </w:r>
    </w:p>
    <w:p>
      <w:pPr>
        <w:numPr>
          <w:ilvl w:val="1"/>
          <w:numId w:val="1012"/>
        </w:numPr>
        <w:pStyle w:val="Compact"/>
      </w:pPr>
      <w:r>
        <w:rPr>
          <w:rStyle w:val="VerbatimChar"/>
        </w:rPr>
        <w:t xml:space="preserve">POST /api/v1/diagnose</w:t>
      </w:r>
    </w:p>
    <w:p>
      <w:pPr>
        <w:numPr>
          <w:ilvl w:val="1"/>
          <w:numId w:val="1012"/>
        </w:numPr>
        <w:pStyle w:val="Compact"/>
      </w:pPr>
      <w:r>
        <w:t xml:space="preserve">Form fields:</w:t>
      </w:r>
      <w:r>
        <w:t xml:space="preserve"> </w:t>
      </w:r>
      <w:r>
        <w:rPr>
          <w:rStyle w:val="VerbatimChar"/>
        </w:rPr>
        <w:t xml:space="preserve">crop="chili"</w:t>
      </w:r>
      <w:r>
        <w:t xml:space="preserve">,</w:t>
      </w:r>
      <w:r>
        <w:t xml:space="preserve"> </w:t>
      </w:r>
      <w:r>
        <w:rPr>
          <w:rStyle w:val="VerbatimChar"/>
        </w:rPr>
        <w:t xml:space="preserve">image=&lt;bytes&gt;</w:t>
      </w:r>
      <w:r>
        <w:t xml:space="preserve">,</w:t>
      </w:r>
      <w:r>
        <w:t xml:space="preserve"> </w:t>
      </w:r>
      <w:r>
        <w:rPr>
          <w:rStyle w:val="VerbatimChar"/>
        </w:rPr>
        <w:t xml:space="preserve">farm_id="&lt;uuid&gt;"</w:t>
      </w:r>
      <w:r>
        <w:t xml:space="preserve">,</w:t>
      </w:r>
      <w:r>
        <w:t xml:space="preserve"> </w:t>
      </w:r>
      <w:r>
        <w:rPr>
          <w:rStyle w:val="VerbatimChar"/>
        </w:rPr>
        <w:t xml:space="preserve">language="gu"</w:t>
      </w:r>
      <w:r>
        <w:t xml:space="preserve">.</w:t>
      </w:r>
    </w:p>
    <w:p>
      <w:pPr>
        <w:numPr>
          <w:ilvl w:val="1"/>
          <w:numId w:val="1012"/>
        </w:numPr>
        <w:pStyle w:val="Compact"/>
      </w:pPr>
      <w:r>
        <w:t xml:space="preserve">Header:</w:t>
      </w:r>
      <w:r>
        <w:t xml:space="preserve"> </w:t>
      </w:r>
      <w:r>
        <w:rPr>
          <w:rStyle w:val="VerbatimChar"/>
        </w:rPr>
        <w:t xml:space="preserve">Authorization: Bearer &lt;Clerk JWT&gt;</w:t>
      </w:r>
      <w:r>
        <w:t xml:space="preserve">.</w:t>
      </w:r>
    </w:p>
    <w:bookmarkEnd w:id="32"/>
    <w:bookmarkStart w:id="33" w:name="X67f58833cd638155b17dd1d4b2bf1e479f197ef"/>
    <w:p>
      <w:pPr>
        <w:pStyle w:val="Heading3"/>
      </w:pPr>
      <w:r>
        <w:t xml:space="preserve">Phase 4: Backend Ingestion &amp; Machine Learning Inference</w:t>
      </w:r>
    </w:p>
    <w:p>
      <w:pPr>
        <w:numPr>
          <w:ilvl w:val="0"/>
          <w:numId w:val="1013"/>
        </w:numPr>
        <w:pStyle w:val="Compact"/>
      </w:pPr>
      <w:r>
        <w:rPr>
          <w:bCs/>
          <w:b/>
        </w:rPr>
        <w:t xml:space="preserve">Request Routing</w:t>
      </w:r>
      <w:r>
        <w:t xml:space="preserve">:</w:t>
      </w:r>
      <w:r>
        <w:t xml:space="preserve"> </w:t>
      </w:r>
      <w:r>
        <w:rPr>
          <w:rStyle w:val="VerbatimChar"/>
        </w:rPr>
        <w:t xml:space="preserve">backend/routers/diagnose.py::diagnose_leaf()</w:t>
      </w:r>
      <w:r>
        <w:t xml:space="preserve"> </w:t>
      </w:r>
      <w:r>
        <w:t xml:space="preserve">receives the request.</w:t>
      </w:r>
      <w:r>
        <w:t xml:space="preserve"> </w:t>
      </w:r>
      <w:r>
        <w:rPr>
          <w:rStyle w:val="VerbatimChar"/>
        </w:rPr>
        <w:t xml:space="preserve">dependencies.get_current_user</w:t>
      </w:r>
      <w:r>
        <w:t xml:space="preserve"> </w:t>
      </w:r>
      <w:r>
        <w:t xml:space="preserve">verifies the token and retrieves the PostgreSQL</w:t>
      </w:r>
      <w:r>
        <w:t xml:space="preserve"> </w:t>
      </w:r>
      <w:r>
        <w:rPr>
          <w:rStyle w:val="VerbatimChar"/>
        </w:rPr>
        <w:t xml:space="preserve">User</w:t>
      </w:r>
      <w:r>
        <w:t xml:space="preserve"> </w:t>
      </w:r>
      <w:r>
        <w:t xml:space="preserve">object.</w:t>
      </w:r>
    </w:p>
    <w:p>
      <w:pPr>
        <w:numPr>
          <w:ilvl w:val="0"/>
          <w:numId w:val="1013"/>
        </w:numPr>
        <w:pStyle w:val="Compact"/>
      </w:pPr>
      <w:r>
        <w:rPr>
          <w:bCs/>
          <w:b/>
        </w:rPr>
        <w:t xml:space="preserve">Service Delegation</w:t>
      </w:r>
      <w:r>
        <w:t xml:space="preserve">:</w:t>
      </w:r>
      <w:r>
        <w:t xml:space="preserve"> </w:t>
      </w:r>
      <w:r>
        <w:rPr>
          <w:rStyle w:val="VerbatimChar"/>
        </w:rPr>
        <w:t xml:space="preserve">DiagnosisService.diagnose_leaf()</w:t>
      </w:r>
      <w:r>
        <w:t xml:space="preserve"> </w:t>
      </w:r>
      <w:r>
        <w:t xml:space="preserve">in</w:t>
      </w:r>
      <w:r>
        <w:t xml:space="preserve"> </w:t>
      </w:r>
      <w:r>
        <w:rPr>
          <w:rStyle w:val="VerbatimChar"/>
        </w:rPr>
        <w:t xml:space="preserve">backend/services/diagnosis_service.py</w:t>
      </w:r>
      <w:r>
        <w:t xml:space="preserve"> </w:t>
      </w:r>
      <w:r>
        <w:t xml:space="preserve">takes control.</w:t>
      </w:r>
    </w:p>
    <w:p>
      <w:pPr>
        <w:numPr>
          <w:ilvl w:val="0"/>
          <w:numId w:val="1013"/>
        </w:numPr>
        <w:pStyle w:val="Compact"/>
      </w:pPr>
      <w:r>
        <w:rPr>
          <w:bCs/>
          <w:b/>
        </w:rPr>
        <w:t xml:space="preserve">Disk Storage</w:t>
      </w:r>
      <w:r>
        <w:t xml:space="preserve">: The raw image is saved to</w:t>
      </w:r>
      <w:r>
        <w:t xml:space="preserve"> </w:t>
      </w:r>
      <w:r>
        <w:rPr>
          <w:rStyle w:val="VerbatimChar"/>
        </w:rPr>
        <w:t xml:space="preserve">backend/uploads/scans/&lt;uuid&gt;.jpg</w:t>
      </w:r>
      <w:r>
        <w:t xml:space="preserve"> </w:t>
      </w:r>
      <w:r>
        <w:t xml:space="preserve">(saving only the relative string path to PostgreSQL, never binary blobs).</w:t>
      </w:r>
    </w:p>
    <w:p>
      <w:pPr>
        <w:numPr>
          <w:ilvl w:val="0"/>
          <w:numId w:val="1013"/>
        </w:numPr>
        <w:pStyle w:val="Compact"/>
      </w:pPr>
      <w:r>
        <w:rPr>
          <w:bCs/>
          <w:b/>
        </w:rPr>
        <w:t xml:space="preserve">Model Execution</w:t>
      </w:r>
      <w:r>
        <w:t xml:space="preserve">:</w:t>
      </w:r>
      <w:r>
        <w:t xml:space="preserve"> </w:t>
      </w:r>
      <w:r>
        <w:rPr>
          <w:rStyle w:val="VerbatimChar"/>
        </w:rPr>
        <w:t xml:space="preserve">backend/inference.py::predict("chili", image_bytes)</w:t>
      </w:r>
      <w:r>
        <w:t xml:space="preserve"> </w:t>
      </w:r>
      <w:r>
        <w:t xml:space="preserve">is invoked:</w:t>
      </w:r>
    </w:p>
    <w:p>
      <w:pPr>
        <w:numPr>
          <w:ilvl w:val="1"/>
          <w:numId w:val="1014"/>
        </w:numPr>
        <w:pStyle w:val="Compact"/>
      </w:pPr>
      <w:r>
        <w:t xml:space="preserve">PIL verifies image bytes.</w:t>
      </w:r>
    </w:p>
    <w:p>
      <w:pPr>
        <w:numPr>
          <w:ilvl w:val="1"/>
          <w:numId w:val="1014"/>
        </w:numPr>
        <w:pStyle w:val="Compact"/>
      </w:pPr>
      <w:r>
        <w:rPr>
          <w:rStyle w:val="VerbatimChar"/>
        </w:rPr>
        <w:t xml:space="preserve">_prepare_image()</w:t>
      </w:r>
      <w:r>
        <w:t xml:space="preserve"> </w:t>
      </w:r>
      <w:r>
        <w:t xml:space="preserve">performs RGB conversion, center-cropping to a square, and bilinear resize to 224x224.</w:t>
      </w:r>
    </w:p>
    <w:p>
      <w:pPr>
        <w:numPr>
          <w:ilvl w:val="1"/>
          <w:numId w:val="1014"/>
        </w:numPr>
        <w:pStyle w:val="Compact"/>
      </w:pPr>
      <w:r>
        <w:t xml:space="preserve">Shape becomes</w:t>
      </w:r>
      <w:r>
        <w:t xml:space="preserve"> </w:t>
      </w:r>
      <w:r>
        <w:rPr>
          <w:rStyle w:val="VerbatimChar"/>
        </w:rPr>
        <w:t xml:space="preserve">(1, 224, 224, 3)</w:t>
      </w:r>
      <w:r>
        <w:t xml:space="preserve"> </w:t>
      </w:r>
      <w:r>
        <w:t xml:space="preserve">with float32 values [0, 255].</w:t>
      </w:r>
    </w:p>
    <w:p>
      <w:pPr>
        <w:numPr>
          <w:ilvl w:val="1"/>
          <w:numId w:val="1014"/>
        </w:numPr>
        <w:pStyle w:val="Compact"/>
      </w:pPr>
      <w:r>
        <w:rPr>
          <w:rStyle w:val="VerbatimChar"/>
        </w:rPr>
        <w:t xml:space="preserve">model.predict(input_tensor)</w:t>
      </w:r>
      <w:r>
        <w:t xml:space="preserve"> </w:t>
      </w:r>
      <w:r>
        <w:t xml:space="preserve">executes forward inference. The model’s internal</w:t>
      </w:r>
      <w:r>
        <w:t xml:space="preserve"> </w:t>
      </w:r>
      <w:r>
        <w:rPr>
          <w:rStyle w:val="VerbatimChar"/>
        </w:rPr>
        <w:t xml:space="preserve">Rescaling</w:t>
      </w:r>
      <w:r>
        <w:t xml:space="preserve"> </w:t>
      </w:r>
      <w:r>
        <w:t xml:space="preserve">layer normalizes pixels to [-1, 1].</w:t>
      </w:r>
    </w:p>
    <w:p>
      <w:pPr>
        <w:numPr>
          <w:ilvl w:val="1"/>
          <w:numId w:val="1014"/>
        </w:numPr>
        <w:pStyle w:val="Compact"/>
      </w:pPr>
      <w:r>
        <w:t xml:space="preserve">Output: Softmax vector across 6 classes:</w:t>
      </w:r>
      <w:r>
        <w:t xml:space="preserve"> </w:t>
      </w:r>
      <w:r>
        <w:rPr>
          <w:rStyle w:val="VerbatimChar"/>
        </w:rPr>
        <w:t xml:space="preserve">[Bacterial Spot, Cercospora Leaf Spot, Curl Virus, Healthy Leaf, Nutrition Deficiency, White spot]</w:t>
      </w:r>
      <w:r>
        <w:t xml:space="preserve">.</w:t>
      </w:r>
    </w:p>
    <w:p>
      <w:pPr>
        <w:numPr>
          <w:ilvl w:val="1"/>
          <w:numId w:val="1014"/>
        </w:numPr>
        <w:pStyle w:val="Compact"/>
      </w:pPr>
      <w:r>
        <w:t xml:space="preserve">Returns top class: e.g.,</w:t>
      </w:r>
      <w:r>
        <w:t xml:space="preserve"> </w:t>
      </w:r>
      <w:r>
        <w:rPr>
          <w:rStyle w:val="VerbatimChar"/>
        </w:rPr>
        <w:t xml:space="preserve">"Curl Virus"</w:t>
      </w:r>
      <w:r>
        <w:t xml:space="preserve"> </w:t>
      </w:r>
      <w:r>
        <w:t xml:space="preserve">with confidence</w:t>
      </w:r>
      <w:r>
        <w:t xml:space="preserve"> </w:t>
      </w:r>
      <w:r>
        <w:rPr>
          <w:rStyle w:val="VerbatimChar"/>
        </w:rPr>
        <w:t xml:space="preserve">0.8421</w:t>
      </w:r>
      <w:r>
        <w:t xml:space="preserve">.</w:t>
      </w:r>
    </w:p>
    <w:bookmarkEnd w:id="33"/>
    <w:bookmarkStart w:id="34" w:name="X4caaaa3323c3edec259b603f28620bd741fa159"/>
    <w:p>
      <w:pPr>
        <w:pStyle w:val="Heading3"/>
      </w:pPr>
      <w:r>
        <w:t xml:space="preserve">Phase 5: Confidence Gate &amp; External Enrichment</w:t>
      </w:r>
    </w:p>
    <w:p>
      <w:pPr>
        <w:numPr>
          <w:ilvl w:val="0"/>
          <w:numId w:val="1015"/>
        </w:numPr>
        <w:pStyle w:val="Compact"/>
      </w:pPr>
      <w:r>
        <w:rPr>
          <w:bCs/>
          <w:b/>
        </w:rPr>
        <w:t xml:space="preserve">Confidence Threshold Evaluation</w:t>
      </w:r>
      <w:r>
        <w:t xml:space="preserve">:</w:t>
      </w:r>
    </w:p>
    <w:p>
      <w:pPr>
        <w:numPr>
          <w:ilvl w:val="1"/>
          <w:numId w:val="1016"/>
        </w:numPr>
        <w:pStyle w:val="Compact"/>
      </w:pPr>
      <w:r>
        <w:rPr>
          <w:rStyle w:val="VerbatimChar"/>
        </w:rPr>
        <w:t xml:space="preserve">DiagnosisService</w:t>
      </w:r>
      <w:r>
        <w:t xml:space="preserve"> </w:t>
      </w:r>
      <w:r>
        <w:t xml:space="preserve">compares confidence</w:t>
      </w:r>
      <w:r>
        <w:t xml:space="preserve"> </w:t>
      </w:r>
      <w:r>
        <w:rPr>
          <w:rStyle w:val="VerbatimChar"/>
        </w:rPr>
        <w:t xml:space="preserve">0.8421</w:t>
      </w:r>
      <w:r>
        <w:t xml:space="preserve"> </w:t>
      </w:r>
      <w:r>
        <w:t xml:space="preserve">against</w:t>
      </w:r>
      <w:r>
        <w:t xml:space="preserve"> </w:t>
      </w:r>
      <w:r>
        <w:rPr>
          <w:rStyle w:val="VerbatimChar"/>
        </w:rPr>
        <w:t xml:space="preserve">CONFIDENCE_THRESHOLD = 0.70</w:t>
      </w:r>
      <w:r>
        <w:t xml:space="preserve">.</w:t>
      </w:r>
    </w:p>
    <w:p>
      <w:pPr>
        <w:numPr>
          <w:ilvl w:val="1"/>
          <w:numId w:val="1016"/>
        </w:numPr>
        <w:pStyle w:val="Compact"/>
      </w:pPr>
      <w:r>
        <w:rPr>
          <w:bCs/>
          <w:b/>
        </w:rPr>
        <w:t xml:space="preserve">If &lt; 0.70 (Rejected Branch)</w:t>
      </w:r>
      <w:r>
        <w:t xml:space="preserve">: Persists</w:t>
      </w:r>
      <w:r>
        <w:t xml:space="preserve"> </w:t>
      </w:r>
      <w:r>
        <w:rPr>
          <w:rStyle w:val="VerbatimChar"/>
        </w:rPr>
        <w:t xml:space="preserve">Scan</w:t>
      </w:r>
      <w:r>
        <w:t xml:space="preserve"> </w:t>
      </w:r>
      <w:r>
        <w:t xml:space="preserve">with</w:t>
      </w:r>
      <w:r>
        <w:t xml:space="preserve"> </w:t>
      </w:r>
      <w:r>
        <w:rPr>
          <w:rStyle w:val="VerbatimChar"/>
        </w:rPr>
        <w:t xml:space="preserve">status='low_confidence'</w:t>
      </w:r>
      <w:r>
        <w:t xml:space="preserve">,</w:t>
      </w:r>
      <w:r>
        <w:t xml:space="preserve"> </w:t>
      </w:r>
      <w:r>
        <w:rPr>
          <w:rStyle w:val="VerbatimChar"/>
        </w:rPr>
        <w:t xml:space="preserve">Prediction</w:t>
      </w:r>
      <w:r>
        <w:t xml:space="preserve"> </w:t>
      </w:r>
      <w:r>
        <w:t xml:space="preserve">with</w:t>
      </w:r>
      <w:r>
        <w:t xml:space="preserve"> </w:t>
      </w:r>
      <w:r>
        <w:rPr>
          <w:rStyle w:val="VerbatimChar"/>
        </w:rPr>
        <w:t xml:space="preserve">disease_id=NULL</w:t>
      </w:r>
      <w:r>
        <w:t xml:space="preserve">, commits transaction, and immediately halts pipeline without calling LLM or weather APIs. Returns helpful retake guidance.</w:t>
      </w:r>
    </w:p>
    <w:p>
      <w:pPr>
        <w:numPr>
          <w:ilvl w:val="1"/>
          <w:numId w:val="1016"/>
        </w:numPr>
        <w:pStyle w:val="Compact"/>
      </w:pPr>
      <w:r>
        <w:rPr>
          <w:bCs/>
          <w:b/>
        </w:rPr>
        <w:t xml:space="preserve">If &gt;= 0.70 (Accepted Branch)</w:t>
      </w:r>
      <w:r>
        <w:t xml:space="preserve">: Marks</w:t>
      </w:r>
      <w:r>
        <w:t xml:space="preserve"> </w:t>
      </w:r>
      <w:r>
        <w:rPr>
          <w:rStyle w:val="VerbatimChar"/>
        </w:rPr>
        <w:t xml:space="preserve">status='success'</w:t>
      </w:r>
      <w:r>
        <w:t xml:space="preserve">. Continues to step 19.</w:t>
      </w:r>
    </w:p>
    <w:p>
      <w:pPr>
        <w:numPr>
          <w:ilvl w:val="0"/>
          <w:numId w:val="1015"/>
        </w:numPr>
        <w:pStyle w:val="Compact"/>
      </w:pPr>
      <w:r>
        <w:rPr>
          <w:bCs/>
          <w:b/>
        </w:rPr>
        <w:t xml:space="preserve">Agro-Weather Fetching</w:t>
      </w:r>
      <w:r>
        <w:t xml:space="preserve">:</w:t>
      </w:r>
      <w:r>
        <w:t xml:space="preserve"> </w:t>
      </w:r>
      <w:r>
        <w:rPr>
          <w:rStyle w:val="VerbatimChar"/>
        </w:rPr>
        <w:t xml:space="preserve">WeatherService.get_farm_weather()</w:t>
      </w:r>
      <w:r>
        <w:t xml:space="preserve"> </w:t>
      </w:r>
      <w:r>
        <w:t xml:space="preserve">checks if coordinates exist for the farm. It calls Open-Meteo’s REST API, caches the resulting temperature, humidity, rainfall, and wind speed in the</w:t>
      </w:r>
      <w:r>
        <w:t xml:space="preserve"> </w:t>
      </w:r>
      <w:r>
        <w:rPr>
          <w:rStyle w:val="VerbatimChar"/>
        </w:rPr>
        <w:t xml:space="preserve">weather_snapshots</w:t>
      </w:r>
      <w:r>
        <w:t xml:space="preserve"> </w:t>
      </w:r>
      <w:r>
        <w:t xml:space="preserve">table, and returns the snapshot.</w:t>
      </w:r>
    </w:p>
    <w:p>
      <w:pPr>
        <w:numPr>
          <w:ilvl w:val="0"/>
          <w:numId w:val="1015"/>
        </w:numPr>
        <w:pStyle w:val="Compact"/>
      </w:pPr>
      <w:r>
        <w:rPr>
          <w:bCs/>
          <w:b/>
        </w:rPr>
        <w:t xml:space="preserve">Groq LLM Advisory Generation</w:t>
      </w:r>
      <w:r>
        <w:t xml:space="preserve">:</w:t>
      </w:r>
      <w:r>
        <w:t xml:space="preserve"> </w:t>
      </w:r>
      <w:r>
        <w:rPr>
          <w:rStyle w:val="VerbatimChar"/>
        </w:rPr>
        <w:t xml:space="preserve">LLMService.generate_advisory_report()</w:t>
      </w:r>
      <w:r>
        <w:t xml:space="preserve"> </w:t>
      </w:r>
      <w:r>
        <w:t xml:space="preserve">is called:</w:t>
      </w:r>
    </w:p>
    <w:p>
      <w:pPr>
        <w:numPr>
          <w:ilvl w:val="1"/>
          <w:numId w:val="1017"/>
        </w:numPr>
        <w:pStyle w:val="Compact"/>
      </w:pPr>
      <w:r>
        <w:t xml:space="preserve">Selects an active Groq API key from the rotating pool.</w:t>
      </w:r>
    </w:p>
    <w:p>
      <w:pPr>
        <w:numPr>
          <w:ilvl w:val="1"/>
          <w:numId w:val="1017"/>
        </w:numPr>
        <w:pStyle w:val="Compact"/>
      </w:pPr>
      <w:r>
        <w:t xml:space="preserve">Constructs an Agronomist system prompt enforcing Gujarati language, strict JSON formatting, and forbidding hallucinated chemical trade names.</w:t>
      </w:r>
    </w:p>
    <w:p>
      <w:pPr>
        <w:numPr>
          <w:ilvl w:val="1"/>
          <w:numId w:val="1017"/>
        </w:numPr>
        <w:pStyle w:val="Compact"/>
      </w:pPr>
      <w:r>
        <w:t xml:space="preserve">Sends prompt to Groq API running</w:t>
      </w:r>
      <w:r>
        <w:t xml:space="preserve"> </w:t>
      </w:r>
      <w:r>
        <w:rPr>
          <w:rStyle w:val="VerbatimChar"/>
        </w:rPr>
        <w:t xml:space="preserve">openai/gpt-oss-120b</w:t>
      </w:r>
      <w:r>
        <w:t xml:space="preserve">.</w:t>
      </w:r>
    </w:p>
    <w:p>
      <w:pPr>
        <w:numPr>
          <w:ilvl w:val="1"/>
          <w:numId w:val="1017"/>
        </w:numPr>
        <w:pStyle w:val="Compact"/>
      </w:pPr>
      <w:r>
        <w:t xml:space="preserve">Parses and validates response with Pydantic</w:t>
      </w:r>
      <w:r>
        <w:t xml:space="preserve"> </w:t>
      </w:r>
      <w:r>
        <w:rPr>
          <w:rStyle w:val="VerbatimChar"/>
        </w:rPr>
        <w:t xml:space="preserve">ReportStructuredResponse</w:t>
      </w:r>
      <w:r>
        <w:t xml:space="preserve">.</w:t>
      </w:r>
    </w:p>
    <w:bookmarkEnd w:id="34"/>
    <w:bookmarkStart w:id="35" w:name="phase-6-persistence-response"/>
    <w:p>
      <w:pPr>
        <w:pStyle w:val="Heading3"/>
      </w:pPr>
      <w:r>
        <w:t xml:space="preserve">Phase 6: Persistence &amp; Response</w:t>
      </w:r>
    </w:p>
    <w:p>
      <w:pPr>
        <w:numPr>
          <w:ilvl w:val="0"/>
          <w:numId w:val="1018"/>
        </w:numPr>
        <w:pStyle w:val="Compact"/>
      </w:pPr>
      <w:r>
        <w:rPr>
          <w:bCs/>
          <w:b/>
        </w:rPr>
        <w:t xml:space="preserve">Database Commits</w:t>
      </w:r>
      <w:r>
        <w:t xml:space="preserve">:</w:t>
      </w:r>
    </w:p>
    <w:p>
      <w:pPr>
        <w:numPr>
          <w:ilvl w:val="1"/>
          <w:numId w:val="1019"/>
        </w:numPr>
        <w:pStyle w:val="Compact"/>
      </w:pPr>
      <w:r>
        <w:t xml:space="preserve">Saves</w:t>
      </w:r>
      <w:r>
        <w:t xml:space="preserve"> </w:t>
      </w:r>
      <w:r>
        <w:rPr>
          <w:rStyle w:val="VerbatimChar"/>
        </w:rPr>
        <w:t xml:space="preserve">Scan</w:t>
      </w:r>
      <w:r>
        <w:t xml:space="preserve"> </w:t>
      </w:r>
      <w:r>
        <w:t xml:space="preserve">record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farm_id</w:t>
      </w:r>
      <w:r>
        <w:t xml:space="preserve">,</w:t>
      </w:r>
      <w:r>
        <w:t xml:space="preserve"> </w:t>
      </w:r>
      <w:r>
        <w:rPr>
          <w:rStyle w:val="VerbatimChar"/>
        </w:rPr>
        <w:t xml:space="preserve">crop_id</w:t>
      </w:r>
      <w:r>
        <w:t xml:space="preserve">,</w:t>
      </w:r>
      <w:r>
        <w:t xml:space="preserve"> </w:t>
      </w:r>
      <w:r>
        <w:rPr>
          <w:rStyle w:val="VerbatimChar"/>
        </w:rPr>
        <w:t xml:space="preserve">image_path</w:t>
      </w:r>
      <w:r>
        <w:t xml:space="preserve">,</w:t>
      </w:r>
      <w:r>
        <w:t xml:space="preserve"> </w:t>
      </w:r>
      <w:r>
        <w:rPr>
          <w:rStyle w:val="VerbatimChar"/>
        </w:rPr>
        <w:t xml:space="preserve">status='success'</w:t>
      </w:r>
      <w:r>
        <w:t xml:space="preserve">).</w:t>
      </w:r>
    </w:p>
    <w:p>
      <w:pPr>
        <w:numPr>
          <w:ilvl w:val="1"/>
          <w:numId w:val="1019"/>
        </w:numPr>
        <w:pStyle w:val="Compact"/>
      </w:pPr>
      <w:r>
        <w:t xml:space="preserve">Saves</w:t>
      </w:r>
      <w:r>
        <w:t xml:space="preserve"> </w:t>
      </w:r>
      <w:r>
        <w:rPr>
          <w:rStyle w:val="VerbatimChar"/>
        </w:rPr>
        <w:t xml:space="preserve">Prediction</w:t>
      </w:r>
      <w:r>
        <w:t xml:space="preserve"> </w:t>
      </w:r>
      <w:r>
        <w:t xml:space="preserve">record (</w:t>
      </w:r>
      <w:r>
        <w:rPr>
          <w:rStyle w:val="VerbatimChar"/>
        </w:rPr>
        <w:t xml:space="preserve">scan_id</w:t>
      </w:r>
      <w:r>
        <w:t xml:space="preserve">,</w:t>
      </w:r>
      <w:r>
        <w:t xml:space="preserve"> </w:t>
      </w:r>
      <w:r>
        <w:rPr>
          <w:rStyle w:val="VerbatimChar"/>
        </w:rPr>
        <w:t xml:space="preserve">disease_id</w:t>
      </w:r>
      <w:r>
        <w:t xml:space="preserve">,</w:t>
      </w:r>
      <w:r>
        <w:t xml:space="preserve"> </w:t>
      </w:r>
      <w:r>
        <w:rPr>
          <w:rStyle w:val="VerbatimChar"/>
        </w:rPr>
        <w:t xml:space="preserve">confidence=0.8421</w:t>
      </w:r>
      <w:r>
        <w:t xml:space="preserve">,</w:t>
      </w:r>
      <w:r>
        <w:t xml:space="preserve"> </w:t>
      </w:r>
      <w:r>
        <w:rPr>
          <w:rStyle w:val="VerbatimChar"/>
        </w:rPr>
        <w:t xml:space="preserve">is_confident=True</w:t>
      </w:r>
      <w:r>
        <w:t xml:space="preserve">,</w:t>
      </w:r>
      <w:r>
        <w:t xml:space="preserve"> </w:t>
      </w:r>
      <w:r>
        <w:rPr>
          <w:rStyle w:val="VerbatimChar"/>
        </w:rPr>
        <w:t xml:space="preserve">raw_scores</w:t>
      </w:r>
      <w:r>
        <w:t xml:space="preserve">).</w:t>
      </w:r>
    </w:p>
    <w:p>
      <w:pPr>
        <w:numPr>
          <w:ilvl w:val="1"/>
          <w:numId w:val="1019"/>
        </w:numPr>
        <w:pStyle w:val="Compact"/>
      </w:pPr>
      <w:r>
        <w:t xml:space="preserve">Saves</w:t>
      </w:r>
      <w:r>
        <w:t xml:space="preserve"> </w:t>
      </w:r>
      <w:r>
        <w:rPr>
          <w:rStyle w:val="VerbatimChar"/>
        </w:rPr>
        <w:t xml:space="preserve">WeatherSnapshot</w:t>
      </w:r>
      <w:r>
        <w:t xml:space="preserve"> </w:t>
      </w:r>
      <w:r>
        <w:t xml:space="preserve">record (</w:t>
      </w:r>
      <w:r>
        <w:rPr>
          <w:rStyle w:val="VerbatimChar"/>
        </w:rPr>
        <w:t xml:space="preserve">farm_id</w:t>
      </w:r>
      <w:r>
        <w:t xml:space="preserve">,</w:t>
      </w:r>
      <w:r>
        <w:t xml:space="preserve"> </w:t>
      </w:r>
      <w:r>
        <w:rPr>
          <w:rStyle w:val="VerbatimChar"/>
        </w:rPr>
        <w:t xml:space="preserve">scan_id</w:t>
      </w:r>
      <w:r>
        <w:t xml:space="preserve">,</w:t>
      </w:r>
      <w:r>
        <w:t xml:space="preserve"> </w:t>
      </w:r>
      <w:r>
        <w:rPr>
          <w:rStyle w:val="VerbatimChar"/>
        </w:rPr>
        <w:t xml:space="preserve">temperature_c</w:t>
      </w:r>
      <w:r>
        <w:t xml:space="preserve">,</w:t>
      </w:r>
      <w:r>
        <w:t xml:space="preserve"> </w:t>
      </w:r>
      <w:r>
        <w:rPr>
          <w:rStyle w:val="VerbatimChar"/>
        </w:rPr>
        <w:t xml:space="preserve">humidity_pct</w:t>
      </w:r>
      <w:r>
        <w:t xml:space="preserve">,</w:t>
      </w:r>
      <w:r>
        <w:t xml:space="preserve"> </w:t>
      </w:r>
      <w:r>
        <w:rPr>
          <w:rStyle w:val="VerbatimChar"/>
        </w:rPr>
        <w:t xml:space="preserve">rainfall_mm</w:t>
      </w:r>
      <w:r>
        <w:t xml:space="preserve">).</w:t>
      </w:r>
    </w:p>
    <w:p>
      <w:pPr>
        <w:numPr>
          <w:ilvl w:val="1"/>
          <w:numId w:val="1019"/>
        </w:numPr>
        <w:pStyle w:val="Compact"/>
      </w:pPr>
      <w:r>
        <w:t xml:space="preserve">Saves</w:t>
      </w:r>
      <w:r>
        <w:t xml:space="preserve"> </w:t>
      </w:r>
      <w:r>
        <w:rPr>
          <w:rStyle w:val="VerbatimChar"/>
        </w:rPr>
        <w:t xml:space="preserve">Report</w:t>
      </w:r>
      <w:r>
        <w:t xml:space="preserve"> </w:t>
      </w:r>
      <w:r>
        <w:t xml:space="preserve">record (</w:t>
      </w:r>
      <w:r>
        <w:rPr>
          <w:rStyle w:val="VerbatimChar"/>
        </w:rPr>
        <w:t xml:space="preserve">scan_id</w:t>
      </w:r>
      <w:r>
        <w:t xml:space="preserve">,</w:t>
      </w:r>
      <w:r>
        <w:t xml:space="preserve"> </w:t>
      </w:r>
      <w:r>
        <w:rPr>
          <w:rStyle w:val="VerbatimChar"/>
        </w:rPr>
        <w:t xml:space="preserve">language_code='gu'</w:t>
      </w:r>
      <w:r>
        <w:t xml:space="preserve">,</w:t>
      </w:r>
      <w:r>
        <w:t xml:space="preserve"> </w:t>
      </w:r>
      <w:r>
        <w:rPr>
          <w:rStyle w:val="VerbatimChar"/>
        </w:rPr>
        <w:t xml:space="preserve">disease_name</w:t>
      </w:r>
      <w:r>
        <w:t xml:space="preserve">,</w:t>
      </w:r>
      <w:r>
        <w:t xml:space="preserve"> </w:t>
      </w:r>
      <w:r>
        <w:rPr>
          <w:rStyle w:val="VerbatimChar"/>
        </w:rPr>
        <w:t xml:space="preserve">summary</w:t>
      </w:r>
      <w:r>
        <w:t xml:space="preserve">,</w:t>
      </w:r>
      <w:r>
        <w:t xml:space="preserve"> </w:t>
      </w:r>
      <w:r>
        <w:rPr>
          <w:rStyle w:val="VerbatimChar"/>
        </w:rPr>
        <w:t xml:space="preserve">symptoms</w:t>
      </w:r>
      <w:r>
        <w:t xml:space="preserve">,</w:t>
      </w:r>
      <w:r>
        <w:t xml:space="preserve"> </w:t>
      </w:r>
      <w:r>
        <w:rPr>
          <w:rStyle w:val="VerbatimChar"/>
        </w:rPr>
        <w:t xml:space="preserve">management_steps</w:t>
      </w:r>
      <w:r>
        <w:t xml:space="preserve">,</w:t>
      </w:r>
      <w:r>
        <w:t xml:space="preserve"> </w:t>
      </w:r>
      <w:r>
        <w:rPr>
          <w:rStyle w:val="VerbatimChar"/>
        </w:rPr>
        <w:t xml:space="preserve">prevention_steps</w:t>
      </w:r>
      <w:r>
        <w:t xml:space="preserve">).</w:t>
      </w:r>
    </w:p>
    <w:p>
      <w:pPr>
        <w:numPr>
          <w:ilvl w:val="1"/>
          <w:numId w:val="1019"/>
        </w:numPr>
        <w:pStyle w:val="Compact"/>
      </w:pPr>
      <w:r>
        <w:rPr>
          <w:rStyle w:val="VerbatimChar"/>
        </w:rPr>
        <w:t xml:space="preserve">await session.commit()</w:t>
      </w:r>
      <w:r>
        <w:t xml:space="preserve">.</w:t>
      </w:r>
    </w:p>
    <w:p>
      <w:pPr>
        <w:numPr>
          <w:ilvl w:val="0"/>
          <w:numId w:val="1018"/>
        </w:numPr>
        <w:pStyle w:val="Compact"/>
      </w:pPr>
      <w:r>
        <w:rPr>
          <w:bCs/>
          <w:b/>
        </w:rPr>
        <w:t xml:space="preserve">UI Presentation &amp; PDF Export</w:t>
      </w:r>
      <w:r>
        <w:t xml:space="preserve">:</w:t>
      </w:r>
    </w:p>
    <w:p>
      <w:pPr>
        <w:numPr>
          <w:ilvl w:val="1"/>
          <w:numId w:val="1020"/>
        </w:numPr>
        <w:pStyle w:val="Compact"/>
      </w:pPr>
      <w:r>
        <w:t xml:space="preserve">Frontend receives structured</w:t>
      </w:r>
      <w:r>
        <w:t xml:space="preserve"> </w:t>
      </w:r>
      <w:r>
        <w:rPr>
          <w:rStyle w:val="VerbatimChar"/>
        </w:rPr>
        <w:t xml:space="preserve">DiagnosisResponse</w:t>
      </w:r>
      <w:r>
        <w:t xml:space="preserve"> </w:t>
      </w:r>
      <w:r>
        <w:t xml:space="preserve">JSON.</w:t>
      </w:r>
    </w:p>
    <w:p>
      <w:pPr>
        <w:numPr>
          <w:ilvl w:val="1"/>
          <w:numId w:val="1020"/>
        </w:numPr>
        <w:pStyle w:val="Compact"/>
      </w:pPr>
      <w:r>
        <w:rPr>
          <w:rStyle w:val="VerbatimChar"/>
        </w:rPr>
        <w:t xml:space="preserve">Diagnose.jsx</w:t>
      </w:r>
      <w:r>
        <w:t xml:space="preserve"> </w:t>
      </w:r>
      <w:r>
        <w:t xml:space="preserve">renders the disease banner, confidence gauge, weather bar, symptoms list, and immediate management steps in Gujarati.</w:t>
      </w:r>
    </w:p>
    <w:p>
      <w:pPr>
        <w:numPr>
          <w:ilvl w:val="1"/>
          <w:numId w:val="1020"/>
        </w:numPr>
        <w:pStyle w:val="Compact"/>
      </w:pPr>
      <w:r>
        <w:t xml:space="preserve">Farmer can switch advisory language on-the-fly via</w:t>
      </w:r>
      <w:r>
        <w:t xml:space="preserve"> </w:t>
      </w:r>
      <w:r>
        <w:rPr>
          <w:rStyle w:val="VerbatimChar"/>
        </w:rPr>
        <w:t xml:space="preserve">GET /api/v1/scans/{id}/report?lang=hi</w:t>
      </w:r>
      <w:r>
        <w:t xml:space="preserve">.</w:t>
      </w:r>
    </w:p>
    <w:p>
      <w:pPr>
        <w:numPr>
          <w:ilvl w:val="1"/>
          <w:numId w:val="1020"/>
        </w:numPr>
        <w:pStyle w:val="Compact"/>
      </w:pPr>
      <w:r>
        <w:t xml:space="preserve">Farmer can click</w:t>
      </w:r>
      <w:r>
        <w:t xml:space="preserve"> </w:t>
      </w:r>
      <w:r>
        <w:t xml:space="preserve">“</w:t>
      </w:r>
      <w:r>
        <w:t xml:space="preserve">Download Diagnostic Report PDF</w:t>
      </w:r>
      <w:r>
        <w:t xml:space="preserve">”</w:t>
      </w:r>
      <w:r>
        <w:t xml:space="preserve">, triggering</w:t>
      </w:r>
      <w:r>
        <w:t xml:space="preserve"> </w:t>
      </w:r>
      <w:r>
        <w:rPr>
          <w:rStyle w:val="VerbatimChar"/>
        </w:rPr>
        <w:t xml:space="preserve">scanService.downloadScanPdf()</w:t>
      </w:r>
      <w:r>
        <w:t xml:space="preserve">.</w:t>
      </w:r>
    </w:p>
    <w:p>
      <w:pPr>
        <w:numPr>
          <w:ilvl w:val="1"/>
          <w:numId w:val="1020"/>
        </w:numPr>
        <w:pStyle w:val="Compact"/>
      </w:pPr>
      <w:r>
        <w:t xml:space="preserve">Backend</w:t>
      </w:r>
      <w:r>
        <w:t xml:space="preserve"> </w:t>
      </w:r>
      <w:r>
        <w:rPr>
          <w:rStyle w:val="VerbatimChar"/>
        </w:rPr>
        <w:t xml:space="preserve">PDFService</w:t>
      </w:r>
      <w:r>
        <w:t xml:space="preserve"> </w:t>
      </w:r>
      <w:r>
        <w:t xml:space="preserve">builds an A4 PDF using ReportLab with NotoSansGujarati TrueType font and streams it directly to the browser.</w:t>
      </w:r>
    </w:p>
    <w:bookmarkEnd w:id="35"/>
    <w:bookmarkEnd w:id="36"/>
    <w:bookmarkEnd w:id="37"/>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1"/>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1"/>
  </w:num>
  <w:num w:numId="101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6">
    <w:abstractNumId w:val="991"/>
  </w:num>
  <w:num w:numId="1017">
    <w:abstractNumId w:val="991"/>
  </w:num>
  <w:num w:numId="101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2026-10-11T07:59:21Z</dcterms:created>
  <dcterms:modified xsi:type="dcterms:W3CDTF">2026-10-11T07:59:21Z</dcterms:modified>
</cp:coreProperties>
</file>

<file path=docProps/custom.xml><?xml version="1.0" encoding="utf-8"?>
<Properties xmlns="http://schemas.openxmlformats.org/officeDocument/2006/custom-properties" xmlns:vt="http://schemas.openxmlformats.org/officeDocument/2006/docPropsVTypes"/>
</file>