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71EAA" w14:textId="76B911A8" w:rsidR="00D57179" w:rsidRPr="00E438EF" w:rsidRDefault="002D727F" w:rsidP="002D727F">
      <w:pPr>
        <w:pStyle w:val="Ttulo"/>
      </w:pPr>
      <w:r w:rsidRPr="00E438EF">
        <w:t>CAMELS-COL: hydrometeorological time series and catchment attributes for 34</w:t>
      </w:r>
      <w:r w:rsidR="00C94931" w:rsidRPr="00E438EF">
        <w:t>6</w:t>
      </w:r>
      <w:r w:rsidRPr="00E438EF">
        <w:t xml:space="preserve"> catchments in Colombia</w:t>
      </w:r>
      <w:r w:rsidR="00D57179" w:rsidRPr="00E438EF">
        <w:br/>
      </w:r>
      <w:r w:rsidR="00D57179" w:rsidRPr="00E438EF">
        <w:rPr>
          <w:sz w:val="28"/>
        </w:rPr>
        <w:t>(</w:t>
      </w:r>
      <w:r w:rsidR="008130E9" w:rsidRPr="00E438EF">
        <w:rPr>
          <w:sz w:val="28"/>
        </w:rPr>
        <w:t>https://doi.org/10.5281/zenodo.15554735</w:t>
      </w:r>
      <w:r w:rsidR="00D57179" w:rsidRPr="00E438EF">
        <w:rPr>
          <w:sz w:val="28"/>
        </w:rPr>
        <w:t>)</w:t>
      </w:r>
    </w:p>
    <w:p w14:paraId="2A64F571" w14:textId="3C2C8198" w:rsidR="002323F0" w:rsidRPr="00E438EF" w:rsidRDefault="002323F0" w:rsidP="002323F0">
      <w:pPr>
        <w:pStyle w:val="Prrafodelista"/>
        <w:ind w:left="0"/>
        <w:rPr>
          <w:lang w:val="pt-BR"/>
        </w:rPr>
      </w:pPr>
      <w:r w:rsidRPr="00E438EF">
        <w:rPr>
          <w:lang w:val="pt-BR"/>
        </w:rPr>
        <w:t xml:space="preserve">David A. Jimenez </w:t>
      </w:r>
      <w:r w:rsidRPr="00E438EF">
        <w:rPr>
          <w:vertAlign w:val="superscript"/>
          <w:lang w:val="pt-BR"/>
        </w:rPr>
        <w:t>1,2</w:t>
      </w:r>
      <w:r w:rsidRPr="00E438EF">
        <w:rPr>
          <w:lang w:val="pt-BR"/>
        </w:rPr>
        <w:t xml:space="preserve">, Julian E. Meneses </w:t>
      </w:r>
      <w:r w:rsidRPr="00E438EF">
        <w:rPr>
          <w:vertAlign w:val="superscript"/>
          <w:lang w:val="pt-BR"/>
        </w:rPr>
        <w:t>2</w:t>
      </w:r>
      <w:r w:rsidRPr="00E438EF">
        <w:rPr>
          <w:lang w:val="pt-BR"/>
        </w:rPr>
        <w:t>, Pedro H. Bernardes Solha</w:t>
      </w:r>
      <w:r w:rsidRPr="00E438EF">
        <w:rPr>
          <w:vertAlign w:val="superscript"/>
          <w:lang w:val="pt-BR"/>
        </w:rPr>
        <w:t>1</w:t>
      </w:r>
      <w:r w:rsidRPr="00E438EF">
        <w:rPr>
          <w:lang w:val="pt-BR"/>
        </w:rPr>
        <w:t>, Álvaro Avila Diaz</w:t>
      </w:r>
      <w:r w:rsidRPr="00E438EF">
        <w:rPr>
          <w:vertAlign w:val="superscript"/>
          <w:lang w:val="pt-BR"/>
        </w:rPr>
        <w:t>2</w:t>
      </w:r>
      <w:r w:rsidRPr="00E438EF">
        <w:rPr>
          <w:lang w:val="pt-BR"/>
        </w:rPr>
        <w:t>, Benjamin Quesada</w:t>
      </w:r>
      <w:r w:rsidRPr="00E438EF">
        <w:rPr>
          <w:vertAlign w:val="superscript"/>
          <w:lang w:val="pt-BR"/>
        </w:rPr>
        <w:t>2</w:t>
      </w:r>
      <w:r w:rsidRPr="00E438EF">
        <w:rPr>
          <w:lang w:val="pt-BR"/>
        </w:rPr>
        <w:t>, Bruno Melo Brentan</w:t>
      </w:r>
      <w:r w:rsidRPr="00E438EF">
        <w:rPr>
          <w:vertAlign w:val="superscript"/>
          <w:lang w:val="pt-BR"/>
        </w:rPr>
        <w:t>1</w:t>
      </w:r>
      <w:r w:rsidRPr="00E438EF">
        <w:rPr>
          <w:lang w:val="pt-BR"/>
        </w:rPr>
        <w:t xml:space="preserve">, André Ferreira Rodrigues </w:t>
      </w:r>
      <w:r w:rsidRPr="00E438EF">
        <w:rPr>
          <w:vertAlign w:val="superscript"/>
          <w:lang w:val="pt-BR"/>
        </w:rPr>
        <w:t>1</w:t>
      </w:r>
      <w:r w:rsidRPr="00E438EF">
        <w:rPr>
          <w:lang w:val="pt-BR"/>
        </w:rPr>
        <w:t>.</w:t>
      </w:r>
    </w:p>
    <w:p w14:paraId="7E28A76B" w14:textId="77777777" w:rsidR="002323F0" w:rsidRPr="00E438EF" w:rsidRDefault="002323F0" w:rsidP="002323F0">
      <w:pPr>
        <w:pStyle w:val="Prrafodelista"/>
        <w:rPr>
          <w:lang w:val="pt-BR"/>
        </w:rPr>
      </w:pPr>
    </w:p>
    <w:p w14:paraId="78ABBCFD" w14:textId="6552A9AD" w:rsidR="002323F0" w:rsidRPr="00E438EF" w:rsidRDefault="002323F0" w:rsidP="002323F0">
      <w:pPr>
        <w:pStyle w:val="Prrafodelista"/>
        <w:numPr>
          <w:ilvl w:val="0"/>
          <w:numId w:val="22"/>
        </w:numPr>
        <w:ind w:left="426"/>
        <w:rPr>
          <w:lang w:val="en-US"/>
        </w:rPr>
      </w:pPr>
      <w:r w:rsidRPr="00E438EF">
        <w:rPr>
          <w:lang w:val="en-US"/>
        </w:rPr>
        <w:t>Hydraulic and Water Resources Department, Federal University of Minas Gerais UFMG, 31270-901, MG, Belo Horizonte, Brazil.</w:t>
      </w:r>
    </w:p>
    <w:p w14:paraId="5E351388" w14:textId="10A41E17" w:rsidR="00A50211" w:rsidRPr="00E438EF" w:rsidRDefault="002323F0" w:rsidP="002323F0">
      <w:pPr>
        <w:pStyle w:val="Prrafodelista"/>
        <w:numPr>
          <w:ilvl w:val="0"/>
          <w:numId w:val="22"/>
        </w:numPr>
        <w:ind w:left="426"/>
        <w:rPr>
          <w:i/>
          <w:sz w:val="20"/>
          <w:lang w:val="en-US"/>
        </w:rPr>
      </w:pPr>
      <w:r w:rsidRPr="00E438EF">
        <w:rPr>
          <w:lang w:val="en-US"/>
        </w:rPr>
        <w:t>Earth System Science Program, Faculty of Natural Sciences, Universidad del Rosario, Bogotá D.C., Colombia.</w:t>
      </w:r>
      <w:r w:rsidR="00CA4635" w:rsidRPr="00E438EF">
        <w:rPr>
          <w:i/>
          <w:sz w:val="20"/>
          <w:vertAlign w:val="superscript"/>
          <w:lang w:val="en-US"/>
        </w:rPr>
        <w:t xml:space="preserve"> </w:t>
      </w:r>
    </w:p>
    <w:p w14:paraId="52172322" w14:textId="77777777" w:rsidR="00C04381" w:rsidRPr="00E438EF" w:rsidRDefault="00C04381" w:rsidP="00D57179">
      <w:pPr>
        <w:pStyle w:val="Ttulo1"/>
      </w:pPr>
      <w:bookmarkStart w:id="0" w:name="_Toc199175231"/>
      <w:r w:rsidRPr="00E438EF">
        <w:t>Licence</w:t>
      </w:r>
      <w:bookmarkEnd w:id="0"/>
      <w:r w:rsidRPr="00E438EF">
        <w:t xml:space="preserve"> </w:t>
      </w:r>
    </w:p>
    <w:p w14:paraId="30561FB8" w14:textId="77777777" w:rsidR="00D57179" w:rsidRPr="00E438EF" w:rsidRDefault="00D57179" w:rsidP="00D57179">
      <w:pPr>
        <w:rPr>
          <w:sz w:val="24"/>
          <w:lang w:val="en-US"/>
        </w:rPr>
      </w:pPr>
      <w:hyperlink r:id="rId8" w:history="1">
        <w:r w:rsidRPr="00E438EF">
          <w:rPr>
            <w:rStyle w:val="Hipervnculo"/>
            <w:color w:val="000000" w:themeColor="text1"/>
            <w:sz w:val="22"/>
          </w:rPr>
          <w:t>Creative Commons Attribution 4.0 International License</w:t>
        </w:r>
      </w:hyperlink>
      <w:r w:rsidRPr="00E438EF">
        <w:rPr>
          <w:sz w:val="24"/>
          <w:lang w:val="en-US"/>
        </w:rPr>
        <w:t xml:space="preserve"> (CC BY 4.0)</w:t>
      </w:r>
    </w:p>
    <w:p w14:paraId="730B966E" w14:textId="77777777" w:rsidR="00D57179" w:rsidRPr="00E438EF" w:rsidRDefault="00D57179" w:rsidP="00D57179">
      <w:pPr>
        <w:tabs>
          <w:tab w:val="right" w:pos="9639"/>
        </w:tabs>
        <w:rPr>
          <w:lang w:val="en-US"/>
        </w:rPr>
      </w:pPr>
      <w:r w:rsidRPr="00E438EF">
        <w:rPr>
          <w:rFonts w:cstheme="minorHAnsi"/>
          <w:noProof/>
          <w:lang w:val="en-US"/>
        </w:rPr>
        <w:drawing>
          <wp:inline distT="0" distB="0" distL="0" distR="0" wp14:anchorId="1E96E9D5" wp14:editId="1E954B33">
            <wp:extent cx="641350" cy="227314"/>
            <wp:effectExtent l="0" t="0" r="6350" b="1905"/>
            <wp:docPr id="5" name="Grafik 5" descr="C:\Users\Kirsten\AppData\Local\Microsoft\Windows\INetCache\Content.Word\cc-by.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irsten\AppData\Local\Microsoft\Windows\INetCache\Content.Word\cc-b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205" cy="241086"/>
                    </a:xfrm>
                    <a:prstGeom prst="rect">
                      <a:avLst/>
                    </a:prstGeom>
                    <a:noFill/>
                    <a:ln>
                      <a:noFill/>
                    </a:ln>
                  </pic:spPr>
                </pic:pic>
              </a:graphicData>
            </a:graphic>
          </wp:inline>
        </w:drawing>
      </w:r>
    </w:p>
    <w:p w14:paraId="436F0CFA" w14:textId="77777777" w:rsidR="00C04381" w:rsidRPr="00E438EF" w:rsidRDefault="00C04381" w:rsidP="00D57179">
      <w:pPr>
        <w:pStyle w:val="Ttulo1"/>
      </w:pPr>
      <w:bookmarkStart w:id="1" w:name="_Toc199175232"/>
      <w:proofErr w:type="spellStart"/>
      <w:r w:rsidRPr="00E438EF">
        <w:t>Citation</w:t>
      </w:r>
      <w:bookmarkEnd w:id="1"/>
      <w:proofErr w:type="spellEnd"/>
    </w:p>
    <w:p w14:paraId="1651B308" w14:textId="684B4422" w:rsidR="00C04381" w:rsidRPr="00E438EF" w:rsidRDefault="00C04381" w:rsidP="00C04381">
      <w:pPr>
        <w:rPr>
          <w:b/>
          <w:lang w:val="en-GB"/>
        </w:rPr>
      </w:pPr>
      <w:r w:rsidRPr="00E438EF">
        <w:rPr>
          <w:b/>
          <w:lang w:val="en-GB"/>
        </w:rPr>
        <w:t>When using the data please cite:</w:t>
      </w:r>
    </w:p>
    <w:p w14:paraId="479410A7" w14:textId="24CEF175" w:rsidR="00E72A8C" w:rsidRPr="00E438EF" w:rsidRDefault="008130E9" w:rsidP="00606FAD">
      <w:pPr>
        <w:spacing w:before="120" w:after="0"/>
        <w:rPr>
          <w:lang w:val="en-GB"/>
        </w:rPr>
      </w:pPr>
      <w:r w:rsidRPr="00E438EF">
        <w:rPr>
          <w:lang w:val="en-US"/>
        </w:rPr>
        <w:t xml:space="preserve">Jimenez, D. A., Meneses, J. E., </w:t>
      </w:r>
      <w:proofErr w:type="spellStart"/>
      <w:r w:rsidRPr="00E438EF">
        <w:rPr>
          <w:lang w:val="en-US"/>
        </w:rPr>
        <w:t>Solha</w:t>
      </w:r>
      <w:proofErr w:type="spellEnd"/>
      <w:r w:rsidRPr="00E438EF">
        <w:rPr>
          <w:lang w:val="en-US"/>
        </w:rPr>
        <w:t xml:space="preserve">, P. H. B., Avila Diaz, A., Quesada, B., Brentan, B. M., &amp; Rodrigues, A. F. (2025). CAMELS-COL: hydrometeorological time series and catchment attributes for 347 catchments in Colombia [Data set]. </w:t>
      </w:r>
      <w:proofErr w:type="spellStart"/>
      <w:r w:rsidRPr="00E438EF">
        <w:rPr>
          <w:lang w:val="en-US"/>
        </w:rPr>
        <w:t>Zenodo</w:t>
      </w:r>
      <w:proofErr w:type="spellEnd"/>
      <w:r w:rsidRPr="00E438EF">
        <w:rPr>
          <w:lang w:val="en-US"/>
        </w:rPr>
        <w:t xml:space="preserve">. </w:t>
      </w:r>
      <w:bookmarkStart w:id="2" w:name="_Hlk199513665"/>
      <w:r w:rsidRPr="00E438EF">
        <w:rPr>
          <w:lang w:val="en-US"/>
        </w:rPr>
        <w:t>https://doi.org/10.5281/zenodo.15554735</w:t>
      </w:r>
      <w:bookmarkEnd w:id="2"/>
    </w:p>
    <w:p w14:paraId="62155E48" w14:textId="77777777" w:rsidR="00D57943" w:rsidRPr="00E438EF" w:rsidRDefault="00D57943" w:rsidP="00606FAD">
      <w:pPr>
        <w:spacing w:before="120" w:after="0"/>
        <w:rPr>
          <w:lang w:val="en-GB"/>
        </w:rPr>
      </w:pPr>
    </w:p>
    <w:bookmarkStart w:id="3" w:name="_Toc199175233" w:displacedByCustomXml="next"/>
    <w:sdt>
      <w:sdtPr>
        <w:rPr>
          <w:rFonts w:asciiTheme="minorHAnsi" w:eastAsiaTheme="minorHAnsi" w:hAnsiTheme="minorHAnsi" w:cstheme="minorBidi"/>
          <w:b w:val="0"/>
          <w:bCs w:val="0"/>
          <w:sz w:val="22"/>
          <w:szCs w:val="22"/>
        </w:rPr>
        <w:id w:val="-16784316"/>
        <w:docPartObj>
          <w:docPartGallery w:val="Table of Contents"/>
          <w:docPartUnique/>
        </w:docPartObj>
      </w:sdtPr>
      <w:sdtEndPr/>
      <w:sdtContent>
        <w:p w14:paraId="4D907674" w14:textId="4E4066BE" w:rsidR="00254CF3" w:rsidRPr="00E438EF" w:rsidRDefault="00254CF3" w:rsidP="00254CF3">
          <w:pPr>
            <w:pStyle w:val="Ttulo1"/>
            <w:numPr>
              <w:ilvl w:val="0"/>
              <w:numId w:val="0"/>
            </w:numPr>
            <w:spacing w:before="0" w:after="0" w:line="240" w:lineRule="auto"/>
            <w:rPr>
              <w:rStyle w:val="Hipervnculo"/>
              <w:rFonts w:asciiTheme="minorHAnsi" w:eastAsiaTheme="minorHAnsi" w:hAnsiTheme="minorHAnsi" w:cstheme="minorBidi"/>
              <w:b w:val="0"/>
              <w:bCs w:val="0"/>
              <w:color w:val="76923C"/>
              <w:szCs w:val="22"/>
              <w:lang w:val="en-GB"/>
            </w:rPr>
          </w:pPr>
          <w:r w:rsidRPr="00E438EF">
            <w:rPr>
              <w:lang w:val="en-US"/>
            </w:rPr>
            <w:t>Table of contents</w:t>
          </w:r>
          <w:bookmarkEnd w:id="3"/>
          <w:r w:rsidRPr="00E438EF">
            <w:rPr>
              <w:lang w:val="en-US"/>
            </w:rPr>
            <w:t xml:space="preserve"> </w:t>
          </w:r>
        </w:p>
        <w:p w14:paraId="6A6E5B7E" w14:textId="50EE2F58" w:rsidR="00E72A8C" w:rsidRPr="00E438EF" w:rsidRDefault="00254CF3">
          <w:pPr>
            <w:pStyle w:val="TDC1"/>
            <w:tabs>
              <w:tab w:val="left" w:pos="440"/>
              <w:tab w:val="right" w:leader="dot" w:pos="9062"/>
            </w:tabs>
            <w:rPr>
              <w:rFonts w:eastAsiaTheme="minorEastAsia"/>
              <w:noProof/>
              <w:kern w:val="2"/>
              <w:sz w:val="24"/>
              <w:szCs w:val="24"/>
              <w14:ligatures w14:val="standardContextual"/>
            </w:rPr>
          </w:pPr>
          <w:r w:rsidRPr="00E438EF">
            <w:fldChar w:fldCharType="begin"/>
          </w:r>
          <w:r w:rsidRPr="00E438EF">
            <w:instrText xml:space="preserve"> TOC \o "1-3" \h \z \u </w:instrText>
          </w:r>
          <w:r w:rsidRPr="00E438EF">
            <w:fldChar w:fldCharType="separate"/>
          </w:r>
          <w:hyperlink w:anchor="_Toc199175231" w:history="1">
            <w:r w:rsidR="00E72A8C" w:rsidRPr="00E438EF">
              <w:rPr>
                <w:rStyle w:val="Hipervnculo"/>
                <w:noProof/>
              </w:rPr>
              <w:t>1.</w:t>
            </w:r>
            <w:r w:rsidR="00E72A8C" w:rsidRPr="00E438EF">
              <w:rPr>
                <w:rFonts w:eastAsiaTheme="minorEastAsia"/>
                <w:noProof/>
                <w:kern w:val="2"/>
                <w:sz w:val="24"/>
                <w:szCs w:val="24"/>
                <w14:ligatures w14:val="standardContextual"/>
              </w:rPr>
              <w:tab/>
            </w:r>
            <w:r w:rsidR="00E72A8C" w:rsidRPr="00E438EF">
              <w:rPr>
                <w:rStyle w:val="Hipervnculo"/>
                <w:noProof/>
              </w:rPr>
              <w:t>Licence</w:t>
            </w:r>
            <w:r w:rsidR="00E72A8C" w:rsidRPr="00E438EF">
              <w:rPr>
                <w:noProof/>
                <w:webHidden/>
              </w:rPr>
              <w:tab/>
            </w:r>
            <w:r w:rsidR="00E72A8C" w:rsidRPr="00E438EF">
              <w:rPr>
                <w:noProof/>
                <w:webHidden/>
              </w:rPr>
              <w:fldChar w:fldCharType="begin"/>
            </w:r>
            <w:r w:rsidR="00E72A8C" w:rsidRPr="00E438EF">
              <w:rPr>
                <w:noProof/>
                <w:webHidden/>
              </w:rPr>
              <w:instrText xml:space="preserve"> PAGEREF _Toc199175231 \h </w:instrText>
            </w:r>
            <w:r w:rsidR="00E72A8C" w:rsidRPr="00E438EF">
              <w:rPr>
                <w:noProof/>
                <w:webHidden/>
              </w:rPr>
            </w:r>
            <w:r w:rsidR="00E72A8C" w:rsidRPr="00E438EF">
              <w:rPr>
                <w:noProof/>
                <w:webHidden/>
              </w:rPr>
              <w:fldChar w:fldCharType="separate"/>
            </w:r>
            <w:r w:rsidR="00976368" w:rsidRPr="00E438EF">
              <w:rPr>
                <w:noProof/>
                <w:webHidden/>
              </w:rPr>
              <w:t>1</w:t>
            </w:r>
            <w:r w:rsidR="00E72A8C" w:rsidRPr="00E438EF">
              <w:rPr>
                <w:noProof/>
                <w:webHidden/>
              </w:rPr>
              <w:fldChar w:fldCharType="end"/>
            </w:r>
          </w:hyperlink>
        </w:p>
        <w:p w14:paraId="26B8D7F4" w14:textId="3BD335FB" w:rsidR="00E72A8C" w:rsidRPr="00E438EF" w:rsidRDefault="00E72A8C">
          <w:pPr>
            <w:pStyle w:val="TDC1"/>
            <w:tabs>
              <w:tab w:val="left" w:pos="440"/>
              <w:tab w:val="right" w:leader="dot" w:pos="9062"/>
            </w:tabs>
            <w:rPr>
              <w:rFonts w:eastAsiaTheme="minorEastAsia"/>
              <w:noProof/>
              <w:kern w:val="2"/>
              <w:sz w:val="24"/>
              <w:szCs w:val="24"/>
              <w14:ligatures w14:val="standardContextual"/>
            </w:rPr>
          </w:pPr>
          <w:hyperlink w:anchor="_Toc199175232" w:history="1">
            <w:r w:rsidRPr="00E438EF">
              <w:rPr>
                <w:rStyle w:val="Hipervnculo"/>
                <w:noProof/>
              </w:rPr>
              <w:t>2.</w:t>
            </w:r>
            <w:r w:rsidRPr="00E438EF">
              <w:rPr>
                <w:rFonts w:eastAsiaTheme="minorEastAsia"/>
                <w:noProof/>
                <w:kern w:val="2"/>
                <w:sz w:val="24"/>
                <w:szCs w:val="24"/>
                <w14:ligatures w14:val="standardContextual"/>
              </w:rPr>
              <w:tab/>
            </w:r>
            <w:r w:rsidRPr="00E438EF">
              <w:rPr>
                <w:rStyle w:val="Hipervnculo"/>
                <w:noProof/>
              </w:rPr>
              <w:t>Citation</w:t>
            </w:r>
            <w:r w:rsidRPr="00E438EF">
              <w:rPr>
                <w:noProof/>
                <w:webHidden/>
              </w:rPr>
              <w:tab/>
            </w:r>
            <w:r w:rsidRPr="00E438EF">
              <w:rPr>
                <w:noProof/>
                <w:webHidden/>
              </w:rPr>
              <w:fldChar w:fldCharType="begin"/>
            </w:r>
            <w:r w:rsidRPr="00E438EF">
              <w:rPr>
                <w:noProof/>
                <w:webHidden/>
              </w:rPr>
              <w:instrText xml:space="preserve"> PAGEREF _Toc199175232 \h </w:instrText>
            </w:r>
            <w:r w:rsidRPr="00E438EF">
              <w:rPr>
                <w:noProof/>
                <w:webHidden/>
              </w:rPr>
            </w:r>
            <w:r w:rsidRPr="00E438EF">
              <w:rPr>
                <w:noProof/>
                <w:webHidden/>
              </w:rPr>
              <w:fldChar w:fldCharType="separate"/>
            </w:r>
            <w:r w:rsidR="00976368" w:rsidRPr="00E438EF">
              <w:rPr>
                <w:noProof/>
                <w:webHidden/>
              </w:rPr>
              <w:t>1</w:t>
            </w:r>
            <w:r w:rsidRPr="00E438EF">
              <w:rPr>
                <w:noProof/>
                <w:webHidden/>
              </w:rPr>
              <w:fldChar w:fldCharType="end"/>
            </w:r>
          </w:hyperlink>
        </w:p>
        <w:p w14:paraId="1C4163B1" w14:textId="6B111AB6" w:rsidR="00E72A8C" w:rsidRPr="00E438EF" w:rsidRDefault="00E72A8C">
          <w:pPr>
            <w:pStyle w:val="TDC1"/>
            <w:tabs>
              <w:tab w:val="right" w:leader="dot" w:pos="9062"/>
            </w:tabs>
            <w:rPr>
              <w:rFonts w:eastAsiaTheme="minorEastAsia"/>
              <w:noProof/>
              <w:kern w:val="2"/>
              <w:sz w:val="24"/>
              <w:szCs w:val="24"/>
              <w14:ligatures w14:val="standardContextual"/>
            </w:rPr>
          </w:pPr>
          <w:hyperlink w:anchor="_Toc199175233" w:history="1">
            <w:r w:rsidRPr="00E438EF">
              <w:rPr>
                <w:rStyle w:val="Hipervnculo"/>
                <w:noProof/>
              </w:rPr>
              <w:t>Table of contents</w:t>
            </w:r>
            <w:r w:rsidRPr="00E438EF">
              <w:rPr>
                <w:noProof/>
                <w:webHidden/>
              </w:rPr>
              <w:tab/>
            </w:r>
            <w:r w:rsidRPr="00E438EF">
              <w:rPr>
                <w:noProof/>
                <w:webHidden/>
              </w:rPr>
              <w:fldChar w:fldCharType="begin"/>
            </w:r>
            <w:r w:rsidRPr="00E438EF">
              <w:rPr>
                <w:noProof/>
                <w:webHidden/>
              </w:rPr>
              <w:instrText xml:space="preserve"> PAGEREF _Toc199175233 \h </w:instrText>
            </w:r>
            <w:r w:rsidRPr="00E438EF">
              <w:rPr>
                <w:noProof/>
                <w:webHidden/>
              </w:rPr>
            </w:r>
            <w:r w:rsidRPr="00E438EF">
              <w:rPr>
                <w:noProof/>
                <w:webHidden/>
              </w:rPr>
              <w:fldChar w:fldCharType="separate"/>
            </w:r>
            <w:r w:rsidR="00976368" w:rsidRPr="00E438EF">
              <w:rPr>
                <w:noProof/>
                <w:webHidden/>
              </w:rPr>
              <w:t>1</w:t>
            </w:r>
            <w:r w:rsidRPr="00E438EF">
              <w:rPr>
                <w:noProof/>
                <w:webHidden/>
              </w:rPr>
              <w:fldChar w:fldCharType="end"/>
            </w:r>
          </w:hyperlink>
        </w:p>
        <w:p w14:paraId="139A2BAF" w14:textId="09CF32C3" w:rsidR="00E72A8C" w:rsidRPr="00E438EF" w:rsidRDefault="00E72A8C">
          <w:pPr>
            <w:pStyle w:val="TDC1"/>
            <w:tabs>
              <w:tab w:val="left" w:pos="440"/>
              <w:tab w:val="right" w:leader="dot" w:pos="9062"/>
            </w:tabs>
            <w:rPr>
              <w:rFonts w:eastAsiaTheme="minorEastAsia"/>
              <w:noProof/>
              <w:kern w:val="2"/>
              <w:sz w:val="24"/>
              <w:szCs w:val="24"/>
              <w14:ligatures w14:val="standardContextual"/>
            </w:rPr>
          </w:pPr>
          <w:hyperlink w:anchor="_Toc199175234" w:history="1">
            <w:r w:rsidRPr="00E438EF">
              <w:rPr>
                <w:rStyle w:val="Hipervnculo"/>
                <w:noProof/>
              </w:rPr>
              <w:t>3.</w:t>
            </w:r>
            <w:r w:rsidRPr="00E438EF">
              <w:rPr>
                <w:rFonts w:eastAsiaTheme="minorEastAsia"/>
                <w:noProof/>
                <w:kern w:val="2"/>
                <w:sz w:val="24"/>
                <w:szCs w:val="24"/>
                <w14:ligatures w14:val="standardContextual"/>
              </w:rPr>
              <w:tab/>
            </w:r>
            <w:r w:rsidRPr="00E438EF">
              <w:rPr>
                <w:rStyle w:val="Hipervnculo"/>
                <w:noProof/>
              </w:rPr>
              <w:t>Data and file description</w:t>
            </w:r>
            <w:r w:rsidRPr="00E438EF">
              <w:rPr>
                <w:noProof/>
                <w:webHidden/>
              </w:rPr>
              <w:tab/>
            </w:r>
            <w:r w:rsidRPr="00E438EF">
              <w:rPr>
                <w:noProof/>
                <w:webHidden/>
              </w:rPr>
              <w:fldChar w:fldCharType="begin"/>
            </w:r>
            <w:r w:rsidRPr="00E438EF">
              <w:rPr>
                <w:noProof/>
                <w:webHidden/>
              </w:rPr>
              <w:instrText xml:space="preserve"> PAGEREF _Toc199175234 \h </w:instrText>
            </w:r>
            <w:r w:rsidRPr="00E438EF">
              <w:rPr>
                <w:noProof/>
                <w:webHidden/>
              </w:rPr>
            </w:r>
            <w:r w:rsidRPr="00E438EF">
              <w:rPr>
                <w:noProof/>
                <w:webHidden/>
              </w:rPr>
              <w:fldChar w:fldCharType="separate"/>
            </w:r>
            <w:r w:rsidR="00976368" w:rsidRPr="00E438EF">
              <w:rPr>
                <w:noProof/>
                <w:webHidden/>
              </w:rPr>
              <w:t>1</w:t>
            </w:r>
            <w:r w:rsidRPr="00E438EF">
              <w:rPr>
                <w:noProof/>
                <w:webHidden/>
              </w:rPr>
              <w:fldChar w:fldCharType="end"/>
            </w:r>
          </w:hyperlink>
        </w:p>
        <w:p w14:paraId="1C8A9CC3" w14:textId="2EF9304F" w:rsidR="00E72A8C" w:rsidRPr="00E438EF" w:rsidRDefault="00E72A8C">
          <w:pPr>
            <w:pStyle w:val="TDC2"/>
            <w:tabs>
              <w:tab w:val="left" w:pos="960"/>
              <w:tab w:val="right" w:leader="dot" w:pos="9062"/>
            </w:tabs>
            <w:rPr>
              <w:rFonts w:eastAsiaTheme="minorEastAsia"/>
              <w:noProof/>
              <w:kern w:val="2"/>
              <w:sz w:val="24"/>
              <w:szCs w:val="24"/>
              <w14:ligatures w14:val="standardContextual"/>
            </w:rPr>
          </w:pPr>
          <w:hyperlink w:anchor="_Toc199175235" w:history="1">
            <w:r w:rsidRPr="00E438EF">
              <w:rPr>
                <w:rStyle w:val="Hipervnculo"/>
                <w:noProof/>
              </w:rPr>
              <w:t>3.1.</w:t>
            </w:r>
            <w:r w:rsidRPr="00E438EF">
              <w:rPr>
                <w:rFonts w:eastAsiaTheme="minorEastAsia"/>
                <w:noProof/>
                <w:kern w:val="2"/>
                <w:sz w:val="24"/>
                <w:szCs w:val="24"/>
                <w14:ligatures w14:val="standardContextual"/>
              </w:rPr>
              <w:tab/>
            </w:r>
            <w:r w:rsidRPr="00E438EF">
              <w:rPr>
                <w:rStyle w:val="Hipervnculo"/>
                <w:noProof/>
              </w:rPr>
              <w:t>Data processing</w:t>
            </w:r>
            <w:r w:rsidRPr="00E438EF">
              <w:rPr>
                <w:noProof/>
                <w:webHidden/>
              </w:rPr>
              <w:tab/>
            </w:r>
            <w:r w:rsidRPr="00E438EF">
              <w:rPr>
                <w:noProof/>
                <w:webHidden/>
              </w:rPr>
              <w:fldChar w:fldCharType="begin"/>
            </w:r>
            <w:r w:rsidRPr="00E438EF">
              <w:rPr>
                <w:noProof/>
                <w:webHidden/>
              </w:rPr>
              <w:instrText xml:space="preserve"> PAGEREF _Toc199175235 \h </w:instrText>
            </w:r>
            <w:r w:rsidRPr="00E438EF">
              <w:rPr>
                <w:noProof/>
                <w:webHidden/>
              </w:rPr>
            </w:r>
            <w:r w:rsidRPr="00E438EF">
              <w:rPr>
                <w:noProof/>
                <w:webHidden/>
              </w:rPr>
              <w:fldChar w:fldCharType="separate"/>
            </w:r>
            <w:r w:rsidR="00976368" w:rsidRPr="00E438EF">
              <w:rPr>
                <w:noProof/>
                <w:webHidden/>
              </w:rPr>
              <w:t>5</w:t>
            </w:r>
            <w:r w:rsidRPr="00E438EF">
              <w:rPr>
                <w:noProof/>
                <w:webHidden/>
              </w:rPr>
              <w:fldChar w:fldCharType="end"/>
            </w:r>
          </w:hyperlink>
        </w:p>
        <w:p w14:paraId="0CACA38F" w14:textId="47DA1999" w:rsidR="00E72A8C" w:rsidRPr="00E438EF" w:rsidRDefault="00E72A8C">
          <w:pPr>
            <w:pStyle w:val="TDC2"/>
            <w:tabs>
              <w:tab w:val="left" w:pos="960"/>
              <w:tab w:val="right" w:leader="dot" w:pos="9062"/>
            </w:tabs>
            <w:rPr>
              <w:rFonts w:eastAsiaTheme="minorEastAsia"/>
              <w:noProof/>
              <w:kern w:val="2"/>
              <w:sz w:val="24"/>
              <w:szCs w:val="24"/>
              <w14:ligatures w14:val="standardContextual"/>
            </w:rPr>
          </w:pPr>
          <w:hyperlink w:anchor="_Toc199175236" w:history="1">
            <w:r w:rsidRPr="00E438EF">
              <w:rPr>
                <w:rStyle w:val="Hipervnculo"/>
                <w:noProof/>
              </w:rPr>
              <w:t>3.2.</w:t>
            </w:r>
            <w:r w:rsidRPr="00E438EF">
              <w:rPr>
                <w:rFonts w:eastAsiaTheme="minorEastAsia"/>
                <w:noProof/>
                <w:kern w:val="2"/>
                <w:sz w:val="24"/>
                <w:szCs w:val="24"/>
                <w14:ligatures w14:val="standardContextual"/>
              </w:rPr>
              <w:tab/>
            </w:r>
            <w:r w:rsidRPr="00E438EF">
              <w:rPr>
                <w:rStyle w:val="Hipervnculo"/>
                <w:noProof/>
              </w:rPr>
              <w:t>Description of data tables of shapefiles</w:t>
            </w:r>
            <w:r w:rsidRPr="00E438EF">
              <w:rPr>
                <w:noProof/>
                <w:webHidden/>
              </w:rPr>
              <w:tab/>
            </w:r>
            <w:r w:rsidRPr="00E438EF">
              <w:rPr>
                <w:noProof/>
                <w:webHidden/>
              </w:rPr>
              <w:fldChar w:fldCharType="begin"/>
            </w:r>
            <w:r w:rsidRPr="00E438EF">
              <w:rPr>
                <w:noProof/>
                <w:webHidden/>
              </w:rPr>
              <w:instrText xml:space="preserve"> PAGEREF _Toc199175236 \h </w:instrText>
            </w:r>
            <w:r w:rsidRPr="00E438EF">
              <w:rPr>
                <w:noProof/>
                <w:webHidden/>
              </w:rPr>
            </w:r>
            <w:r w:rsidRPr="00E438EF">
              <w:rPr>
                <w:noProof/>
                <w:webHidden/>
              </w:rPr>
              <w:fldChar w:fldCharType="separate"/>
            </w:r>
            <w:r w:rsidR="00976368" w:rsidRPr="00E438EF">
              <w:rPr>
                <w:noProof/>
                <w:webHidden/>
              </w:rPr>
              <w:t>7</w:t>
            </w:r>
            <w:r w:rsidRPr="00E438EF">
              <w:rPr>
                <w:noProof/>
                <w:webHidden/>
              </w:rPr>
              <w:fldChar w:fldCharType="end"/>
            </w:r>
          </w:hyperlink>
        </w:p>
        <w:p w14:paraId="560B59B3" w14:textId="5B61B807" w:rsidR="00E72A8C" w:rsidRPr="00E438EF" w:rsidRDefault="00E72A8C">
          <w:pPr>
            <w:pStyle w:val="TDC3"/>
            <w:tabs>
              <w:tab w:val="left" w:pos="1440"/>
              <w:tab w:val="right" w:leader="dot" w:pos="9062"/>
            </w:tabs>
            <w:rPr>
              <w:rFonts w:eastAsiaTheme="minorEastAsia"/>
              <w:noProof/>
              <w:kern w:val="2"/>
              <w:sz w:val="24"/>
              <w:szCs w:val="24"/>
              <w14:ligatures w14:val="standardContextual"/>
            </w:rPr>
          </w:pPr>
          <w:hyperlink w:anchor="_Toc199175237" w:history="1">
            <w:r w:rsidRPr="00E438EF">
              <w:rPr>
                <w:rStyle w:val="Hipervnculo"/>
                <w:noProof/>
              </w:rPr>
              <w:t>3.2.1.</w:t>
            </w:r>
            <w:r w:rsidRPr="00E438EF">
              <w:rPr>
                <w:rFonts w:eastAsiaTheme="minorEastAsia"/>
                <w:noProof/>
                <w:kern w:val="2"/>
                <w:sz w:val="24"/>
                <w:szCs w:val="24"/>
                <w14:ligatures w14:val="standardContextual"/>
              </w:rPr>
              <w:tab/>
            </w:r>
            <w:r w:rsidRPr="00E438EF">
              <w:rPr>
                <w:rStyle w:val="Hipervnculo"/>
                <w:noProof/>
              </w:rPr>
              <w:t>Boundary files</w:t>
            </w:r>
            <w:r w:rsidRPr="00E438EF">
              <w:rPr>
                <w:noProof/>
                <w:webHidden/>
              </w:rPr>
              <w:tab/>
            </w:r>
            <w:r w:rsidRPr="00E438EF">
              <w:rPr>
                <w:noProof/>
                <w:webHidden/>
              </w:rPr>
              <w:fldChar w:fldCharType="begin"/>
            </w:r>
            <w:r w:rsidRPr="00E438EF">
              <w:rPr>
                <w:noProof/>
                <w:webHidden/>
              </w:rPr>
              <w:instrText xml:space="preserve"> PAGEREF _Toc199175237 \h </w:instrText>
            </w:r>
            <w:r w:rsidRPr="00E438EF">
              <w:rPr>
                <w:noProof/>
                <w:webHidden/>
              </w:rPr>
            </w:r>
            <w:r w:rsidRPr="00E438EF">
              <w:rPr>
                <w:noProof/>
                <w:webHidden/>
              </w:rPr>
              <w:fldChar w:fldCharType="separate"/>
            </w:r>
            <w:r w:rsidR="00976368" w:rsidRPr="00E438EF">
              <w:rPr>
                <w:noProof/>
                <w:webHidden/>
              </w:rPr>
              <w:t>7</w:t>
            </w:r>
            <w:r w:rsidRPr="00E438EF">
              <w:rPr>
                <w:noProof/>
                <w:webHidden/>
              </w:rPr>
              <w:fldChar w:fldCharType="end"/>
            </w:r>
          </w:hyperlink>
        </w:p>
        <w:p w14:paraId="0C7CFD13" w14:textId="2D2AF846" w:rsidR="00E72A8C" w:rsidRPr="00E438EF" w:rsidRDefault="00E72A8C">
          <w:pPr>
            <w:pStyle w:val="TDC1"/>
            <w:tabs>
              <w:tab w:val="left" w:pos="440"/>
              <w:tab w:val="right" w:leader="dot" w:pos="9062"/>
            </w:tabs>
            <w:rPr>
              <w:rFonts w:eastAsiaTheme="minorEastAsia"/>
              <w:noProof/>
              <w:kern w:val="2"/>
              <w:sz w:val="24"/>
              <w:szCs w:val="24"/>
              <w14:ligatures w14:val="standardContextual"/>
            </w:rPr>
          </w:pPr>
          <w:hyperlink w:anchor="_Toc199175238" w:history="1">
            <w:r w:rsidRPr="00E438EF">
              <w:rPr>
                <w:rStyle w:val="Hipervnculo"/>
                <w:noProof/>
              </w:rPr>
              <w:t>4.</w:t>
            </w:r>
            <w:r w:rsidRPr="00E438EF">
              <w:rPr>
                <w:rFonts w:eastAsiaTheme="minorEastAsia"/>
                <w:noProof/>
                <w:kern w:val="2"/>
                <w:sz w:val="24"/>
                <w:szCs w:val="24"/>
                <w14:ligatures w14:val="standardContextual"/>
              </w:rPr>
              <w:tab/>
            </w:r>
            <w:r w:rsidRPr="00E438EF">
              <w:rPr>
                <w:rStyle w:val="Hipervnculo"/>
                <w:noProof/>
              </w:rPr>
              <w:t>References</w:t>
            </w:r>
            <w:r w:rsidRPr="00E438EF">
              <w:rPr>
                <w:noProof/>
                <w:webHidden/>
              </w:rPr>
              <w:tab/>
            </w:r>
            <w:r w:rsidRPr="00E438EF">
              <w:rPr>
                <w:noProof/>
                <w:webHidden/>
              </w:rPr>
              <w:fldChar w:fldCharType="begin"/>
            </w:r>
            <w:r w:rsidRPr="00E438EF">
              <w:rPr>
                <w:noProof/>
                <w:webHidden/>
              </w:rPr>
              <w:instrText xml:space="preserve"> PAGEREF _Toc199175238 \h </w:instrText>
            </w:r>
            <w:r w:rsidRPr="00E438EF">
              <w:rPr>
                <w:noProof/>
                <w:webHidden/>
              </w:rPr>
            </w:r>
            <w:r w:rsidRPr="00E438EF">
              <w:rPr>
                <w:noProof/>
                <w:webHidden/>
              </w:rPr>
              <w:fldChar w:fldCharType="separate"/>
            </w:r>
            <w:r w:rsidR="00976368" w:rsidRPr="00E438EF">
              <w:rPr>
                <w:noProof/>
                <w:webHidden/>
              </w:rPr>
              <w:t>8</w:t>
            </w:r>
            <w:r w:rsidRPr="00E438EF">
              <w:rPr>
                <w:noProof/>
                <w:webHidden/>
              </w:rPr>
              <w:fldChar w:fldCharType="end"/>
            </w:r>
          </w:hyperlink>
        </w:p>
        <w:p w14:paraId="4448BB90" w14:textId="32057B99" w:rsidR="00254CF3" w:rsidRPr="00E438EF" w:rsidRDefault="00254CF3" w:rsidP="00254CF3">
          <w:pPr>
            <w:spacing w:after="0" w:line="240" w:lineRule="auto"/>
          </w:pPr>
          <w:r w:rsidRPr="00E438EF">
            <w:rPr>
              <w:b/>
              <w:bCs/>
            </w:rPr>
            <w:fldChar w:fldCharType="end"/>
          </w:r>
        </w:p>
      </w:sdtContent>
    </w:sdt>
    <w:p w14:paraId="5BA46A57" w14:textId="77777777" w:rsidR="00254CF3" w:rsidRPr="00E438EF" w:rsidRDefault="00254CF3" w:rsidP="00506B51">
      <w:pPr>
        <w:rPr>
          <w:rStyle w:val="Hipervnculo"/>
          <w:color w:val="76923C"/>
          <w:lang w:val="en-GB"/>
        </w:rPr>
      </w:pPr>
    </w:p>
    <w:p w14:paraId="000207FF" w14:textId="77777777" w:rsidR="008D2542" w:rsidRPr="00E438EF" w:rsidRDefault="008D2542" w:rsidP="00506B51">
      <w:pPr>
        <w:rPr>
          <w:rStyle w:val="Hipervnculo"/>
          <w:color w:val="76923C"/>
          <w:lang w:val="en-GB"/>
        </w:rPr>
      </w:pPr>
    </w:p>
    <w:p w14:paraId="295032D3" w14:textId="77777777" w:rsidR="00E72A8C" w:rsidRPr="00E438EF" w:rsidRDefault="00E72A8C" w:rsidP="00506B51">
      <w:pPr>
        <w:rPr>
          <w:rStyle w:val="Hipervnculo"/>
          <w:color w:val="76923C"/>
          <w:lang w:val="en-GB"/>
        </w:rPr>
      </w:pPr>
    </w:p>
    <w:p w14:paraId="3C4A65FC" w14:textId="77777777" w:rsidR="005A2015" w:rsidRPr="00E438EF" w:rsidRDefault="005A2015" w:rsidP="00506B51">
      <w:pPr>
        <w:rPr>
          <w:rStyle w:val="Hipervnculo"/>
          <w:color w:val="76923C"/>
          <w:lang w:val="en-GB"/>
        </w:rPr>
      </w:pPr>
    </w:p>
    <w:p w14:paraId="4550C83C" w14:textId="77777777" w:rsidR="008D2542" w:rsidRPr="00E438EF" w:rsidRDefault="008D2542" w:rsidP="00506B51">
      <w:pPr>
        <w:rPr>
          <w:rStyle w:val="Hipervnculo"/>
          <w:color w:val="76923C"/>
          <w:lang w:val="en-GB"/>
        </w:rPr>
      </w:pPr>
    </w:p>
    <w:p w14:paraId="31E5032B" w14:textId="521CF4A6" w:rsidR="00CF5F88" w:rsidRPr="00E438EF" w:rsidRDefault="00CF5F88" w:rsidP="00D57179">
      <w:pPr>
        <w:pStyle w:val="Ttulo1"/>
      </w:pPr>
      <w:bookmarkStart w:id="4" w:name="_Toc199175234"/>
      <w:r w:rsidRPr="00E438EF">
        <w:lastRenderedPageBreak/>
        <w:t>Data</w:t>
      </w:r>
      <w:r w:rsidR="00124061" w:rsidRPr="00E438EF">
        <w:t xml:space="preserve"> and </w:t>
      </w:r>
      <w:proofErr w:type="spellStart"/>
      <w:r w:rsidR="00124061" w:rsidRPr="00E438EF">
        <w:t>file</w:t>
      </w:r>
      <w:proofErr w:type="spellEnd"/>
      <w:r w:rsidRPr="00E438EF">
        <w:t xml:space="preserve"> </w:t>
      </w:r>
      <w:proofErr w:type="spellStart"/>
      <w:r w:rsidR="00124061" w:rsidRPr="00E438EF">
        <w:t>d</w:t>
      </w:r>
      <w:r w:rsidRPr="00E438EF">
        <w:t>escription</w:t>
      </w:r>
      <w:bookmarkEnd w:id="4"/>
      <w:proofErr w:type="spellEnd"/>
    </w:p>
    <w:p w14:paraId="1BAC4914" w14:textId="77777777" w:rsidR="008C0D9E" w:rsidRPr="00E438EF" w:rsidRDefault="008C0D9E" w:rsidP="008C0D9E"/>
    <w:p w14:paraId="4F1E883E" w14:textId="5013E48C" w:rsidR="008C0D9E" w:rsidRPr="00E438EF" w:rsidRDefault="008C0D9E" w:rsidP="008C0D9E">
      <w:pPr>
        <w:jc w:val="both"/>
      </w:pPr>
      <w:r w:rsidRPr="00E438EF">
        <w:t xml:space="preserve">This </w:t>
      </w:r>
      <w:proofErr w:type="spellStart"/>
      <w:r w:rsidRPr="00E438EF">
        <w:t>is</w:t>
      </w:r>
      <w:proofErr w:type="spellEnd"/>
      <w:r w:rsidRPr="00E438EF">
        <w:t xml:space="preserve"> the CAMELS-COL </w:t>
      </w:r>
      <w:proofErr w:type="spellStart"/>
      <w:r w:rsidRPr="00E438EF">
        <w:t>dataset</w:t>
      </w:r>
      <w:proofErr w:type="spellEnd"/>
      <w:r w:rsidRPr="00E438EF">
        <w:t xml:space="preserve"> (</w:t>
      </w:r>
      <w:proofErr w:type="spellStart"/>
      <w:r w:rsidRPr="00E438EF">
        <w:t>Catchment</w:t>
      </w:r>
      <w:proofErr w:type="spellEnd"/>
      <w:r w:rsidRPr="00E438EF">
        <w:t xml:space="preserve"> Attributes and </w:t>
      </w:r>
      <w:proofErr w:type="spellStart"/>
      <w:r w:rsidRPr="00E438EF">
        <w:t>Meteorology</w:t>
      </w:r>
      <w:proofErr w:type="spellEnd"/>
      <w:r w:rsidRPr="00E438EF">
        <w:t xml:space="preserve"> for Large-sample Studies – Colombia). The </w:t>
      </w:r>
      <w:proofErr w:type="spellStart"/>
      <w:r w:rsidRPr="00E438EF">
        <w:t>dataset</w:t>
      </w:r>
      <w:proofErr w:type="spellEnd"/>
      <w:r w:rsidRPr="00E438EF">
        <w:t xml:space="preserve"> </w:t>
      </w:r>
      <w:proofErr w:type="spellStart"/>
      <w:r w:rsidRPr="00E438EF">
        <w:t>comprises</w:t>
      </w:r>
      <w:proofErr w:type="spellEnd"/>
      <w:r w:rsidRPr="00E438EF">
        <w:t xml:space="preserve"> the </w:t>
      </w:r>
      <w:proofErr w:type="spellStart"/>
      <w:r w:rsidRPr="00E438EF">
        <w:t>following</w:t>
      </w:r>
      <w:proofErr w:type="spellEnd"/>
      <w:r w:rsidRPr="00E438EF">
        <w:t xml:space="preserve"> </w:t>
      </w:r>
      <w:proofErr w:type="spellStart"/>
      <w:r w:rsidRPr="00E438EF">
        <w:t>subsets</w:t>
      </w:r>
      <w:proofErr w:type="spellEnd"/>
      <w:r w:rsidRPr="00E438EF">
        <w:t>:</w:t>
      </w:r>
    </w:p>
    <w:p w14:paraId="66D0F59E" w14:textId="7FA3CFA4" w:rsidR="008C0D9E" w:rsidRPr="00E438EF" w:rsidRDefault="008C0D9E" w:rsidP="003317C4">
      <w:pPr>
        <w:pStyle w:val="Prrafodelista"/>
        <w:numPr>
          <w:ilvl w:val="0"/>
          <w:numId w:val="20"/>
        </w:numPr>
        <w:jc w:val="both"/>
        <w:rPr>
          <w:lang w:val="en-US"/>
        </w:rPr>
      </w:pPr>
      <w:r w:rsidRPr="00E438EF">
        <w:rPr>
          <w:b/>
          <w:bCs/>
          <w:lang w:val="en-GB"/>
        </w:rPr>
        <w:t xml:space="preserve">Boundary: </w:t>
      </w:r>
      <w:r w:rsidRPr="00E438EF">
        <w:rPr>
          <w:lang w:val="en-GB"/>
        </w:rPr>
        <w:t>This subset includes two files. The first contains the boundaries of the 34</w:t>
      </w:r>
      <w:r w:rsidR="00822DFA" w:rsidRPr="00E438EF">
        <w:rPr>
          <w:lang w:val="en-GB"/>
        </w:rPr>
        <w:t>6</w:t>
      </w:r>
      <w:r w:rsidRPr="00E438EF">
        <w:rPr>
          <w:lang w:val="en-GB"/>
        </w:rPr>
        <w:t xml:space="preserve"> catchments covered by CAMELS-COL, while the second shows the locations of the streamflow gauging stations managed by IDEAM. </w:t>
      </w:r>
      <w:r w:rsidRPr="00E438EF">
        <w:rPr>
          <w:lang w:val="en-US"/>
        </w:rPr>
        <w:t xml:space="preserve">The </w:t>
      </w:r>
      <w:r w:rsidR="0031451A" w:rsidRPr="00E438EF">
        <w:rPr>
          <w:lang w:val="en-US"/>
        </w:rPr>
        <w:t>subset</w:t>
      </w:r>
      <w:r w:rsidRPr="00E438EF">
        <w:rPr>
          <w:lang w:val="en-US"/>
        </w:rPr>
        <w:t xml:space="preserve"> is provided in the file </w:t>
      </w:r>
      <w:r w:rsidRPr="00E438EF">
        <w:rPr>
          <w:i/>
          <w:iCs/>
          <w:lang w:val="en-US"/>
        </w:rPr>
        <w:t>0_Boundary.zip</w:t>
      </w:r>
      <w:r w:rsidRPr="00E438EF">
        <w:rPr>
          <w:lang w:val="en-US"/>
        </w:rPr>
        <w:t>.</w:t>
      </w:r>
    </w:p>
    <w:p w14:paraId="6D1E8E1F" w14:textId="77777777" w:rsidR="0031451A" w:rsidRPr="00E438EF" w:rsidRDefault="0031451A" w:rsidP="0031451A">
      <w:pPr>
        <w:pStyle w:val="Prrafodelista"/>
        <w:jc w:val="both"/>
        <w:rPr>
          <w:lang w:val="en-US"/>
        </w:rPr>
      </w:pPr>
    </w:p>
    <w:p w14:paraId="74FCBFBD" w14:textId="37B8B6DE" w:rsidR="0031451A" w:rsidRPr="00E438EF" w:rsidRDefault="008C0D9E" w:rsidP="0031451A">
      <w:pPr>
        <w:pStyle w:val="Prrafodelista"/>
        <w:numPr>
          <w:ilvl w:val="0"/>
          <w:numId w:val="20"/>
        </w:numPr>
        <w:jc w:val="both"/>
        <w:rPr>
          <w:lang w:val="en-US"/>
        </w:rPr>
      </w:pPr>
      <w:r w:rsidRPr="00E438EF">
        <w:rPr>
          <w:b/>
          <w:bCs/>
          <w:lang w:val="en-GB"/>
        </w:rPr>
        <w:t>Catchment information:</w:t>
      </w:r>
      <w:r w:rsidR="0031451A" w:rsidRPr="00E438EF">
        <w:rPr>
          <w:b/>
          <w:bCs/>
          <w:lang w:val="en-GB"/>
        </w:rPr>
        <w:t xml:space="preserve"> </w:t>
      </w:r>
      <w:r w:rsidR="0031451A" w:rsidRPr="00E438EF">
        <w:rPr>
          <w:lang w:val="en-GB"/>
        </w:rPr>
        <w:t xml:space="preserve">This subset content the file </w:t>
      </w:r>
      <w:r w:rsidR="0031451A" w:rsidRPr="00E438EF">
        <w:rPr>
          <w:i/>
          <w:iCs/>
          <w:lang w:val="en-GB"/>
        </w:rPr>
        <w:t xml:space="preserve">Catchment </w:t>
      </w:r>
      <w:proofErr w:type="gramStart"/>
      <w:r w:rsidR="0031451A" w:rsidRPr="00E438EF">
        <w:rPr>
          <w:i/>
          <w:iCs/>
          <w:lang w:val="en-GB"/>
        </w:rPr>
        <w:t>information.</w:t>
      </w:r>
      <w:r w:rsidR="00822DFA" w:rsidRPr="00E438EF">
        <w:rPr>
          <w:i/>
          <w:iCs/>
          <w:lang w:val="en-GB"/>
        </w:rPr>
        <w:t xml:space="preserve">csv </w:t>
      </w:r>
      <w:r w:rsidR="0031451A" w:rsidRPr="00E438EF">
        <w:rPr>
          <w:lang w:val="en-GB"/>
        </w:rPr>
        <w:t xml:space="preserve"> that</w:t>
      </w:r>
      <w:proofErr w:type="gramEnd"/>
      <w:r w:rsidR="0031451A" w:rsidRPr="00E438EF">
        <w:rPr>
          <w:lang w:val="en-GB"/>
        </w:rPr>
        <w:t xml:space="preserve"> presents the main information of the catchments included in CAMELS-COL (See </w:t>
      </w:r>
      <w:r w:rsidR="007112A1" w:rsidRPr="00E438EF">
        <w:rPr>
          <w:lang w:val="en-GB"/>
        </w:rPr>
        <w:fldChar w:fldCharType="begin"/>
      </w:r>
      <w:r w:rsidR="007112A1" w:rsidRPr="00E438EF">
        <w:rPr>
          <w:lang w:val="en-GB"/>
        </w:rPr>
        <w:instrText xml:space="preserve"> REF _Ref199170096 \h </w:instrText>
      </w:r>
      <w:r w:rsidR="007112A1" w:rsidRPr="00E438EF">
        <w:rPr>
          <w:lang w:val="en-GB"/>
        </w:rPr>
      </w:r>
      <w:r w:rsidR="00E438EF">
        <w:rPr>
          <w:lang w:val="en-GB"/>
        </w:rPr>
        <w:instrText xml:space="preserve"> \* MERGEFORMAT </w:instrText>
      </w:r>
      <w:r w:rsidR="007112A1" w:rsidRPr="00E438EF">
        <w:rPr>
          <w:lang w:val="en-GB"/>
        </w:rPr>
        <w:fldChar w:fldCharType="separate"/>
      </w:r>
      <w:r w:rsidR="00976368" w:rsidRPr="00E438EF">
        <w:rPr>
          <w:b/>
          <w:bCs/>
        </w:rPr>
        <w:t xml:space="preserve">Table </w:t>
      </w:r>
      <w:r w:rsidR="00976368" w:rsidRPr="00E438EF">
        <w:rPr>
          <w:b/>
          <w:bCs/>
          <w:noProof/>
        </w:rPr>
        <w:t>1</w:t>
      </w:r>
      <w:r w:rsidR="007112A1" w:rsidRPr="00E438EF">
        <w:rPr>
          <w:lang w:val="en-GB"/>
        </w:rPr>
        <w:fldChar w:fldCharType="end"/>
      </w:r>
      <w:r w:rsidR="0031451A" w:rsidRPr="00E438EF">
        <w:rPr>
          <w:lang w:val="en-GB"/>
        </w:rPr>
        <w:t xml:space="preserve">). </w:t>
      </w:r>
      <w:r w:rsidR="0031451A" w:rsidRPr="00E438EF">
        <w:rPr>
          <w:lang w:val="en-US"/>
        </w:rPr>
        <w:t xml:space="preserve">The subset is provided in file </w:t>
      </w:r>
      <w:r w:rsidR="0031451A" w:rsidRPr="00E438EF">
        <w:rPr>
          <w:i/>
          <w:iCs/>
          <w:lang w:val="en-US"/>
        </w:rPr>
        <w:t>1_Catchment_information.zip</w:t>
      </w:r>
      <w:r w:rsidR="0031451A" w:rsidRPr="00E438EF">
        <w:rPr>
          <w:lang w:val="en-US"/>
        </w:rPr>
        <w:t>.</w:t>
      </w:r>
    </w:p>
    <w:p w14:paraId="28ED339F" w14:textId="77777777" w:rsidR="0031451A" w:rsidRPr="00E438EF" w:rsidRDefault="0031451A" w:rsidP="0031451A">
      <w:pPr>
        <w:pStyle w:val="Prrafodelista"/>
        <w:rPr>
          <w:lang w:val="en-US"/>
        </w:rPr>
      </w:pPr>
    </w:p>
    <w:p w14:paraId="251E9AE4" w14:textId="2932F058" w:rsidR="009931CC" w:rsidRPr="00E438EF" w:rsidRDefault="009931CC" w:rsidP="009931CC">
      <w:pPr>
        <w:pStyle w:val="Descripcin"/>
        <w:keepNext/>
        <w:jc w:val="center"/>
        <w:rPr>
          <w:b/>
          <w:bCs/>
        </w:rPr>
      </w:pPr>
      <w:bookmarkStart w:id="5" w:name="_Ref199170096"/>
      <w:r w:rsidRPr="00E438EF">
        <w:rPr>
          <w:b/>
          <w:bCs/>
        </w:rPr>
        <w:t xml:space="preserve">Table </w:t>
      </w:r>
      <w:r w:rsidRPr="00E438EF">
        <w:rPr>
          <w:b/>
          <w:bCs/>
        </w:rPr>
        <w:fldChar w:fldCharType="begin"/>
      </w:r>
      <w:r w:rsidRPr="00E438EF">
        <w:rPr>
          <w:b/>
          <w:bCs/>
        </w:rPr>
        <w:instrText xml:space="preserve"> SEQ Table \* ARABIC </w:instrText>
      </w:r>
      <w:r w:rsidRPr="00E438EF">
        <w:rPr>
          <w:b/>
          <w:bCs/>
        </w:rPr>
        <w:fldChar w:fldCharType="separate"/>
      </w:r>
      <w:r w:rsidR="00976368" w:rsidRPr="00E438EF">
        <w:rPr>
          <w:b/>
          <w:bCs/>
          <w:noProof/>
        </w:rPr>
        <w:t>1</w:t>
      </w:r>
      <w:r w:rsidRPr="00E438EF">
        <w:rPr>
          <w:b/>
          <w:bCs/>
        </w:rPr>
        <w:fldChar w:fldCharType="end"/>
      </w:r>
      <w:bookmarkEnd w:id="5"/>
      <w:r w:rsidRPr="00E438EF">
        <w:rPr>
          <w:b/>
          <w:bCs/>
        </w:rPr>
        <w:t xml:space="preserve"> Information presented in the “</w:t>
      </w:r>
      <w:r w:rsidR="00FA792D" w:rsidRPr="00E438EF">
        <w:rPr>
          <w:b/>
          <w:bCs/>
        </w:rPr>
        <w:t>Catchment information</w:t>
      </w:r>
      <w:r w:rsidRPr="00E438EF">
        <w:rPr>
          <w:b/>
          <w:bCs/>
        </w:rPr>
        <w:t xml:space="preserve">” subset for the </w:t>
      </w:r>
      <w:r w:rsidR="005B11E8" w:rsidRPr="00E438EF">
        <w:rPr>
          <w:b/>
          <w:bCs/>
        </w:rPr>
        <w:t>34</w:t>
      </w:r>
      <w:r w:rsidR="00C94931" w:rsidRPr="00E438EF">
        <w:rPr>
          <w:b/>
          <w:bCs/>
        </w:rPr>
        <w:t>6</w:t>
      </w:r>
      <w:r w:rsidRPr="00E438EF">
        <w:rPr>
          <w:b/>
          <w:bCs/>
        </w:rPr>
        <w:t xml:space="preserve"> catchments included in </w:t>
      </w:r>
    </w:p>
    <w:p w14:paraId="2228E0CA" w14:textId="77777777" w:rsidR="009931CC" w:rsidRPr="00E438EF" w:rsidRDefault="009931CC" w:rsidP="009931CC">
      <w:pPr>
        <w:pStyle w:val="Descripcin"/>
        <w:keepNext/>
        <w:jc w:val="center"/>
        <w:rPr>
          <w:b/>
          <w:bCs/>
        </w:rPr>
      </w:pPr>
      <w:r w:rsidRPr="00E438EF">
        <w:rPr>
          <w:b/>
          <w:bCs/>
        </w:rPr>
        <w:t>CAMELS-COL.</w:t>
      </w:r>
    </w:p>
    <w:tbl>
      <w:tblPr>
        <w:tblW w:w="46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5420"/>
        <w:gridCol w:w="1255"/>
      </w:tblGrid>
      <w:tr w:rsidR="0022708F" w:rsidRPr="00E438EF" w14:paraId="3633DB52" w14:textId="4E2F4E56" w:rsidTr="0022708F">
        <w:trPr>
          <w:trHeight w:val="288"/>
          <w:jc w:val="center"/>
        </w:trPr>
        <w:tc>
          <w:tcPr>
            <w:tcW w:w="1013" w:type="pct"/>
            <w:noWrap/>
            <w:vAlign w:val="center"/>
          </w:tcPr>
          <w:p w14:paraId="3BAA257D" w14:textId="503E3456" w:rsidR="0022708F" w:rsidRPr="00E438EF" w:rsidRDefault="0022708F" w:rsidP="009931CC">
            <w:pPr>
              <w:spacing w:after="0" w:line="240" w:lineRule="auto"/>
              <w:jc w:val="center"/>
              <w:rPr>
                <w:rFonts w:ascii="Times New Roman" w:eastAsia="Times New Roman" w:hAnsi="Times New Roman" w:cs="Times New Roman"/>
                <w:color w:val="000000"/>
                <w:sz w:val="20"/>
                <w:szCs w:val="20"/>
              </w:rPr>
            </w:pPr>
            <w:r w:rsidRPr="00E438EF">
              <w:rPr>
                <w:b/>
                <w:bCs/>
                <w:color w:val="000000"/>
                <w:sz w:val="20"/>
                <w:szCs w:val="20"/>
              </w:rPr>
              <w:t xml:space="preserve">Attribute </w:t>
            </w:r>
            <w:proofErr w:type="spellStart"/>
            <w:r w:rsidRPr="00E438EF">
              <w:rPr>
                <w:b/>
                <w:bCs/>
                <w:color w:val="000000"/>
                <w:sz w:val="20"/>
                <w:szCs w:val="20"/>
              </w:rPr>
              <w:t>class</w:t>
            </w:r>
            <w:proofErr w:type="spellEnd"/>
          </w:p>
        </w:tc>
        <w:tc>
          <w:tcPr>
            <w:tcW w:w="3240" w:type="pct"/>
            <w:noWrap/>
            <w:vAlign w:val="center"/>
          </w:tcPr>
          <w:p w14:paraId="096D03B5" w14:textId="5E051BB7" w:rsidR="0022708F" w:rsidRPr="00E438EF" w:rsidRDefault="0022708F" w:rsidP="009931CC">
            <w:pPr>
              <w:spacing w:after="0" w:line="240" w:lineRule="auto"/>
              <w:jc w:val="center"/>
              <w:rPr>
                <w:rFonts w:ascii="Times New Roman" w:eastAsia="Times New Roman" w:hAnsi="Times New Roman" w:cs="Times New Roman"/>
                <w:color w:val="000000"/>
                <w:sz w:val="20"/>
                <w:szCs w:val="20"/>
                <w:lang w:val="en-US"/>
              </w:rPr>
            </w:pPr>
            <w:r w:rsidRPr="00E438EF">
              <w:rPr>
                <w:b/>
                <w:bCs/>
                <w:color w:val="000000"/>
                <w:sz w:val="20"/>
                <w:szCs w:val="20"/>
              </w:rPr>
              <w:t>Description</w:t>
            </w:r>
          </w:p>
        </w:tc>
        <w:tc>
          <w:tcPr>
            <w:tcW w:w="747" w:type="pct"/>
          </w:tcPr>
          <w:p w14:paraId="07DD0752" w14:textId="12B8EC63" w:rsidR="0022708F" w:rsidRPr="00E438EF" w:rsidRDefault="0022708F" w:rsidP="009931CC">
            <w:pPr>
              <w:spacing w:after="0" w:line="240" w:lineRule="auto"/>
              <w:jc w:val="center"/>
              <w:rPr>
                <w:b/>
                <w:bCs/>
                <w:color w:val="000000"/>
                <w:sz w:val="20"/>
                <w:szCs w:val="20"/>
              </w:rPr>
            </w:pPr>
            <w:r w:rsidRPr="00E438EF">
              <w:rPr>
                <w:b/>
                <w:bCs/>
                <w:color w:val="000000"/>
                <w:sz w:val="20"/>
                <w:szCs w:val="20"/>
              </w:rPr>
              <w:t>Units</w:t>
            </w:r>
          </w:p>
        </w:tc>
      </w:tr>
      <w:tr w:rsidR="0022708F" w:rsidRPr="00E438EF" w14:paraId="6D2F8509" w14:textId="456E929B" w:rsidTr="0022708F">
        <w:trPr>
          <w:trHeight w:val="288"/>
          <w:jc w:val="center"/>
        </w:trPr>
        <w:tc>
          <w:tcPr>
            <w:tcW w:w="1013" w:type="pct"/>
            <w:noWrap/>
            <w:vAlign w:val="center"/>
            <w:hideMark/>
          </w:tcPr>
          <w:p w14:paraId="4CD147D5" w14:textId="77777777" w:rsidR="0022708F" w:rsidRPr="00E438EF" w:rsidRDefault="0022708F" w:rsidP="009931CC">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gauge_id</w:t>
            </w:r>
            <w:proofErr w:type="spellEnd"/>
          </w:p>
        </w:tc>
        <w:tc>
          <w:tcPr>
            <w:tcW w:w="3240" w:type="pct"/>
            <w:noWrap/>
            <w:vAlign w:val="center"/>
            <w:hideMark/>
          </w:tcPr>
          <w:p w14:paraId="13BDA354" w14:textId="77777777" w:rsidR="0022708F" w:rsidRPr="00E438EF" w:rsidRDefault="0022708F" w:rsidP="009931CC">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Catchment identifier (IDEAM code of streamflow)</w:t>
            </w:r>
          </w:p>
        </w:tc>
        <w:tc>
          <w:tcPr>
            <w:tcW w:w="747" w:type="pct"/>
          </w:tcPr>
          <w:p w14:paraId="3DFB1887" w14:textId="5B515C24" w:rsidR="0022708F" w:rsidRPr="00E438EF" w:rsidRDefault="0022708F" w:rsidP="0022708F">
            <w:pPr>
              <w:spacing w:after="0" w:line="240" w:lineRule="auto"/>
              <w:jc w:val="center"/>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w:t>
            </w:r>
          </w:p>
        </w:tc>
      </w:tr>
      <w:tr w:rsidR="0022708F" w:rsidRPr="00E438EF" w14:paraId="35B03DFE" w14:textId="64E8D32D" w:rsidTr="0022708F">
        <w:trPr>
          <w:trHeight w:val="288"/>
          <w:jc w:val="center"/>
        </w:trPr>
        <w:tc>
          <w:tcPr>
            <w:tcW w:w="1013" w:type="pct"/>
            <w:noWrap/>
            <w:vAlign w:val="center"/>
            <w:hideMark/>
          </w:tcPr>
          <w:p w14:paraId="18B8B067" w14:textId="333A20B9" w:rsidR="0022708F" w:rsidRPr="00E438EF" w:rsidRDefault="0022708F" w:rsidP="000912C1">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gauge_department</w:t>
            </w:r>
            <w:proofErr w:type="spellEnd"/>
          </w:p>
        </w:tc>
        <w:tc>
          <w:tcPr>
            <w:tcW w:w="3240" w:type="pct"/>
            <w:noWrap/>
            <w:vAlign w:val="center"/>
            <w:hideMark/>
          </w:tcPr>
          <w:p w14:paraId="00541B84" w14:textId="001DADD4" w:rsidR="0022708F" w:rsidRPr="00E438EF" w:rsidRDefault="0022708F" w:rsidP="000912C1">
            <w:pPr>
              <w:spacing w:after="0" w:line="240" w:lineRule="auto"/>
              <w:rPr>
                <w:rFonts w:ascii="Times New Roman" w:eastAsia="Times New Roman" w:hAnsi="Times New Roman" w:cs="Times New Roman"/>
                <w:color w:val="000000"/>
                <w:sz w:val="20"/>
                <w:szCs w:val="20"/>
                <w:lang w:val="en-US"/>
              </w:rPr>
            </w:pPr>
            <w:r w:rsidRPr="00E438EF">
              <w:rPr>
                <w:color w:val="000000"/>
                <w:sz w:val="20"/>
                <w:szCs w:val="20"/>
              </w:rPr>
              <w:t xml:space="preserve">Department of Colombia where the </w:t>
            </w:r>
            <w:proofErr w:type="spellStart"/>
            <w:r w:rsidRPr="00E438EF">
              <w:rPr>
                <w:color w:val="000000"/>
                <w:sz w:val="20"/>
                <w:szCs w:val="20"/>
              </w:rPr>
              <w:t>station</w:t>
            </w:r>
            <w:proofErr w:type="spellEnd"/>
            <w:r w:rsidRPr="00E438EF">
              <w:rPr>
                <w:color w:val="000000"/>
                <w:sz w:val="20"/>
                <w:szCs w:val="20"/>
              </w:rPr>
              <w:t xml:space="preserve"> </w:t>
            </w:r>
            <w:proofErr w:type="spellStart"/>
            <w:r w:rsidRPr="00E438EF">
              <w:rPr>
                <w:color w:val="000000"/>
                <w:sz w:val="20"/>
                <w:szCs w:val="20"/>
              </w:rPr>
              <w:t>is</w:t>
            </w:r>
            <w:proofErr w:type="spellEnd"/>
            <w:r w:rsidRPr="00E438EF">
              <w:rPr>
                <w:color w:val="000000"/>
                <w:sz w:val="20"/>
                <w:szCs w:val="20"/>
              </w:rPr>
              <w:t xml:space="preserve"> </w:t>
            </w:r>
            <w:proofErr w:type="spellStart"/>
            <w:r w:rsidRPr="00E438EF">
              <w:rPr>
                <w:color w:val="000000"/>
                <w:sz w:val="20"/>
                <w:szCs w:val="20"/>
              </w:rPr>
              <w:t>located</w:t>
            </w:r>
            <w:proofErr w:type="spellEnd"/>
          </w:p>
        </w:tc>
        <w:tc>
          <w:tcPr>
            <w:tcW w:w="747" w:type="pct"/>
          </w:tcPr>
          <w:p w14:paraId="52FA40E9" w14:textId="5B48CA89" w:rsidR="0022708F" w:rsidRPr="00E438EF" w:rsidRDefault="0022708F" w:rsidP="0022708F">
            <w:pPr>
              <w:spacing w:after="0" w:line="240" w:lineRule="auto"/>
              <w:jc w:val="center"/>
              <w:rPr>
                <w:color w:val="000000"/>
                <w:sz w:val="20"/>
                <w:szCs w:val="20"/>
              </w:rPr>
            </w:pPr>
            <w:r w:rsidRPr="00E438EF">
              <w:rPr>
                <w:color w:val="000000"/>
                <w:sz w:val="20"/>
                <w:szCs w:val="20"/>
              </w:rPr>
              <w:t>-</w:t>
            </w:r>
          </w:p>
        </w:tc>
      </w:tr>
      <w:tr w:rsidR="0022708F" w:rsidRPr="00E438EF" w14:paraId="20771842" w14:textId="65990322" w:rsidTr="0022708F">
        <w:trPr>
          <w:trHeight w:val="288"/>
          <w:jc w:val="center"/>
        </w:trPr>
        <w:tc>
          <w:tcPr>
            <w:tcW w:w="1013" w:type="pct"/>
            <w:noWrap/>
            <w:vAlign w:val="center"/>
            <w:hideMark/>
          </w:tcPr>
          <w:p w14:paraId="509B97C7" w14:textId="77777777" w:rsidR="0022708F" w:rsidRPr="00E438EF" w:rsidRDefault="0022708F" w:rsidP="00822DF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gauge_lat</w:t>
            </w:r>
            <w:proofErr w:type="spellEnd"/>
          </w:p>
        </w:tc>
        <w:tc>
          <w:tcPr>
            <w:tcW w:w="3240" w:type="pct"/>
            <w:noWrap/>
            <w:vAlign w:val="center"/>
            <w:hideMark/>
          </w:tcPr>
          <w:p w14:paraId="7C1A8541" w14:textId="3ED2A84C" w:rsidR="0022708F" w:rsidRPr="00E438EF" w:rsidRDefault="0022708F" w:rsidP="00822DFA">
            <w:pPr>
              <w:spacing w:after="0" w:line="240" w:lineRule="auto"/>
              <w:rPr>
                <w:rFonts w:ascii="Times New Roman" w:eastAsia="Times New Roman" w:hAnsi="Times New Roman" w:cs="Times New Roman"/>
                <w:color w:val="000000"/>
                <w:sz w:val="20"/>
                <w:szCs w:val="20"/>
                <w:lang w:val="en-US"/>
              </w:rPr>
            </w:pPr>
            <w:r w:rsidRPr="00E438EF">
              <w:rPr>
                <w:rFonts w:asciiTheme="majorHAnsi" w:hAnsiTheme="majorHAnsi" w:cstheme="majorHAnsi"/>
                <w:color w:val="000000"/>
                <w:sz w:val="18"/>
                <w:szCs w:val="18"/>
                <w:lang w:val="en-GB" w:eastAsia="es-CO"/>
              </w:rPr>
              <w:t>Northing of the streamflow gauge (World Mercator, EPSG:3395) - m</w:t>
            </w:r>
          </w:p>
        </w:tc>
        <w:tc>
          <w:tcPr>
            <w:tcW w:w="747" w:type="pct"/>
          </w:tcPr>
          <w:p w14:paraId="3A1A1D0C" w14:textId="128ED478" w:rsidR="0022708F" w:rsidRPr="00E438EF" w:rsidRDefault="0022708F" w:rsidP="0022708F">
            <w:pPr>
              <w:spacing w:after="0" w:line="240" w:lineRule="auto"/>
              <w:jc w:val="center"/>
              <w:rPr>
                <w:rFonts w:asciiTheme="majorHAnsi" w:hAnsiTheme="majorHAnsi" w:cstheme="majorHAnsi"/>
                <w:color w:val="000000"/>
                <w:sz w:val="18"/>
                <w:szCs w:val="18"/>
                <w:lang w:val="en-GB" w:eastAsia="es-CO"/>
              </w:rPr>
            </w:pPr>
            <w:r w:rsidRPr="00E438EF">
              <w:rPr>
                <w:rFonts w:asciiTheme="majorHAnsi" w:hAnsiTheme="majorHAnsi" w:cstheme="majorHAnsi"/>
                <w:color w:val="000000"/>
                <w:sz w:val="18"/>
                <w:szCs w:val="18"/>
                <w:lang w:val="en-GB" w:eastAsia="es-CO"/>
              </w:rPr>
              <w:t>m</w:t>
            </w:r>
          </w:p>
        </w:tc>
      </w:tr>
      <w:tr w:rsidR="0022708F" w:rsidRPr="00E438EF" w14:paraId="2993CF06" w14:textId="16D92C34" w:rsidTr="0022708F">
        <w:trPr>
          <w:trHeight w:val="288"/>
          <w:jc w:val="center"/>
        </w:trPr>
        <w:tc>
          <w:tcPr>
            <w:tcW w:w="1013" w:type="pct"/>
            <w:noWrap/>
            <w:vAlign w:val="center"/>
            <w:hideMark/>
          </w:tcPr>
          <w:p w14:paraId="22D97A11" w14:textId="77777777" w:rsidR="0022708F" w:rsidRPr="00E438EF" w:rsidRDefault="0022708F" w:rsidP="00822DF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gauge_lon</w:t>
            </w:r>
            <w:proofErr w:type="spellEnd"/>
          </w:p>
        </w:tc>
        <w:tc>
          <w:tcPr>
            <w:tcW w:w="3240" w:type="pct"/>
            <w:noWrap/>
            <w:vAlign w:val="center"/>
            <w:hideMark/>
          </w:tcPr>
          <w:p w14:paraId="0C2CB120" w14:textId="3F52385D" w:rsidR="0022708F" w:rsidRPr="00E438EF" w:rsidRDefault="0022708F" w:rsidP="00822DFA">
            <w:pPr>
              <w:spacing w:after="0" w:line="240" w:lineRule="auto"/>
              <w:rPr>
                <w:rFonts w:ascii="Times New Roman" w:eastAsia="Times New Roman" w:hAnsi="Times New Roman" w:cs="Times New Roman"/>
                <w:color w:val="000000"/>
                <w:sz w:val="20"/>
                <w:szCs w:val="20"/>
                <w:lang w:val="en-US"/>
              </w:rPr>
            </w:pPr>
            <w:r w:rsidRPr="00E438EF">
              <w:rPr>
                <w:rFonts w:asciiTheme="majorHAnsi" w:hAnsiTheme="majorHAnsi" w:cstheme="majorHAnsi"/>
                <w:color w:val="000000"/>
                <w:sz w:val="18"/>
                <w:szCs w:val="18"/>
                <w:lang w:val="en-GB" w:eastAsia="es-CO"/>
              </w:rPr>
              <w:t>Easting of the streamflow gauge (World Mercator, EPSG:3395) - m</w:t>
            </w:r>
          </w:p>
        </w:tc>
        <w:tc>
          <w:tcPr>
            <w:tcW w:w="747" w:type="pct"/>
          </w:tcPr>
          <w:p w14:paraId="24818E60" w14:textId="2F16998C" w:rsidR="0022708F" w:rsidRPr="00E438EF" w:rsidRDefault="0022708F" w:rsidP="0022708F">
            <w:pPr>
              <w:spacing w:after="0" w:line="240" w:lineRule="auto"/>
              <w:jc w:val="center"/>
              <w:rPr>
                <w:rFonts w:asciiTheme="majorHAnsi" w:hAnsiTheme="majorHAnsi" w:cstheme="majorHAnsi"/>
                <w:color w:val="000000"/>
                <w:sz w:val="18"/>
                <w:szCs w:val="18"/>
                <w:lang w:val="en-GB" w:eastAsia="es-CO"/>
              </w:rPr>
            </w:pPr>
            <w:r w:rsidRPr="00E438EF">
              <w:rPr>
                <w:rFonts w:asciiTheme="majorHAnsi" w:hAnsiTheme="majorHAnsi" w:cstheme="majorHAnsi"/>
                <w:color w:val="000000"/>
                <w:sz w:val="18"/>
                <w:szCs w:val="18"/>
                <w:lang w:val="en-GB" w:eastAsia="es-CO"/>
              </w:rPr>
              <w:t>m</w:t>
            </w:r>
          </w:p>
        </w:tc>
      </w:tr>
      <w:tr w:rsidR="0022708F" w:rsidRPr="00E438EF" w14:paraId="0BDD3552" w14:textId="193FB74B" w:rsidTr="0022708F">
        <w:trPr>
          <w:trHeight w:val="300"/>
          <w:jc w:val="center"/>
        </w:trPr>
        <w:tc>
          <w:tcPr>
            <w:tcW w:w="1013" w:type="pct"/>
            <w:noWrap/>
            <w:vAlign w:val="center"/>
            <w:hideMark/>
          </w:tcPr>
          <w:p w14:paraId="2EAF2106" w14:textId="77777777" w:rsidR="0022708F" w:rsidRPr="00E438EF" w:rsidRDefault="0022708F" w:rsidP="009931CC">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elev_gauge</w:t>
            </w:r>
            <w:proofErr w:type="spellEnd"/>
          </w:p>
        </w:tc>
        <w:tc>
          <w:tcPr>
            <w:tcW w:w="3240" w:type="pct"/>
            <w:noWrap/>
            <w:vAlign w:val="center"/>
            <w:hideMark/>
          </w:tcPr>
          <w:p w14:paraId="0F92C005" w14:textId="733E7C69" w:rsidR="0022708F" w:rsidRPr="00E438EF" w:rsidRDefault="0022708F" w:rsidP="009931CC">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Gauge streamflow elevation (meters above sea level) -</w:t>
            </w:r>
            <w:proofErr w:type="spellStart"/>
            <w:r w:rsidRPr="00E438EF">
              <w:rPr>
                <w:rFonts w:ascii="Times New Roman" w:eastAsia="Times New Roman" w:hAnsi="Times New Roman" w:cs="Times New Roman"/>
                <w:color w:val="000000"/>
                <w:sz w:val="20"/>
                <w:szCs w:val="20"/>
                <w:lang w:val="en-US"/>
              </w:rPr>
              <w:t>m.a.s.l</w:t>
            </w:r>
            <w:proofErr w:type="spellEnd"/>
            <w:r w:rsidRPr="00E438EF">
              <w:rPr>
                <w:rFonts w:ascii="Times New Roman" w:eastAsia="Times New Roman" w:hAnsi="Times New Roman" w:cs="Times New Roman"/>
                <w:color w:val="000000"/>
                <w:sz w:val="20"/>
                <w:szCs w:val="20"/>
                <w:lang w:val="en-US"/>
              </w:rPr>
              <w:t>.</w:t>
            </w:r>
          </w:p>
        </w:tc>
        <w:tc>
          <w:tcPr>
            <w:tcW w:w="747" w:type="pct"/>
          </w:tcPr>
          <w:p w14:paraId="3C67777C" w14:textId="110D5792" w:rsidR="0022708F" w:rsidRPr="00E438EF" w:rsidRDefault="0022708F" w:rsidP="0022708F">
            <w:pPr>
              <w:spacing w:after="0" w:line="240" w:lineRule="auto"/>
              <w:jc w:val="center"/>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m</w:t>
            </w:r>
          </w:p>
        </w:tc>
      </w:tr>
      <w:tr w:rsidR="0022708F" w:rsidRPr="00E438EF" w14:paraId="012AC7C1" w14:textId="685FB593" w:rsidTr="0022708F">
        <w:trPr>
          <w:trHeight w:val="300"/>
          <w:jc w:val="center"/>
        </w:trPr>
        <w:tc>
          <w:tcPr>
            <w:tcW w:w="1013" w:type="pct"/>
            <w:noWrap/>
            <w:vAlign w:val="center"/>
          </w:tcPr>
          <w:p w14:paraId="43FA1100" w14:textId="41E02BDF" w:rsidR="0022708F" w:rsidRPr="00E438EF" w:rsidRDefault="0022708F" w:rsidP="00822DF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heme="majorHAnsi" w:hAnsiTheme="majorHAnsi" w:cstheme="majorHAnsi"/>
                <w:color w:val="000000"/>
                <w:sz w:val="18"/>
                <w:szCs w:val="18"/>
                <w:lang w:val="es-CO" w:eastAsia="es-CO"/>
              </w:rPr>
              <w:t>gauge_star</w:t>
            </w:r>
            <w:proofErr w:type="spellEnd"/>
          </w:p>
        </w:tc>
        <w:tc>
          <w:tcPr>
            <w:tcW w:w="3240" w:type="pct"/>
            <w:noWrap/>
            <w:vAlign w:val="center"/>
          </w:tcPr>
          <w:p w14:paraId="6B6AF44B" w14:textId="09CC5829" w:rsidR="0022708F" w:rsidRPr="00E438EF" w:rsidRDefault="0022708F" w:rsidP="00822DFA">
            <w:pPr>
              <w:spacing w:after="0" w:line="240" w:lineRule="auto"/>
              <w:rPr>
                <w:rFonts w:ascii="Times New Roman" w:eastAsia="Times New Roman" w:hAnsi="Times New Roman" w:cs="Times New Roman"/>
                <w:color w:val="000000"/>
                <w:sz w:val="20"/>
                <w:szCs w:val="20"/>
                <w:lang w:val="en-US"/>
              </w:rPr>
            </w:pPr>
            <w:r w:rsidRPr="00E438EF">
              <w:rPr>
                <w:rFonts w:asciiTheme="majorHAnsi" w:hAnsiTheme="majorHAnsi" w:cstheme="majorHAnsi"/>
                <w:color w:val="000000"/>
                <w:sz w:val="18"/>
                <w:szCs w:val="18"/>
                <w:lang w:val="en-US" w:eastAsia="es-CO"/>
              </w:rPr>
              <w:t>Start date of the data record</w:t>
            </w:r>
          </w:p>
        </w:tc>
        <w:tc>
          <w:tcPr>
            <w:tcW w:w="747" w:type="pct"/>
          </w:tcPr>
          <w:p w14:paraId="3AC5A6F6" w14:textId="6861E3AF" w:rsidR="0022708F" w:rsidRPr="00E438EF" w:rsidRDefault="0022708F" w:rsidP="0022708F">
            <w:pPr>
              <w:spacing w:after="0" w:line="240" w:lineRule="auto"/>
              <w:jc w:val="center"/>
              <w:rPr>
                <w:rFonts w:asciiTheme="majorHAnsi" w:hAnsiTheme="majorHAnsi" w:cstheme="majorHAnsi"/>
                <w:color w:val="000000"/>
                <w:sz w:val="18"/>
                <w:szCs w:val="18"/>
                <w:lang w:val="en-US" w:eastAsia="es-CO"/>
              </w:rPr>
            </w:pPr>
            <w:r w:rsidRPr="00E438EF">
              <w:rPr>
                <w:rFonts w:asciiTheme="majorHAnsi" w:hAnsiTheme="majorHAnsi" w:cstheme="majorHAnsi"/>
                <w:color w:val="000000"/>
                <w:sz w:val="18"/>
                <w:szCs w:val="18"/>
                <w:lang w:val="en-US" w:eastAsia="es-CO"/>
              </w:rPr>
              <w:t>dd/mm/</w:t>
            </w:r>
            <w:proofErr w:type="spellStart"/>
            <w:r w:rsidRPr="00E438EF">
              <w:rPr>
                <w:rFonts w:asciiTheme="majorHAnsi" w:hAnsiTheme="majorHAnsi" w:cstheme="majorHAnsi"/>
                <w:color w:val="000000"/>
                <w:sz w:val="18"/>
                <w:szCs w:val="18"/>
                <w:lang w:val="en-US" w:eastAsia="es-CO"/>
              </w:rPr>
              <w:t>yyyy</w:t>
            </w:r>
            <w:proofErr w:type="spellEnd"/>
          </w:p>
        </w:tc>
      </w:tr>
      <w:tr w:rsidR="0022708F" w:rsidRPr="00E438EF" w14:paraId="45DAC4D5" w14:textId="4BA30E0C" w:rsidTr="0022708F">
        <w:trPr>
          <w:trHeight w:val="300"/>
          <w:jc w:val="center"/>
        </w:trPr>
        <w:tc>
          <w:tcPr>
            <w:tcW w:w="1013" w:type="pct"/>
            <w:noWrap/>
            <w:vAlign w:val="center"/>
          </w:tcPr>
          <w:p w14:paraId="26AF10C3" w14:textId="4FFFF156" w:rsidR="0022708F" w:rsidRPr="00E438EF" w:rsidRDefault="0022708F" w:rsidP="00822DF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heme="majorHAnsi" w:hAnsiTheme="majorHAnsi" w:cstheme="majorHAnsi"/>
                <w:color w:val="000000"/>
                <w:sz w:val="18"/>
                <w:szCs w:val="18"/>
                <w:lang w:val="es-CO" w:eastAsia="es-CO"/>
              </w:rPr>
              <w:t>gauge_end</w:t>
            </w:r>
            <w:proofErr w:type="spellEnd"/>
          </w:p>
        </w:tc>
        <w:tc>
          <w:tcPr>
            <w:tcW w:w="3240" w:type="pct"/>
            <w:noWrap/>
            <w:vAlign w:val="center"/>
          </w:tcPr>
          <w:p w14:paraId="2522DF3C" w14:textId="7F5EDFA7" w:rsidR="0022708F" w:rsidRPr="00E438EF" w:rsidRDefault="0022708F" w:rsidP="00822DFA">
            <w:pPr>
              <w:spacing w:after="0" w:line="240" w:lineRule="auto"/>
              <w:rPr>
                <w:rFonts w:ascii="Times New Roman" w:eastAsia="Times New Roman" w:hAnsi="Times New Roman" w:cs="Times New Roman"/>
                <w:color w:val="000000"/>
                <w:sz w:val="20"/>
                <w:szCs w:val="20"/>
                <w:lang w:val="en-US"/>
              </w:rPr>
            </w:pPr>
            <w:r w:rsidRPr="00E438EF">
              <w:rPr>
                <w:rFonts w:asciiTheme="majorHAnsi" w:hAnsiTheme="majorHAnsi" w:cstheme="majorHAnsi"/>
                <w:color w:val="000000"/>
                <w:sz w:val="18"/>
                <w:szCs w:val="18"/>
                <w:lang w:val="en-US" w:eastAsia="es-CO"/>
              </w:rPr>
              <w:t>End date of the data record</w:t>
            </w:r>
          </w:p>
        </w:tc>
        <w:tc>
          <w:tcPr>
            <w:tcW w:w="747" w:type="pct"/>
          </w:tcPr>
          <w:p w14:paraId="495EC4AA" w14:textId="75A99830" w:rsidR="0022708F" w:rsidRPr="00E438EF" w:rsidRDefault="0022708F" w:rsidP="0022708F">
            <w:pPr>
              <w:spacing w:after="0" w:line="240" w:lineRule="auto"/>
              <w:jc w:val="center"/>
              <w:rPr>
                <w:rFonts w:asciiTheme="majorHAnsi" w:hAnsiTheme="majorHAnsi" w:cstheme="majorHAnsi"/>
                <w:color w:val="000000"/>
                <w:sz w:val="18"/>
                <w:szCs w:val="18"/>
                <w:lang w:val="en-US" w:eastAsia="es-CO"/>
              </w:rPr>
            </w:pPr>
            <w:r w:rsidRPr="00E438EF">
              <w:rPr>
                <w:rFonts w:asciiTheme="majorHAnsi" w:hAnsiTheme="majorHAnsi" w:cstheme="majorHAnsi"/>
                <w:color w:val="000000"/>
                <w:sz w:val="18"/>
                <w:szCs w:val="18"/>
                <w:lang w:val="en-US" w:eastAsia="es-CO"/>
              </w:rPr>
              <w:t>dd/mm/</w:t>
            </w:r>
            <w:proofErr w:type="spellStart"/>
            <w:r w:rsidRPr="00E438EF">
              <w:rPr>
                <w:rFonts w:asciiTheme="majorHAnsi" w:hAnsiTheme="majorHAnsi" w:cstheme="majorHAnsi"/>
                <w:color w:val="000000"/>
                <w:sz w:val="18"/>
                <w:szCs w:val="18"/>
                <w:lang w:val="en-US" w:eastAsia="es-CO"/>
              </w:rPr>
              <w:t>yyyy</w:t>
            </w:r>
            <w:proofErr w:type="spellEnd"/>
          </w:p>
        </w:tc>
      </w:tr>
      <w:tr w:rsidR="0022708F" w:rsidRPr="00E438EF" w14:paraId="4FA0D7EA" w14:textId="53AB9396" w:rsidTr="0022708F">
        <w:trPr>
          <w:trHeight w:val="300"/>
          <w:jc w:val="center"/>
        </w:trPr>
        <w:tc>
          <w:tcPr>
            <w:tcW w:w="1013" w:type="pct"/>
            <w:noWrap/>
            <w:vAlign w:val="center"/>
          </w:tcPr>
          <w:p w14:paraId="46DCADEE" w14:textId="28DA5C97" w:rsidR="0022708F" w:rsidRPr="00E438EF" w:rsidRDefault="0022708F" w:rsidP="00822DF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heme="majorHAnsi" w:hAnsiTheme="majorHAnsi" w:cstheme="majorHAnsi"/>
                <w:color w:val="000000"/>
                <w:sz w:val="18"/>
                <w:szCs w:val="18"/>
                <w:lang w:val="es-CO" w:eastAsia="es-CO"/>
              </w:rPr>
              <w:t>gauge_n</w:t>
            </w:r>
            <w:proofErr w:type="spellEnd"/>
          </w:p>
        </w:tc>
        <w:tc>
          <w:tcPr>
            <w:tcW w:w="3240" w:type="pct"/>
            <w:noWrap/>
            <w:vAlign w:val="center"/>
          </w:tcPr>
          <w:p w14:paraId="1B095223" w14:textId="75B703CC" w:rsidR="0022708F" w:rsidRPr="00E438EF" w:rsidRDefault="0022708F" w:rsidP="00822DFA">
            <w:pPr>
              <w:spacing w:after="0" w:line="240" w:lineRule="auto"/>
              <w:rPr>
                <w:rFonts w:ascii="Times New Roman" w:eastAsia="Times New Roman" w:hAnsi="Times New Roman" w:cs="Times New Roman"/>
                <w:color w:val="000000"/>
                <w:sz w:val="20"/>
                <w:szCs w:val="20"/>
                <w:lang w:val="en-US"/>
              </w:rPr>
            </w:pPr>
            <w:r w:rsidRPr="00E438EF">
              <w:rPr>
                <w:rFonts w:asciiTheme="majorHAnsi" w:hAnsiTheme="majorHAnsi" w:cstheme="majorHAnsi"/>
                <w:color w:val="000000"/>
                <w:sz w:val="18"/>
                <w:szCs w:val="18"/>
                <w:lang w:val="en-US" w:eastAsia="es-CO"/>
              </w:rPr>
              <w:t>Number of records</w:t>
            </w:r>
          </w:p>
        </w:tc>
        <w:tc>
          <w:tcPr>
            <w:tcW w:w="747" w:type="pct"/>
          </w:tcPr>
          <w:p w14:paraId="7849B58F" w14:textId="7C3DE245" w:rsidR="0022708F" w:rsidRPr="00E438EF" w:rsidRDefault="0022708F" w:rsidP="0022708F">
            <w:pPr>
              <w:spacing w:after="0" w:line="240" w:lineRule="auto"/>
              <w:jc w:val="center"/>
              <w:rPr>
                <w:rFonts w:asciiTheme="majorHAnsi" w:hAnsiTheme="majorHAnsi" w:cstheme="majorHAnsi"/>
                <w:color w:val="000000"/>
                <w:sz w:val="18"/>
                <w:szCs w:val="18"/>
                <w:lang w:val="en-US" w:eastAsia="es-CO"/>
              </w:rPr>
            </w:pPr>
            <w:r w:rsidRPr="00E438EF">
              <w:rPr>
                <w:rFonts w:asciiTheme="majorHAnsi" w:hAnsiTheme="majorHAnsi" w:cstheme="majorHAnsi"/>
                <w:color w:val="000000"/>
                <w:sz w:val="18"/>
                <w:szCs w:val="18"/>
                <w:lang w:val="en-US" w:eastAsia="es-CO"/>
              </w:rPr>
              <w:t>Number</w:t>
            </w:r>
          </w:p>
        </w:tc>
      </w:tr>
      <w:tr w:rsidR="0022708F" w:rsidRPr="00E438EF" w14:paraId="1D78DDC1" w14:textId="3EC72782" w:rsidTr="0022708F">
        <w:trPr>
          <w:trHeight w:val="337"/>
          <w:jc w:val="center"/>
        </w:trPr>
        <w:tc>
          <w:tcPr>
            <w:tcW w:w="1013" w:type="pct"/>
            <w:noWrap/>
            <w:vAlign w:val="center"/>
          </w:tcPr>
          <w:p w14:paraId="24061B95" w14:textId="16F15FFF" w:rsidR="0022708F" w:rsidRPr="00E438EF" w:rsidRDefault="0022708F" w:rsidP="00822DF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heme="majorHAnsi" w:hAnsiTheme="majorHAnsi" w:cstheme="majorHAnsi"/>
                <w:color w:val="000000"/>
                <w:sz w:val="18"/>
                <w:szCs w:val="18"/>
                <w:lang w:val="es-CO" w:eastAsia="es-CO"/>
              </w:rPr>
              <w:t>gauge_miss</w:t>
            </w:r>
            <w:r w:rsidR="00865966" w:rsidRPr="00E438EF">
              <w:rPr>
                <w:rFonts w:asciiTheme="majorHAnsi" w:hAnsiTheme="majorHAnsi" w:cstheme="majorHAnsi"/>
                <w:color w:val="000000"/>
                <w:sz w:val="18"/>
                <w:szCs w:val="18"/>
                <w:lang w:val="es-CO" w:eastAsia="es-CO"/>
              </w:rPr>
              <w:t>ing</w:t>
            </w:r>
            <w:proofErr w:type="spellEnd"/>
          </w:p>
        </w:tc>
        <w:tc>
          <w:tcPr>
            <w:tcW w:w="3240" w:type="pct"/>
            <w:noWrap/>
            <w:vAlign w:val="center"/>
          </w:tcPr>
          <w:p w14:paraId="195CF03C" w14:textId="0919AC50" w:rsidR="0022708F" w:rsidRPr="00E438EF" w:rsidRDefault="0022708F" w:rsidP="00822DFA">
            <w:pPr>
              <w:spacing w:after="0" w:line="240" w:lineRule="auto"/>
              <w:rPr>
                <w:rFonts w:ascii="Times New Roman" w:eastAsia="Times New Roman" w:hAnsi="Times New Roman" w:cs="Times New Roman"/>
                <w:color w:val="000000"/>
                <w:sz w:val="20"/>
                <w:szCs w:val="20"/>
                <w:lang w:val="en-US"/>
              </w:rPr>
            </w:pPr>
            <w:r w:rsidRPr="00E438EF">
              <w:rPr>
                <w:rFonts w:asciiTheme="majorHAnsi" w:hAnsiTheme="majorHAnsi" w:cstheme="majorHAnsi"/>
                <w:color w:val="000000"/>
                <w:sz w:val="18"/>
                <w:szCs w:val="18"/>
                <w:lang w:val="en-US" w:eastAsia="es-CO"/>
              </w:rPr>
              <w:t>Number of missing values between the start and end dates</w:t>
            </w:r>
          </w:p>
        </w:tc>
        <w:tc>
          <w:tcPr>
            <w:tcW w:w="747" w:type="pct"/>
          </w:tcPr>
          <w:p w14:paraId="79438A1A" w14:textId="20E4C3B6" w:rsidR="0022708F" w:rsidRPr="00E438EF" w:rsidRDefault="0022708F" w:rsidP="0022708F">
            <w:pPr>
              <w:spacing w:after="0" w:line="240" w:lineRule="auto"/>
              <w:jc w:val="center"/>
              <w:rPr>
                <w:rFonts w:asciiTheme="majorHAnsi" w:hAnsiTheme="majorHAnsi" w:cstheme="majorHAnsi"/>
                <w:color w:val="000000"/>
                <w:sz w:val="18"/>
                <w:szCs w:val="18"/>
                <w:lang w:val="en-US" w:eastAsia="es-CO"/>
              </w:rPr>
            </w:pPr>
            <w:r w:rsidRPr="00E438EF">
              <w:rPr>
                <w:rFonts w:asciiTheme="majorHAnsi" w:hAnsiTheme="majorHAnsi" w:cstheme="majorHAnsi"/>
                <w:color w:val="000000"/>
                <w:sz w:val="18"/>
                <w:szCs w:val="18"/>
                <w:lang w:val="en-US" w:eastAsia="es-CO"/>
              </w:rPr>
              <w:t>%</w:t>
            </w:r>
          </w:p>
        </w:tc>
      </w:tr>
    </w:tbl>
    <w:p w14:paraId="23024721" w14:textId="51221945" w:rsidR="0031451A" w:rsidRPr="00E438EF" w:rsidRDefault="0031451A" w:rsidP="0031451A">
      <w:pPr>
        <w:pStyle w:val="Prrafodelista"/>
        <w:rPr>
          <w:lang w:val="en-GB"/>
        </w:rPr>
      </w:pPr>
    </w:p>
    <w:p w14:paraId="2B746140" w14:textId="444C2B8E" w:rsidR="008C0D9E" w:rsidRPr="00E438EF" w:rsidRDefault="008C0D9E" w:rsidP="00516292">
      <w:pPr>
        <w:pStyle w:val="Prrafodelista"/>
        <w:numPr>
          <w:ilvl w:val="0"/>
          <w:numId w:val="20"/>
        </w:numPr>
        <w:jc w:val="both"/>
        <w:rPr>
          <w:b/>
          <w:bCs/>
          <w:lang w:val="en-GB"/>
        </w:rPr>
      </w:pPr>
      <w:r w:rsidRPr="00E438EF">
        <w:rPr>
          <w:b/>
          <w:bCs/>
          <w:lang w:val="en-GB"/>
        </w:rPr>
        <w:t>Physiographic characteristics:</w:t>
      </w:r>
      <w:r w:rsidR="0031451A" w:rsidRPr="00E438EF">
        <w:rPr>
          <w:lang w:val="en-GB"/>
        </w:rPr>
        <w:t xml:space="preserve"> This subset content the file </w:t>
      </w:r>
      <w:r w:rsidR="0031451A" w:rsidRPr="00E438EF">
        <w:rPr>
          <w:i/>
          <w:iCs/>
          <w:lang w:val="en-GB"/>
        </w:rPr>
        <w:t>Physiograpic_characteristics.</w:t>
      </w:r>
      <w:r w:rsidR="00C94931" w:rsidRPr="00E438EF">
        <w:rPr>
          <w:i/>
          <w:iCs/>
          <w:lang w:val="en-GB"/>
        </w:rPr>
        <w:t>csv</w:t>
      </w:r>
      <w:r w:rsidR="0031451A" w:rsidRPr="00E438EF">
        <w:rPr>
          <w:lang w:val="en-GB"/>
        </w:rPr>
        <w:t xml:space="preserve"> that presents the main physiographic characteristic of the catchment included in CAMELS-COL</w:t>
      </w:r>
      <w:r w:rsidR="00FA792D" w:rsidRPr="00E438EF">
        <w:rPr>
          <w:lang w:val="en-GB"/>
        </w:rPr>
        <w:t xml:space="preserve"> </w:t>
      </w:r>
      <w:r w:rsidR="007112A1" w:rsidRPr="00E438EF">
        <w:rPr>
          <w:lang w:val="en-GB"/>
        </w:rPr>
        <w:t>(</w:t>
      </w:r>
      <w:r w:rsidR="00FA792D" w:rsidRPr="00E438EF">
        <w:rPr>
          <w:lang w:val="en-GB"/>
        </w:rPr>
        <w:t xml:space="preserve">See </w:t>
      </w:r>
      <w:r w:rsidR="007112A1" w:rsidRPr="00E438EF">
        <w:rPr>
          <w:lang w:val="en-GB"/>
        </w:rPr>
        <w:fldChar w:fldCharType="begin"/>
      </w:r>
      <w:r w:rsidR="007112A1" w:rsidRPr="00E438EF">
        <w:rPr>
          <w:lang w:val="en-GB"/>
        </w:rPr>
        <w:instrText xml:space="preserve"> REF _Ref199170086 \h </w:instrText>
      </w:r>
      <w:r w:rsidR="007112A1" w:rsidRPr="00E438EF">
        <w:rPr>
          <w:lang w:val="en-GB"/>
        </w:rPr>
      </w:r>
      <w:r w:rsidR="00E438EF">
        <w:rPr>
          <w:lang w:val="en-GB"/>
        </w:rPr>
        <w:instrText xml:space="preserve"> \* MERGEFORMAT </w:instrText>
      </w:r>
      <w:r w:rsidR="007112A1" w:rsidRPr="00E438EF">
        <w:rPr>
          <w:lang w:val="en-GB"/>
        </w:rPr>
        <w:fldChar w:fldCharType="separate"/>
      </w:r>
      <w:r w:rsidR="00976368" w:rsidRPr="00E438EF">
        <w:rPr>
          <w:b/>
          <w:bCs/>
        </w:rPr>
        <w:t xml:space="preserve">Table </w:t>
      </w:r>
      <w:r w:rsidR="00976368" w:rsidRPr="00E438EF">
        <w:rPr>
          <w:b/>
          <w:bCs/>
          <w:noProof/>
        </w:rPr>
        <w:t>2</w:t>
      </w:r>
      <w:r w:rsidR="007112A1" w:rsidRPr="00E438EF">
        <w:rPr>
          <w:lang w:val="en-GB"/>
        </w:rPr>
        <w:fldChar w:fldCharType="end"/>
      </w:r>
      <w:r w:rsidR="00FA792D" w:rsidRPr="00E438EF">
        <w:rPr>
          <w:lang w:val="en-GB"/>
        </w:rPr>
        <w:t>)</w:t>
      </w:r>
      <w:r w:rsidR="0031451A" w:rsidRPr="00E438EF">
        <w:rPr>
          <w:lang w:val="en-GB"/>
        </w:rPr>
        <w:t xml:space="preserve">.  </w:t>
      </w:r>
      <w:r w:rsidR="0031451A" w:rsidRPr="00E438EF">
        <w:rPr>
          <w:lang w:val="en-US"/>
        </w:rPr>
        <w:t xml:space="preserve">The subset is provided in file </w:t>
      </w:r>
      <w:r w:rsidR="0031451A" w:rsidRPr="00E438EF">
        <w:rPr>
          <w:i/>
          <w:iCs/>
          <w:lang w:val="en-US"/>
        </w:rPr>
        <w:t>1_Catchment_information.zip</w:t>
      </w:r>
      <w:r w:rsidR="0031451A" w:rsidRPr="00E438EF">
        <w:rPr>
          <w:lang w:val="en-US"/>
        </w:rPr>
        <w:t>.</w:t>
      </w:r>
    </w:p>
    <w:p w14:paraId="01821FD3" w14:textId="77777777" w:rsidR="0031451A" w:rsidRPr="00E438EF" w:rsidRDefault="0031451A" w:rsidP="0031451A">
      <w:pPr>
        <w:pStyle w:val="Prrafodelista"/>
        <w:rPr>
          <w:b/>
          <w:bCs/>
          <w:lang w:val="en-GB"/>
        </w:rPr>
      </w:pPr>
    </w:p>
    <w:p w14:paraId="615EE59C" w14:textId="515CD774" w:rsidR="009931CC" w:rsidRPr="00E438EF" w:rsidRDefault="00490571" w:rsidP="00490571">
      <w:pPr>
        <w:pStyle w:val="Descripcin"/>
        <w:keepNext/>
        <w:jc w:val="center"/>
        <w:rPr>
          <w:b/>
          <w:bCs/>
        </w:rPr>
      </w:pPr>
      <w:bookmarkStart w:id="6" w:name="_Ref199170086"/>
      <w:r w:rsidRPr="00E438EF">
        <w:rPr>
          <w:b/>
          <w:bCs/>
        </w:rPr>
        <w:t xml:space="preserve">Table </w:t>
      </w:r>
      <w:r w:rsidRPr="00E438EF">
        <w:rPr>
          <w:b/>
          <w:bCs/>
        </w:rPr>
        <w:fldChar w:fldCharType="begin"/>
      </w:r>
      <w:r w:rsidRPr="00E438EF">
        <w:rPr>
          <w:b/>
          <w:bCs/>
        </w:rPr>
        <w:instrText xml:space="preserve"> SEQ Table \* ARABIC </w:instrText>
      </w:r>
      <w:r w:rsidRPr="00E438EF">
        <w:rPr>
          <w:b/>
          <w:bCs/>
        </w:rPr>
        <w:fldChar w:fldCharType="separate"/>
      </w:r>
      <w:r w:rsidR="00976368" w:rsidRPr="00E438EF">
        <w:rPr>
          <w:b/>
          <w:bCs/>
          <w:noProof/>
        </w:rPr>
        <w:t>2</w:t>
      </w:r>
      <w:r w:rsidRPr="00E438EF">
        <w:rPr>
          <w:b/>
          <w:bCs/>
        </w:rPr>
        <w:fldChar w:fldCharType="end"/>
      </w:r>
      <w:bookmarkEnd w:id="6"/>
      <w:r w:rsidRPr="00E438EF">
        <w:rPr>
          <w:b/>
          <w:bCs/>
        </w:rPr>
        <w:t xml:space="preserve"> </w:t>
      </w:r>
      <w:r w:rsidR="009931CC" w:rsidRPr="00E438EF">
        <w:rPr>
          <w:b/>
          <w:bCs/>
        </w:rPr>
        <w:t xml:space="preserve">Information presented in the “Physiographic Characteristics” </w:t>
      </w:r>
      <w:r w:rsidR="00FA792D" w:rsidRPr="00E438EF">
        <w:rPr>
          <w:b/>
          <w:bCs/>
        </w:rPr>
        <w:t xml:space="preserve">file </w:t>
      </w:r>
      <w:r w:rsidR="009931CC" w:rsidRPr="00E438EF">
        <w:rPr>
          <w:b/>
          <w:bCs/>
        </w:rPr>
        <w:t xml:space="preserve">for the </w:t>
      </w:r>
      <w:r w:rsidR="005B11E8" w:rsidRPr="00E438EF">
        <w:rPr>
          <w:b/>
          <w:bCs/>
        </w:rPr>
        <w:t>34</w:t>
      </w:r>
      <w:r w:rsidR="00C94931" w:rsidRPr="00E438EF">
        <w:rPr>
          <w:b/>
          <w:bCs/>
        </w:rPr>
        <w:t>6</w:t>
      </w:r>
      <w:r w:rsidR="009931CC" w:rsidRPr="00E438EF">
        <w:rPr>
          <w:b/>
          <w:bCs/>
        </w:rPr>
        <w:t xml:space="preserve"> catchments included in </w:t>
      </w:r>
    </w:p>
    <w:p w14:paraId="766CE3D6" w14:textId="39B7F5D6" w:rsidR="00490571" w:rsidRPr="00E438EF" w:rsidRDefault="009931CC" w:rsidP="00490571">
      <w:pPr>
        <w:pStyle w:val="Descripcin"/>
        <w:keepNext/>
        <w:jc w:val="center"/>
        <w:rPr>
          <w:b/>
          <w:bCs/>
        </w:rPr>
      </w:pPr>
      <w:r w:rsidRPr="00E438EF">
        <w:rPr>
          <w:b/>
          <w:bCs/>
        </w:rPr>
        <w:t>CAMELS-COL.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6237"/>
        <w:gridCol w:w="987"/>
      </w:tblGrid>
      <w:tr w:rsidR="0031451A" w:rsidRPr="00E438EF" w14:paraId="34A29E78" w14:textId="77777777" w:rsidTr="00C94931">
        <w:trPr>
          <w:trHeight w:val="288"/>
          <w:tblHeader/>
          <w:jc w:val="center"/>
        </w:trPr>
        <w:tc>
          <w:tcPr>
            <w:tcW w:w="1838" w:type="dxa"/>
            <w:noWrap/>
            <w:vAlign w:val="center"/>
          </w:tcPr>
          <w:p w14:paraId="22A34AFB" w14:textId="69ACB3E2"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r w:rsidRPr="00E438EF">
              <w:rPr>
                <w:b/>
                <w:bCs/>
                <w:color w:val="000000"/>
                <w:sz w:val="20"/>
                <w:szCs w:val="20"/>
              </w:rPr>
              <w:t xml:space="preserve">Attribute </w:t>
            </w:r>
            <w:proofErr w:type="spellStart"/>
            <w:r w:rsidRPr="00E438EF">
              <w:rPr>
                <w:b/>
                <w:bCs/>
                <w:color w:val="000000"/>
                <w:sz w:val="20"/>
                <w:szCs w:val="20"/>
              </w:rPr>
              <w:t>class</w:t>
            </w:r>
            <w:proofErr w:type="spellEnd"/>
          </w:p>
        </w:tc>
        <w:tc>
          <w:tcPr>
            <w:tcW w:w="6237" w:type="dxa"/>
            <w:noWrap/>
            <w:vAlign w:val="center"/>
          </w:tcPr>
          <w:p w14:paraId="6D804384" w14:textId="37CBC341" w:rsidR="0031451A" w:rsidRPr="00E438EF" w:rsidRDefault="00FA792D"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b/>
                <w:bCs/>
                <w:color w:val="000000"/>
                <w:sz w:val="20"/>
                <w:szCs w:val="20"/>
              </w:rPr>
              <w:t>Decription</w:t>
            </w:r>
            <w:proofErr w:type="spellEnd"/>
          </w:p>
        </w:tc>
        <w:tc>
          <w:tcPr>
            <w:tcW w:w="987" w:type="dxa"/>
            <w:noWrap/>
            <w:vAlign w:val="center"/>
          </w:tcPr>
          <w:p w14:paraId="6CAB11F7" w14:textId="296E5884" w:rsidR="0031451A" w:rsidRPr="00E438EF" w:rsidRDefault="009931CC"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b/>
                <w:bCs/>
                <w:color w:val="000000"/>
                <w:sz w:val="20"/>
                <w:szCs w:val="20"/>
              </w:rPr>
              <w:t>units</w:t>
            </w:r>
            <w:proofErr w:type="spellEnd"/>
          </w:p>
        </w:tc>
      </w:tr>
      <w:tr w:rsidR="00EE32EE" w:rsidRPr="00E438EF" w14:paraId="6B1BE0A8" w14:textId="77777777" w:rsidTr="003910EC">
        <w:trPr>
          <w:trHeight w:val="288"/>
          <w:jc w:val="center"/>
        </w:trPr>
        <w:tc>
          <w:tcPr>
            <w:tcW w:w="1838" w:type="dxa"/>
            <w:noWrap/>
            <w:vAlign w:val="center"/>
          </w:tcPr>
          <w:p w14:paraId="5827C69C" w14:textId="4FC662EF" w:rsidR="00EE32EE" w:rsidRPr="00E438EF" w:rsidRDefault="00EE32EE" w:rsidP="00EE32EE">
            <w:pPr>
              <w:spacing w:after="0" w:line="240" w:lineRule="auto"/>
              <w:jc w:val="center"/>
              <w:rPr>
                <w:b/>
                <w:bCs/>
                <w:color w:val="000000"/>
                <w:sz w:val="20"/>
                <w:szCs w:val="20"/>
              </w:rPr>
            </w:pPr>
            <w:proofErr w:type="spellStart"/>
            <w:r w:rsidRPr="00E438EF">
              <w:rPr>
                <w:rFonts w:ascii="Times New Roman" w:eastAsia="Times New Roman" w:hAnsi="Times New Roman" w:cs="Times New Roman"/>
                <w:color w:val="000000"/>
                <w:sz w:val="20"/>
                <w:szCs w:val="20"/>
              </w:rPr>
              <w:t>gauge_id</w:t>
            </w:r>
            <w:proofErr w:type="spellEnd"/>
          </w:p>
        </w:tc>
        <w:tc>
          <w:tcPr>
            <w:tcW w:w="6237" w:type="dxa"/>
            <w:noWrap/>
            <w:vAlign w:val="center"/>
          </w:tcPr>
          <w:p w14:paraId="08FB3387" w14:textId="08CE3F7F" w:rsidR="00EE32EE" w:rsidRPr="00E438EF" w:rsidRDefault="00EE32EE" w:rsidP="00EE32EE">
            <w:pPr>
              <w:spacing w:after="0" w:line="240" w:lineRule="auto"/>
              <w:rPr>
                <w:b/>
                <w:bCs/>
                <w:color w:val="000000"/>
                <w:sz w:val="20"/>
                <w:szCs w:val="20"/>
              </w:rPr>
            </w:pPr>
            <w:r w:rsidRPr="00E438EF">
              <w:rPr>
                <w:rFonts w:ascii="Times New Roman" w:eastAsia="Times New Roman" w:hAnsi="Times New Roman" w:cs="Times New Roman"/>
                <w:color w:val="000000"/>
                <w:sz w:val="20"/>
                <w:szCs w:val="20"/>
                <w:lang w:val="en-US"/>
              </w:rPr>
              <w:t>Catchment identifier (IDEAM code of streamflow)</w:t>
            </w:r>
          </w:p>
        </w:tc>
        <w:tc>
          <w:tcPr>
            <w:tcW w:w="987" w:type="dxa"/>
            <w:noWrap/>
            <w:vAlign w:val="center"/>
          </w:tcPr>
          <w:p w14:paraId="27F48841" w14:textId="5465C4EE" w:rsidR="00EE32EE" w:rsidRPr="00E438EF" w:rsidRDefault="00EE32EE" w:rsidP="00EE32EE">
            <w:pPr>
              <w:spacing w:after="0" w:line="240" w:lineRule="auto"/>
              <w:jc w:val="center"/>
              <w:rPr>
                <w:b/>
                <w:bCs/>
                <w:color w:val="000000"/>
                <w:sz w:val="20"/>
                <w:szCs w:val="20"/>
              </w:rPr>
            </w:pPr>
            <w:r w:rsidRPr="00E438EF">
              <w:rPr>
                <w:rFonts w:ascii="Times New Roman" w:eastAsia="Times New Roman" w:hAnsi="Times New Roman" w:cs="Times New Roman"/>
                <w:color w:val="000000"/>
                <w:sz w:val="20"/>
                <w:szCs w:val="20"/>
              </w:rPr>
              <w:t>-</w:t>
            </w:r>
          </w:p>
        </w:tc>
      </w:tr>
      <w:tr w:rsidR="0031451A" w:rsidRPr="00E438EF" w14:paraId="52326169" w14:textId="77777777" w:rsidTr="003910EC">
        <w:trPr>
          <w:trHeight w:val="288"/>
          <w:jc w:val="center"/>
        </w:trPr>
        <w:tc>
          <w:tcPr>
            <w:tcW w:w="1838" w:type="dxa"/>
            <w:noWrap/>
            <w:vAlign w:val="center"/>
            <w:hideMark/>
          </w:tcPr>
          <w:p w14:paraId="7DA9AF77"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area</w:t>
            </w:r>
            <w:proofErr w:type="spellEnd"/>
          </w:p>
        </w:tc>
        <w:tc>
          <w:tcPr>
            <w:tcW w:w="6237" w:type="dxa"/>
            <w:noWrap/>
            <w:vAlign w:val="center"/>
            <w:hideMark/>
          </w:tcPr>
          <w:p w14:paraId="71BD5A58" w14:textId="77777777" w:rsidR="0031451A" w:rsidRPr="00E438EF" w:rsidRDefault="0031451A" w:rsidP="00FA792D">
            <w:pPr>
              <w:spacing w:after="0" w:line="240" w:lineRule="auto"/>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Catchment</w:t>
            </w:r>
            <w:proofErr w:type="spellEnd"/>
            <w:r w:rsidRPr="00E438EF">
              <w:rPr>
                <w:rFonts w:ascii="Times New Roman" w:eastAsia="Times New Roman" w:hAnsi="Times New Roman" w:cs="Times New Roman"/>
                <w:color w:val="000000"/>
                <w:sz w:val="20"/>
                <w:szCs w:val="20"/>
              </w:rPr>
              <w:t xml:space="preserve"> </w:t>
            </w:r>
            <w:proofErr w:type="spellStart"/>
            <w:r w:rsidRPr="00E438EF">
              <w:rPr>
                <w:rFonts w:ascii="Times New Roman" w:eastAsia="Times New Roman" w:hAnsi="Times New Roman" w:cs="Times New Roman"/>
                <w:color w:val="000000"/>
                <w:sz w:val="20"/>
                <w:szCs w:val="20"/>
              </w:rPr>
              <w:t>area</w:t>
            </w:r>
            <w:proofErr w:type="spellEnd"/>
          </w:p>
        </w:tc>
        <w:tc>
          <w:tcPr>
            <w:tcW w:w="987" w:type="dxa"/>
            <w:noWrap/>
            <w:vAlign w:val="center"/>
            <w:hideMark/>
          </w:tcPr>
          <w:p w14:paraId="083FD463"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km²</w:t>
            </w:r>
          </w:p>
        </w:tc>
      </w:tr>
      <w:tr w:rsidR="0031451A" w:rsidRPr="00E438EF" w14:paraId="42A3A438" w14:textId="77777777" w:rsidTr="003910EC">
        <w:trPr>
          <w:trHeight w:val="288"/>
          <w:jc w:val="center"/>
        </w:trPr>
        <w:tc>
          <w:tcPr>
            <w:tcW w:w="1838" w:type="dxa"/>
            <w:noWrap/>
            <w:vAlign w:val="center"/>
            <w:hideMark/>
          </w:tcPr>
          <w:p w14:paraId="4BAD2CED"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perimeter</w:t>
            </w:r>
            <w:proofErr w:type="spellEnd"/>
          </w:p>
        </w:tc>
        <w:tc>
          <w:tcPr>
            <w:tcW w:w="6237" w:type="dxa"/>
            <w:noWrap/>
            <w:vAlign w:val="center"/>
            <w:hideMark/>
          </w:tcPr>
          <w:p w14:paraId="4DA16853" w14:textId="77777777" w:rsidR="0031451A" w:rsidRPr="00E438EF" w:rsidRDefault="0031451A" w:rsidP="00FA792D">
            <w:pPr>
              <w:spacing w:after="0" w:line="240" w:lineRule="auto"/>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Catchment</w:t>
            </w:r>
            <w:proofErr w:type="spellEnd"/>
            <w:r w:rsidRPr="00E438EF">
              <w:rPr>
                <w:rFonts w:ascii="Times New Roman" w:eastAsia="Times New Roman" w:hAnsi="Times New Roman" w:cs="Times New Roman"/>
                <w:color w:val="000000"/>
                <w:sz w:val="20"/>
                <w:szCs w:val="20"/>
              </w:rPr>
              <w:t xml:space="preserve"> </w:t>
            </w:r>
            <w:proofErr w:type="spellStart"/>
            <w:r w:rsidRPr="00E438EF">
              <w:rPr>
                <w:rFonts w:ascii="Times New Roman" w:eastAsia="Times New Roman" w:hAnsi="Times New Roman" w:cs="Times New Roman"/>
                <w:color w:val="000000"/>
                <w:sz w:val="20"/>
                <w:szCs w:val="20"/>
              </w:rPr>
              <w:t>perimeter</w:t>
            </w:r>
            <w:proofErr w:type="spellEnd"/>
          </w:p>
        </w:tc>
        <w:tc>
          <w:tcPr>
            <w:tcW w:w="987" w:type="dxa"/>
            <w:noWrap/>
            <w:vAlign w:val="center"/>
            <w:hideMark/>
          </w:tcPr>
          <w:p w14:paraId="442C0507"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km</w:t>
            </w:r>
          </w:p>
        </w:tc>
      </w:tr>
      <w:tr w:rsidR="0031451A" w:rsidRPr="00E438EF" w14:paraId="09771A25" w14:textId="77777777" w:rsidTr="003910EC">
        <w:trPr>
          <w:trHeight w:val="288"/>
          <w:jc w:val="center"/>
        </w:trPr>
        <w:tc>
          <w:tcPr>
            <w:tcW w:w="1838" w:type="dxa"/>
            <w:noWrap/>
            <w:vAlign w:val="center"/>
            <w:hideMark/>
          </w:tcPr>
          <w:p w14:paraId="179AA63B" w14:textId="5AD085BC"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gravelius_index</w:t>
            </w:r>
            <w:proofErr w:type="spellEnd"/>
          </w:p>
        </w:tc>
        <w:tc>
          <w:tcPr>
            <w:tcW w:w="6237" w:type="dxa"/>
            <w:noWrap/>
            <w:vAlign w:val="center"/>
            <w:hideMark/>
          </w:tcPr>
          <w:p w14:paraId="22E7EE57" w14:textId="77777777" w:rsidR="0031451A" w:rsidRPr="00E438EF" w:rsidRDefault="0031451A" w:rsidP="00FA792D">
            <w:pPr>
              <w:spacing w:after="0" w:line="240" w:lineRule="auto"/>
              <w:rPr>
                <w:rFonts w:ascii="Times New Roman" w:eastAsia="Times New Roman" w:hAnsi="Times New Roman" w:cs="Times New Roman"/>
                <w:color w:val="000000"/>
                <w:sz w:val="20"/>
                <w:szCs w:val="20"/>
                <w:lang w:val="en-US"/>
              </w:rPr>
            </w:pPr>
            <w:proofErr w:type="spellStart"/>
            <w:r w:rsidRPr="00E438EF">
              <w:rPr>
                <w:rFonts w:ascii="Times New Roman" w:eastAsia="Times New Roman" w:hAnsi="Times New Roman" w:cs="Times New Roman"/>
                <w:color w:val="000000"/>
                <w:sz w:val="20"/>
                <w:szCs w:val="20"/>
                <w:lang w:val="en-US"/>
              </w:rPr>
              <w:t>Gravelius</w:t>
            </w:r>
            <w:proofErr w:type="spellEnd"/>
            <w:r w:rsidRPr="00E438EF">
              <w:rPr>
                <w:rFonts w:ascii="Times New Roman" w:eastAsia="Times New Roman" w:hAnsi="Times New Roman" w:cs="Times New Roman"/>
                <w:color w:val="000000"/>
                <w:sz w:val="20"/>
                <w:szCs w:val="20"/>
                <w:lang w:val="en-US"/>
              </w:rPr>
              <w:t xml:space="preserve"> compactness index of catchment</w:t>
            </w:r>
          </w:p>
        </w:tc>
        <w:tc>
          <w:tcPr>
            <w:tcW w:w="987" w:type="dxa"/>
            <w:noWrap/>
            <w:vAlign w:val="center"/>
            <w:hideMark/>
          </w:tcPr>
          <w:p w14:paraId="36AF4F54"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w:t>
            </w:r>
          </w:p>
        </w:tc>
      </w:tr>
      <w:tr w:rsidR="0031451A" w:rsidRPr="00E438EF" w14:paraId="5281F61E" w14:textId="77777777" w:rsidTr="003910EC">
        <w:trPr>
          <w:trHeight w:val="288"/>
          <w:jc w:val="center"/>
        </w:trPr>
        <w:tc>
          <w:tcPr>
            <w:tcW w:w="1838" w:type="dxa"/>
            <w:noWrap/>
            <w:vAlign w:val="center"/>
            <w:hideMark/>
          </w:tcPr>
          <w:p w14:paraId="6AED5FB1"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factor_form</w:t>
            </w:r>
            <w:proofErr w:type="spellEnd"/>
          </w:p>
        </w:tc>
        <w:tc>
          <w:tcPr>
            <w:tcW w:w="6237" w:type="dxa"/>
            <w:noWrap/>
            <w:vAlign w:val="center"/>
            <w:hideMark/>
          </w:tcPr>
          <w:p w14:paraId="2F7D06F5" w14:textId="0CA75FC2" w:rsidR="0031451A" w:rsidRPr="00E438EF" w:rsidRDefault="0031451A" w:rsidP="00FA792D">
            <w:pPr>
              <w:spacing w:after="0" w:line="240" w:lineRule="auto"/>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 xml:space="preserve">Form </w:t>
            </w:r>
            <w:proofErr w:type="spellStart"/>
            <w:r w:rsidRPr="00E438EF">
              <w:rPr>
                <w:rFonts w:ascii="Times New Roman" w:eastAsia="Times New Roman" w:hAnsi="Times New Roman" w:cs="Times New Roman"/>
                <w:color w:val="000000"/>
                <w:sz w:val="20"/>
                <w:szCs w:val="20"/>
              </w:rPr>
              <w:t>factor</w:t>
            </w:r>
            <w:proofErr w:type="spellEnd"/>
            <w:r w:rsidRPr="00E438EF">
              <w:rPr>
                <w:rFonts w:ascii="Times New Roman" w:eastAsia="Times New Roman" w:hAnsi="Times New Roman" w:cs="Times New Roman"/>
                <w:color w:val="000000"/>
                <w:sz w:val="20"/>
                <w:szCs w:val="20"/>
              </w:rPr>
              <w:t xml:space="preserve"> of </w:t>
            </w:r>
            <w:proofErr w:type="spellStart"/>
            <w:r w:rsidRPr="00E438EF">
              <w:rPr>
                <w:rFonts w:ascii="Times New Roman" w:eastAsia="Times New Roman" w:hAnsi="Times New Roman" w:cs="Times New Roman"/>
                <w:color w:val="000000"/>
                <w:sz w:val="20"/>
                <w:szCs w:val="20"/>
              </w:rPr>
              <w:t>catchment</w:t>
            </w:r>
            <w:proofErr w:type="spellEnd"/>
          </w:p>
        </w:tc>
        <w:tc>
          <w:tcPr>
            <w:tcW w:w="987" w:type="dxa"/>
            <w:noWrap/>
            <w:vAlign w:val="center"/>
            <w:hideMark/>
          </w:tcPr>
          <w:p w14:paraId="6A80B001"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w:t>
            </w:r>
          </w:p>
        </w:tc>
      </w:tr>
      <w:tr w:rsidR="003910EC" w:rsidRPr="00E438EF" w14:paraId="55B21291" w14:textId="77777777" w:rsidTr="003910EC">
        <w:trPr>
          <w:trHeight w:val="288"/>
          <w:jc w:val="center"/>
        </w:trPr>
        <w:tc>
          <w:tcPr>
            <w:tcW w:w="1838" w:type="dxa"/>
            <w:noWrap/>
            <w:vAlign w:val="center"/>
          </w:tcPr>
          <w:p w14:paraId="7822C1A5" w14:textId="132D97C4" w:rsidR="003910EC" w:rsidRPr="00E438EF" w:rsidRDefault="003910EC" w:rsidP="003910EC">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maximum_ele</w:t>
            </w:r>
            <w:proofErr w:type="spellEnd"/>
          </w:p>
        </w:tc>
        <w:tc>
          <w:tcPr>
            <w:tcW w:w="6237" w:type="dxa"/>
            <w:noWrap/>
            <w:vAlign w:val="center"/>
          </w:tcPr>
          <w:p w14:paraId="686BC8E8" w14:textId="5723F0D3" w:rsidR="003910EC" w:rsidRPr="00E438EF" w:rsidRDefault="003910EC" w:rsidP="003910EC">
            <w:pPr>
              <w:spacing w:after="0" w:line="240" w:lineRule="auto"/>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 xml:space="preserve">Maximum </w:t>
            </w:r>
            <w:proofErr w:type="spellStart"/>
            <w:r w:rsidRPr="00E438EF">
              <w:rPr>
                <w:rFonts w:ascii="Times New Roman" w:eastAsia="Times New Roman" w:hAnsi="Times New Roman" w:cs="Times New Roman"/>
                <w:color w:val="000000"/>
                <w:sz w:val="20"/>
                <w:szCs w:val="20"/>
              </w:rPr>
              <w:t>elevation</w:t>
            </w:r>
            <w:proofErr w:type="spellEnd"/>
            <w:r w:rsidRPr="00E438EF">
              <w:rPr>
                <w:rFonts w:ascii="Times New Roman" w:eastAsia="Times New Roman" w:hAnsi="Times New Roman" w:cs="Times New Roman"/>
                <w:color w:val="000000"/>
                <w:sz w:val="20"/>
                <w:szCs w:val="20"/>
              </w:rPr>
              <w:t xml:space="preserve"> of the </w:t>
            </w:r>
            <w:proofErr w:type="spellStart"/>
            <w:r w:rsidRPr="00E438EF">
              <w:rPr>
                <w:rFonts w:ascii="Times New Roman" w:eastAsia="Times New Roman" w:hAnsi="Times New Roman" w:cs="Times New Roman"/>
                <w:color w:val="000000"/>
                <w:sz w:val="20"/>
                <w:szCs w:val="20"/>
              </w:rPr>
              <w:t>basin</w:t>
            </w:r>
            <w:proofErr w:type="spellEnd"/>
          </w:p>
        </w:tc>
        <w:tc>
          <w:tcPr>
            <w:tcW w:w="987" w:type="dxa"/>
            <w:noWrap/>
            <w:vAlign w:val="center"/>
          </w:tcPr>
          <w:p w14:paraId="0A0750C4" w14:textId="18DAB874" w:rsidR="003910EC" w:rsidRPr="00E438EF" w:rsidRDefault="003910EC" w:rsidP="003910EC">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lang w:val="pt-BR"/>
              </w:rPr>
              <w:t>m</w:t>
            </w:r>
          </w:p>
        </w:tc>
      </w:tr>
      <w:tr w:rsidR="003910EC" w:rsidRPr="00E438EF" w14:paraId="05167D5E" w14:textId="77777777" w:rsidTr="003910EC">
        <w:trPr>
          <w:trHeight w:val="288"/>
          <w:jc w:val="center"/>
        </w:trPr>
        <w:tc>
          <w:tcPr>
            <w:tcW w:w="1838" w:type="dxa"/>
            <w:noWrap/>
            <w:vAlign w:val="center"/>
          </w:tcPr>
          <w:p w14:paraId="2E61C06B" w14:textId="19E2FFE7" w:rsidR="003910EC" w:rsidRPr="00E438EF" w:rsidRDefault="003910EC" w:rsidP="003910EC">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mean_ele</w:t>
            </w:r>
            <w:proofErr w:type="spellEnd"/>
          </w:p>
        </w:tc>
        <w:tc>
          <w:tcPr>
            <w:tcW w:w="6237" w:type="dxa"/>
            <w:noWrap/>
            <w:vAlign w:val="center"/>
          </w:tcPr>
          <w:p w14:paraId="771FA734" w14:textId="347FF884" w:rsidR="003910EC" w:rsidRPr="00E438EF" w:rsidRDefault="003910EC" w:rsidP="003910EC">
            <w:pPr>
              <w:spacing w:after="0" w:line="240" w:lineRule="auto"/>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 xml:space="preserve">Mean </w:t>
            </w:r>
            <w:proofErr w:type="spellStart"/>
            <w:r w:rsidRPr="00E438EF">
              <w:rPr>
                <w:rFonts w:ascii="Times New Roman" w:eastAsia="Times New Roman" w:hAnsi="Times New Roman" w:cs="Times New Roman"/>
                <w:color w:val="000000"/>
                <w:sz w:val="20"/>
                <w:szCs w:val="20"/>
              </w:rPr>
              <w:t>elevation</w:t>
            </w:r>
            <w:proofErr w:type="spellEnd"/>
            <w:r w:rsidRPr="00E438EF">
              <w:rPr>
                <w:rFonts w:ascii="Times New Roman" w:eastAsia="Times New Roman" w:hAnsi="Times New Roman" w:cs="Times New Roman"/>
                <w:color w:val="000000"/>
                <w:sz w:val="20"/>
                <w:szCs w:val="20"/>
              </w:rPr>
              <w:t xml:space="preserve"> of the </w:t>
            </w:r>
            <w:proofErr w:type="spellStart"/>
            <w:r w:rsidRPr="00E438EF">
              <w:rPr>
                <w:rFonts w:ascii="Times New Roman" w:eastAsia="Times New Roman" w:hAnsi="Times New Roman" w:cs="Times New Roman"/>
                <w:color w:val="000000"/>
                <w:sz w:val="20"/>
                <w:szCs w:val="20"/>
              </w:rPr>
              <w:t>basin</w:t>
            </w:r>
            <w:proofErr w:type="spellEnd"/>
          </w:p>
        </w:tc>
        <w:tc>
          <w:tcPr>
            <w:tcW w:w="987" w:type="dxa"/>
            <w:noWrap/>
            <w:vAlign w:val="center"/>
          </w:tcPr>
          <w:p w14:paraId="145E6A08" w14:textId="2C6DB140" w:rsidR="003910EC" w:rsidRPr="00E438EF" w:rsidRDefault="003910EC" w:rsidP="003910EC">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lang w:val="pt-BR"/>
              </w:rPr>
              <w:t>m</w:t>
            </w:r>
          </w:p>
        </w:tc>
      </w:tr>
      <w:tr w:rsidR="003910EC" w:rsidRPr="00E438EF" w14:paraId="2B27DDA8" w14:textId="77777777" w:rsidTr="003910EC">
        <w:trPr>
          <w:trHeight w:val="288"/>
          <w:jc w:val="center"/>
        </w:trPr>
        <w:tc>
          <w:tcPr>
            <w:tcW w:w="1838" w:type="dxa"/>
            <w:noWrap/>
            <w:vAlign w:val="center"/>
          </w:tcPr>
          <w:p w14:paraId="78CA8405" w14:textId="0735C12A" w:rsidR="003910EC" w:rsidRPr="00E438EF" w:rsidRDefault="003910EC" w:rsidP="003910EC">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minimum_ele</w:t>
            </w:r>
            <w:proofErr w:type="spellEnd"/>
          </w:p>
        </w:tc>
        <w:tc>
          <w:tcPr>
            <w:tcW w:w="6237" w:type="dxa"/>
            <w:noWrap/>
            <w:vAlign w:val="center"/>
          </w:tcPr>
          <w:p w14:paraId="0C37BD8A" w14:textId="344024BA" w:rsidR="003910EC" w:rsidRPr="00E438EF" w:rsidRDefault="003910EC" w:rsidP="003910EC">
            <w:pPr>
              <w:spacing w:after="0" w:line="240" w:lineRule="auto"/>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 xml:space="preserve">Minimum </w:t>
            </w:r>
            <w:proofErr w:type="spellStart"/>
            <w:r w:rsidRPr="00E438EF">
              <w:rPr>
                <w:rFonts w:ascii="Times New Roman" w:eastAsia="Times New Roman" w:hAnsi="Times New Roman" w:cs="Times New Roman"/>
                <w:color w:val="000000"/>
                <w:sz w:val="20"/>
                <w:szCs w:val="20"/>
              </w:rPr>
              <w:t>elevation</w:t>
            </w:r>
            <w:proofErr w:type="spellEnd"/>
            <w:r w:rsidRPr="00E438EF">
              <w:rPr>
                <w:rFonts w:ascii="Times New Roman" w:eastAsia="Times New Roman" w:hAnsi="Times New Roman" w:cs="Times New Roman"/>
                <w:color w:val="000000"/>
                <w:sz w:val="20"/>
                <w:szCs w:val="20"/>
              </w:rPr>
              <w:t xml:space="preserve"> of the </w:t>
            </w:r>
            <w:proofErr w:type="spellStart"/>
            <w:r w:rsidRPr="00E438EF">
              <w:rPr>
                <w:rFonts w:ascii="Times New Roman" w:eastAsia="Times New Roman" w:hAnsi="Times New Roman" w:cs="Times New Roman"/>
                <w:color w:val="000000"/>
                <w:sz w:val="20"/>
                <w:szCs w:val="20"/>
              </w:rPr>
              <w:t>basin</w:t>
            </w:r>
            <w:proofErr w:type="spellEnd"/>
          </w:p>
        </w:tc>
        <w:tc>
          <w:tcPr>
            <w:tcW w:w="987" w:type="dxa"/>
            <w:noWrap/>
            <w:vAlign w:val="center"/>
          </w:tcPr>
          <w:p w14:paraId="516F0537" w14:textId="1BCDBD74" w:rsidR="003910EC" w:rsidRPr="00E438EF" w:rsidRDefault="003910EC" w:rsidP="003910EC">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lang w:val="pt-BR"/>
              </w:rPr>
              <w:t>m</w:t>
            </w:r>
          </w:p>
        </w:tc>
      </w:tr>
      <w:tr w:rsidR="0031451A" w:rsidRPr="00E438EF" w14:paraId="33474E4D" w14:textId="77777777" w:rsidTr="003910EC">
        <w:trPr>
          <w:trHeight w:val="288"/>
          <w:jc w:val="center"/>
        </w:trPr>
        <w:tc>
          <w:tcPr>
            <w:tcW w:w="1838" w:type="dxa"/>
            <w:noWrap/>
            <w:vAlign w:val="center"/>
            <w:hideMark/>
          </w:tcPr>
          <w:p w14:paraId="46D271FB" w14:textId="0C113C85"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streng_chanel</w:t>
            </w:r>
            <w:proofErr w:type="spellEnd"/>
          </w:p>
        </w:tc>
        <w:tc>
          <w:tcPr>
            <w:tcW w:w="6237" w:type="dxa"/>
            <w:noWrap/>
            <w:vAlign w:val="center"/>
            <w:hideMark/>
          </w:tcPr>
          <w:p w14:paraId="126B8380" w14:textId="0C4B5FC9" w:rsidR="0031451A" w:rsidRPr="00E438EF" w:rsidRDefault="0031451A"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 xml:space="preserve">Streng of the main </w:t>
            </w:r>
            <w:proofErr w:type="spellStart"/>
            <w:r w:rsidRPr="00E438EF">
              <w:rPr>
                <w:rFonts w:ascii="Times New Roman" w:eastAsia="Times New Roman" w:hAnsi="Times New Roman" w:cs="Times New Roman"/>
                <w:color w:val="000000"/>
                <w:sz w:val="20"/>
                <w:szCs w:val="20"/>
                <w:lang w:val="en-US"/>
              </w:rPr>
              <w:t>chanel</w:t>
            </w:r>
            <w:proofErr w:type="spellEnd"/>
          </w:p>
        </w:tc>
        <w:tc>
          <w:tcPr>
            <w:tcW w:w="987" w:type="dxa"/>
            <w:noWrap/>
            <w:vAlign w:val="center"/>
            <w:hideMark/>
          </w:tcPr>
          <w:p w14:paraId="41A08CC2"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km</w:t>
            </w:r>
          </w:p>
        </w:tc>
      </w:tr>
      <w:tr w:rsidR="0031451A" w:rsidRPr="00E438EF" w14:paraId="0EC0C448" w14:textId="77777777" w:rsidTr="003910EC">
        <w:trPr>
          <w:trHeight w:val="288"/>
          <w:jc w:val="center"/>
        </w:trPr>
        <w:tc>
          <w:tcPr>
            <w:tcW w:w="1838" w:type="dxa"/>
            <w:noWrap/>
            <w:vAlign w:val="center"/>
            <w:hideMark/>
          </w:tcPr>
          <w:p w14:paraId="2721C237"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equi_slope</w:t>
            </w:r>
            <w:proofErr w:type="spellEnd"/>
          </w:p>
        </w:tc>
        <w:tc>
          <w:tcPr>
            <w:tcW w:w="6237" w:type="dxa"/>
            <w:noWrap/>
            <w:vAlign w:val="center"/>
            <w:hideMark/>
          </w:tcPr>
          <w:p w14:paraId="55248BC0" w14:textId="77777777" w:rsidR="0031451A" w:rsidRPr="00E438EF" w:rsidRDefault="0031451A"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 xml:space="preserve">Equivalent slope of main </w:t>
            </w:r>
            <w:proofErr w:type="spellStart"/>
            <w:r w:rsidRPr="00E438EF">
              <w:rPr>
                <w:rFonts w:ascii="Times New Roman" w:eastAsia="Times New Roman" w:hAnsi="Times New Roman" w:cs="Times New Roman"/>
                <w:color w:val="000000"/>
                <w:sz w:val="20"/>
                <w:szCs w:val="20"/>
                <w:lang w:val="en-US"/>
              </w:rPr>
              <w:t>chanel</w:t>
            </w:r>
            <w:proofErr w:type="spellEnd"/>
          </w:p>
        </w:tc>
        <w:tc>
          <w:tcPr>
            <w:tcW w:w="987" w:type="dxa"/>
            <w:noWrap/>
            <w:vAlign w:val="center"/>
            <w:hideMark/>
          </w:tcPr>
          <w:p w14:paraId="7612216F"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m/m</w:t>
            </w:r>
          </w:p>
        </w:tc>
      </w:tr>
      <w:tr w:rsidR="0031451A" w:rsidRPr="00E438EF" w14:paraId="028885B6" w14:textId="77777777" w:rsidTr="003910EC">
        <w:trPr>
          <w:trHeight w:val="288"/>
          <w:jc w:val="center"/>
        </w:trPr>
        <w:tc>
          <w:tcPr>
            <w:tcW w:w="1838" w:type="dxa"/>
            <w:noWrap/>
            <w:vAlign w:val="center"/>
            <w:hideMark/>
          </w:tcPr>
          <w:p w14:paraId="11AE0100"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cn_catchment</w:t>
            </w:r>
            <w:proofErr w:type="spellEnd"/>
          </w:p>
        </w:tc>
        <w:tc>
          <w:tcPr>
            <w:tcW w:w="6237" w:type="dxa"/>
            <w:noWrap/>
            <w:vAlign w:val="center"/>
            <w:hideMark/>
          </w:tcPr>
          <w:p w14:paraId="5B69193E" w14:textId="77777777" w:rsidR="0031451A" w:rsidRPr="00E438EF" w:rsidRDefault="0031451A"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Mean curve number of Soil Conservation Service (SCS) method.</w:t>
            </w:r>
          </w:p>
        </w:tc>
        <w:tc>
          <w:tcPr>
            <w:tcW w:w="987" w:type="dxa"/>
            <w:noWrap/>
            <w:vAlign w:val="center"/>
            <w:hideMark/>
          </w:tcPr>
          <w:p w14:paraId="69FA3ADC"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w:t>
            </w:r>
          </w:p>
        </w:tc>
      </w:tr>
      <w:tr w:rsidR="0031451A" w:rsidRPr="00E438EF" w14:paraId="44EA721E" w14:textId="77777777" w:rsidTr="003910EC">
        <w:trPr>
          <w:trHeight w:val="288"/>
          <w:jc w:val="center"/>
        </w:trPr>
        <w:tc>
          <w:tcPr>
            <w:tcW w:w="1838" w:type="dxa"/>
            <w:noWrap/>
            <w:vAlign w:val="center"/>
            <w:hideMark/>
          </w:tcPr>
          <w:p w14:paraId="69626201"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tc_kirpich</w:t>
            </w:r>
            <w:proofErr w:type="spellEnd"/>
          </w:p>
        </w:tc>
        <w:tc>
          <w:tcPr>
            <w:tcW w:w="6237" w:type="dxa"/>
            <w:noWrap/>
            <w:vAlign w:val="center"/>
            <w:hideMark/>
          </w:tcPr>
          <w:p w14:paraId="7E56AD3B" w14:textId="77777777" w:rsidR="0031451A" w:rsidRPr="00E438EF" w:rsidRDefault="0031451A"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 xml:space="preserve">Concentration time by </w:t>
            </w:r>
            <w:proofErr w:type="spellStart"/>
            <w:r w:rsidRPr="00E438EF">
              <w:rPr>
                <w:rFonts w:ascii="Times New Roman" w:eastAsia="Times New Roman" w:hAnsi="Times New Roman" w:cs="Times New Roman"/>
                <w:color w:val="000000"/>
                <w:sz w:val="20"/>
                <w:szCs w:val="20"/>
                <w:lang w:val="en-US"/>
              </w:rPr>
              <w:t>Kirpich</w:t>
            </w:r>
            <w:proofErr w:type="spellEnd"/>
            <w:r w:rsidRPr="00E438EF">
              <w:rPr>
                <w:rFonts w:ascii="Times New Roman" w:eastAsia="Times New Roman" w:hAnsi="Times New Roman" w:cs="Times New Roman"/>
                <w:color w:val="000000"/>
                <w:sz w:val="20"/>
                <w:szCs w:val="20"/>
                <w:lang w:val="en-US"/>
              </w:rPr>
              <w:t xml:space="preserve"> Equation</w:t>
            </w:r>
          </w:p>
        </w:tc>
        <w:tc>
          <w:tcPr>
            <w:tcW w:w="987" w:type="dxa"/>
            <w:noWrap/>
            <w:vAlign w:val="center"/>
            <w:hideMark/>
          </w:tcPr>
          <w:p w14:paraId="5E40ADB6"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hours</w:t>
            </w:r>
            <w:proofErr w:type="spellEnd"/>
          </w:p>
        </w:tc>
      </w:tr>
      <w:tr w:rsidR="0031451A" w:rsidRPr="00E438EF" w14:paraId="50AC870A" w14:textId="77777777" w:rsidTr="003910EC">
        <w:trPr>
          <w:trHeight w:val="288"/>
          <w:jc w:val="center"/>
        </w:trPr>
        <w:tc>
          <w:tcPr>
            <w:tcW w:w="1838" w:type="dxa"/>
            <w:noWrap/>
            <w:vAlign w:val="center"/>
            <w:hideMark/>
          </w:tcPr>
          <w:p w14:paraId="459B091F"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lastRenderedPageBreak/>
              <w:t>tc_chow</w:t>
            </w:r>
            <w:proofErr w:type="spellEnd"/>
          </w:p>
        </w:tc>
        <w:tc>
          <w:tcPr>
            <w:tcW w:w="6237" w:type="dxa"/>
            <w:noWrap/>
            <w:vAlign w:val="center"/>
            <w:hideMark/>
          </w:tcPr>
          <w:p w14:paraId="67B9D27C" w14:textId="77777777" w:rsidR="0031451A" w:rsidRPr="00E438EF" w:rsidRDefault="0031451A"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 xml:space="preserve">Concentration time by Ven </w:t>
            </w:r>
            <w:proofErr w:type="spellStart"/>
            <w:r w:rsidRPr="00E438EF">
              <w:rPr>
                <w:rFonts w:ascii="Times New Roman" w:eastAsia="Times New Roman" w:hAnsi="Times New Roman" w:cs="Times New Roman"/>
                <w:color w:val="000000"/>
                <w:sz w:val="20"/>
                <w:szCs w:val="20"/>
                <w:lang w:val="en-US"/>
              </w:rPr>
              <w:t>te</w:t>
            </w:r>
            <w:proofErr w:type="spellEnd"/>
            <w:r w:rsidRPr="00E438EF">
              <w:rPr>
                <w:rFonts w:ascii="Times New Roman" w:eastAsia="Times New Roman" w:hAnsi="Times New Roman" w:cs="Times New Roman"/>
                <w:color w:val="000000"/>
                <w:sz w:val="20"/>
                <w:szCs w:val="20"/>
                <w:lang w:val="en-US"/>
              </w:rPr>
              <w:t xml:space="preserve"> Chow Equation</w:t>
            </w:r>
          </w:p>
        </w:tc>
        <w:tc>
          <w:tcPr>
            <w:tcW w:w="987" w:type="dxa"/>
            <w:noWrap/>
            <w:vAlign w:val="center"/>
            <w:hideMark/>
          </w:tcPr>
          <w:p w14:paraId="5ECCD249"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hours</w:t>
            </w:r>
            <w:proofErr w:type="spellEnd"/>
          </w:p>
        </w:tc>
      </w:tr>
      <w:tr w:rsidR="0031451A" w:rsidRPr="00E438EF" w14:paraId="51731CCC" w14:textId="77777777" w:rsidTr="003910EC">
        <w:trPr>
          <w:trHeight w:val="288"/>
          <w:jc w:val="center"/>
        </w:trPr>
        <w:tc>
          <w:tcPr>
            <w:tcW w:w="1838" w:type="dxa"/>
            <w:noWrap/>
            <w:vAlign w:val="center"/>
            <w:hideMark/>
          </w:tcPr>
          <w:p w14:paraId="00B7C71E"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tc_Johnstone</w:t>
            </w:r>
            <w:proofErr w:type="spellEnd"/>
          </w:p>
        </w:tc>
        <w:tc>
          <w:tcPr>
            <w:tcW w:w="6237" w:type="dxa"/>
            <w:noWrap/>
            <w:vAlign w:val="center"/>
            <w:hideMark/>
          </w:tcPr>
          <w:p w14:paraId="255E6C71" w14:textId="77777777" w:rsidR="0031451A" w:rsidRPr="00E438EF" w:rsidRDefault="0031451A"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Concentration time by Johnstone Equation</w:t>
            </w:r>
          </w:p>
        </w:tc>
        <w:tc>
          <w:tcPr>
            <w:tcW w:w="987" w:type="dxa"/>
            <w:noWrap/>
            <w:vAlign w:val="center"/>
            <w:hideMark/>
          </w:tcPr>
          <w:p w14:paraId="3272FAC7"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hours</w:t>
            </w:r>
            <w:proofErr w:type="spellEnd"/>
          </w:p>
        </w:tc>
      </w:tr>
      <w:tr w:rsidR="0031451A" w:rsidRPr="00E438EF" w14:paraId="2657C1A6" w14:textId="77777777" w:rsidTr="003910EC">
        <w:trPr>
          <w:trHeight w:val="300"/>
          <w:jc w:val="center"/>
        </w:trPr>
        <w:tc>
          <w:tcPr>
            <w:tcW w:w="1838" w:type="dxa"/>
            <w:noWrap/>
            <w:vAlign w:val="center"/>
            <w:hideMark/>
          </w:tcPr>
          <w:p w14:paraId="41239AD3"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tc_Engi_Corps</w:t>
            </w:r>
            <w:proofErr w:type="spellEnd"/>
          </w:p>
        </w:tc>
        <w:tc>
          <w:tcPr>
            <w:tcW w:w="6237" w:type="dxa"/>
            <w:noWrap/>
            <w:vAlign w:val="center"/>
            <w:hideMark/>
          </w:tcPr>
          <w:p w14:paraId="0DF75F41" w14:textId="77777777" w:rsidR="0031451A" w:rsidRPr="00E438EF" w:rsidRDefault="0031451A"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Concentration time by Corps Engineers Equation</w:t>
            </w:r>
          </w:p>
        </w:tc>
        <w:tc>
          <w:tcPr>
            <w:tcW w:w="987" w:type="dxa"/>
            <w:noWrap/>
            <w:vAlign w:val="center"/>
            <w:hideMark/>
          </w:tcPr>
          <w:p w14:paraId="660E08D8" w14:textId="77777777" w:rsidR="0031451A" w:rsidRPr="00E438EF" w:rsidRDefault="0031451A" w:rsidP="0031451A">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hours</w:t>
            </w:r>
            <w:proofErr w:type="spellEnd"/>
          </w:p>
        </w:tc>
      </w:tr>
      <w:tr w:rsidR="003910EC" w:rsidRPr="00E438EF" w14:paraId="35AA8D66" w14:textId="77777777" w:rsidTr="003910EC">
        <w:trPr>
          <w:trHeight w:val="300"/>
          <w:jc w:val="center"/>
        </w:trPr>
        <w:tc>
          <w:tcPr>
            <w:tcW w:w="1838" w:type="dxa"/>
            <w:noWrap/>
            <w:vAlign w:val="center"/>
          </w:tcPr>
          <w:p w14:paraId="56CB0ED3" w14:textId="2C69ABE8" w:rsidR="003910EC" w:rsidRPr="00E438EF" w:rsidRDefault="003910EC" w:rsidP="003910EC">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Tc_representative</w:t>
            </w:r>
            <w:proofErr w:type="spellEnd"/>
          </w:p>
        </w:tc>
        <w:tc>
          <w:tcPr>
            <w:tcW w:w="6237" w:type="dxa"/>
            <w:noWrap/>
            <w:vAlign w:val="center"/>
          </w:tcPr>
          <w:p w14:paraId="47049024" w14:textId="3BA2077A" w:rsidR="003910EC" w:rsidRPr="00E438EF" w:rsidRDefault="003910EC" w:rsidP="003910EC">
            <w:pPr>
              <w:spacing w:after="0" w:line="240" w:lineRule="auto"/>
              <w:rPr>
                <w:rFonts w:ascii="Times New Roman" w:eastAsia="Times New Roman" w:hAnsi="Times New Roman" w:cs="Times New Roman"/>
                <w:color w:val="000000"/>
                <w:sz w:val="20"/>
                <w:szCs w:val="20"/>
                <w:lang w:val="en-US"/>
              </w:rPr>
            </w:pPr>
            <w:proofErr w:type="spellStart"/>
            <w:r w:rsidRPr="00E438EF">
              <w:rPr>
                <w:rFonts w:ascii="Times New Roman" w:eastAsia="Times New Roman" w:hAnsi="Times New Roman" w:cs="Times New Roman"/>
                <w:color w:val="000000"/>
                <w:sz w:val="20"/>
                <w:szCs w:val="20"/>
              </w:rPr>
              <w:t>Representative</w:t>
            </w:r>
            <w:proofErr w:type="spellEnd"/>
            <w:r w:rsidRPr="00E438EF">
              <w:rPr>
                <w:rFonts w:ascii="Times New Roman" w:eastAsia="Times New Roman" w:hAnsi="Times New Roman" w:cs="Times New Roman"/>
                <w:color w:val="000000"/>
                <w:sz w:val="20"/>
                <w:szCs w:val="20"/>
              </w:rPr>
              <w:t xml:space="preserve"> </w:t>
            </w:r>
            <w:proofErr w:type="spellStart"/>
            <w:r w:rsidRPr="00E438EF">
              <w:rPr>
                <w:rFonts w:ascii="Times New Roman" w:eastAsia="Times New Roman" w:hAnsi="Times New Roman" w:cs="Times New Roman"/>
                <w:color w:val="000000"/>
                <w:sz w:val="20"/>
                <w:szCs w:val="20"/>
              </w:rPr>
              <w:t>concentration</w:t>
            </w:r>
            <w:proofErr w:type="spellEnd"/>
            <w:r w:rsidRPr="00E438EF">
              <w:rPr>
                <w:rFonts w:ascii="Times New Roman" w:eastAsia="Times New Roman" w:hAnsi="Times New Roman" w:cs="Times New Roman"/>
                <w:color w:val="000000"/>
                <w:sz w:val="20"/>
                <w:szCs w:val="20"/>
              </w:rPr>
              <w:t xml:space="preserve"> time </w:t>
            </w:r>
            <w:proofErr w:type="spellStart"/>
            <w:r w:rsidRPr="00E438EF">
              <w:rPr>
                <w:rFonts w:ascii="Times New Roman" w:eastAsia="Times New Roman" w:hAnsi="Times New Roman" w:cs="Times New Roman"/>
                <w:color w:val="000000"/>
                <w:sz w:val="20"/>
                <w:szCs w:val="20"/>
              </w:rPr>
              <w:t>adopted</w:t>
            </w:r>
            <w:proofErr w:type="spellEnd"/>
            <w:r w:rsidRPr="00E438EF">
              <w:rPr>
                <w:rFonts w:ascii="Times New Roman" w:eastAsia="Times New Roman" w:hAnsi="Times New Roman" w:cs="Times New Roman"/>
                <w:color w:val="000000"/>
                <w:sz w:val="20"/>
                <w:szCs w:val="20"/>
              </w:rPr>
              <w:t xml:space="preserve"> </w:t>
            </w:r>
            <w:proofErr w:type="spellStart"/>
            <w:r w:rsidRPr="00E438EF">
              <w:rPr>
                <w:rFonts w:ascii="Times New Roman" w:eastAsia="Times New Roman" w:hAnsi="Times New Roman" w:cs="Times New Roman"/>
                <w:color w:val="000000"/>
                <w:sz w:val="20"/>
                <w:szCs w:val="20"/>
              </w:rPr>
              <w:t>following</w:t>
            </w:r>
            <w:proofErr w:type="spellEnd"/>
            <w:r w:rsidRPr="00E438EF">
              <w:rPr>
                <w:rFonts w:ascii="Times New Roman" w:eastAsia="Times New Roman" w:hAnsi="Times New Roman" w:cs="Times New Roman"/>
                <w:color w:val="000000"/>
                <w:sz w:val="20"/>
                <w:szCs w:val="20"/>
              </w:rPr>
              <w:t xml:space="preserve"> the </w:t>
            </w:r>
            <w:proofErr w:type="spellStart"/>
            <w:r w:rsidRPr="00E438EF">
              <w:rPr>
                <w:rFonts w:ascii="Times New Roman" w:eastAsia="Times New Roman" w:hAnsi="Times New Roman" w:cs="Times New Roman"/>
                <w:color w:val="000000"/>
                <w:sz w:val="20"/>
                <w:szCs w:val="20"/>
              </w:rPr>
              <w:t>criteria</w:t>
            </w:r>
            <w:proofErr w:type="spellEnd"/>
            <w:r w:rsidRPr="00E438EF">
              <w:rPr>
                <w:rFonts w:ascii="Times New Roman" w:eastAsia="Times New Roman" w:hAnsi="Times New Roman" w:cs="Times New Roman"/>
                <w:color w:val="000000"/>
                <w:sz w:val="20"/>
                <w:szCs w:val="20"/>
              </w:rPr>
              <w:t xml:space="preserve"> </w:t>
            </w:r>
            <w:proofErr w:type="spellStart"/>
            <w:r w:rsidRPr="00E438EF">
              <w:rPr>
                <w:rFonts w:ascii="Times New Roman" w:eastAsia="Times New Roman" w:hAnsi="Times New Roman" w:cs="Times New Roman"/>
                <w:color w:val="000000"/>
                <w:sz w:val="20"/>
                <w:szCs w:val="20"/>
              </w:rPr>
              <w:t>presented</w:t>
            </w:r>
            <w:proofErr w:type="spellEnd"/>
            <w:r w:rsidRPr="00E438EF">
              <w:rPr>
                <w:rFonts w:ascii="Times New Roman" w:eastAsia="Times New Roman" w:hAnsi="Times New Roman" w:cs="Times New Roman"/>
                <w:color w:val="000000"/>
                <w:sz w:val="20"/>
                <w:szCs w:val="20"/>
              </w:rPr>
              <w:t xml:space="preserve"> in the </w:t>
            </w:r>
            <w:proofErr w:type="spellStart"/>
            <w:r w:rsidRPr="00E438EF">
              <w:rPr>
                <w:rFonts w:ascii="Times New Roman" w:eastAsia="Times New Roman" w:hAnsi="Times New Roman" w:cs="Times New Roman"/>
                <w:color w:val="000000"/>
                <w:sz w:val="20"/>
                <w:szCs w:val="20"/>
              </w:rPr>
              <w:t>manuscript</w:t>
            </w:r>
            <w:proofErr w:type="spellEnd"/>
            <w:r w:rsidRPr="00E438EF">
              <w:rPr>
                <w:rFonts w:ascii="Times New Roman" w:eastAsia="Times New Roman" w:hAnsi="Times New Roman" w:cs="Times New Roman"/>
                <w:color w:val="000000"/>
                <w:sz w:val="20"/>
                <w:szCs w:val="20"/>
              </w:rPr>
              <w:t>.</w:t>
            </w:r>
          </w:p>
        </w:tc>
        <w:tc>
          <w:tcPr>
            <w:tcW w:w="987" w:type="dxa"/>
            <w:noWrap/>
            <w:vAlign w:val="center"/>
          </w:tcPr>
          <w:p w14:paraId="151A869A" w14:textId="49E836ED" w:rsidR="003910EC" w:rsidRPr="00E438EF" w:rsidRDefault="003910EC" w:rsidP="003910EC">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hours</w:t>
            </w:r>
            <w:proofErr w:type="spellEnd"/>
          </w:p>
        </w:tc>
      </w:tr>
    </w:tbl>
    <w:p w14:paraId="3E699E97" w14:textId="77777777" w:rsidR="0031451A" w:rsidRPr="00E438EF" w:rsidRDefault="0031451A" w:rsidP="0031451A">
      <w:pPr>
        <w:pStyle w:val="Prrafodelista"/>
        <w:rPr>
          <w:b/>
          <w:bCs/>
          <w:lang w:val="en-GB"/>
        </w:rPr>
      </w:pPr>
    </w:p>
    <w:p w14:paraId="290B6A0D" w14:textId="392FB64F" w:rsidR="00FA792D" w:rsidRPr="00E438EF" w:rsidRDefault="008C0D9E" w:rsidP="00D4134D">
      <w:pPr>
        <w:pStyle w:val="Prrafodelista"/>
        <w:numPr>
          <w:ilvl w:val="0"/>
          <w:numId w:val="20"/>
        </w:numPr>
        <w:jc w:val="both"/>
        <w:rPr>
          <w:b/>
          <w:bCs/>
          <w:lang w:val="en-GB"/>
        </w:rPr>
      </w:pPr>
      <w:r w:rsidRPr="00E438EF">
        <w:rPr>
          <w:b/>
          <w:bCs/>
          <w:lang w:val="en-GB"/>
        </w:rPr>
        <w:t>Hydrometeorological data:</w:t>
      </w:r>
      <w:r w:rsidR="00FA792D" w:rsidRPr="00E438EF">
        <w:rPr>
          <w:lang w:val="en-GB"/>
        </w:rPr>
        <w:t xml:space="preserve"> </w:t>
      </w:r>
      <w:r w:rsidR="004E3D18" w:rsidRPr="00E438EF">
        <w:rPr>
          <w:lang w:val="en-GB"/>
        </w:rPr>
        <w:t xml:space="preserve">This subset contains </w:t>
      </w:r>
      <w:r w:rsidR="005B11E8" w:rsidRPr="00E438EF">
        <w:rPr>
          <w:lang w:val="en-GB"/>
        </w:rPr>
        <w:t>34</w:t>
      </w:r>
      <w:r w:rsidR="004F179F" w:rsidRPr="00E438EF">
        <w:rPr>
          <w:lang w:val="en-GB"/>
        </w:rPr>
        <w:t>6</w:t>
      </w:r>
      <w:r w:rsidR="004E3D18" w:rsidRPr="00E438EF">
        <w:rPr>
          <w:lang w:val="en-GB"/>
        </w:rPr>
        <w:t xml:space="preserve"> files with hydrometeorological data for each catchment included in CAMELS-COL. Each file presents the information described in </w:t>
      </w:r>
      <w:r w:rsidR="007112A1" w:rsidRPr="00E438EF">
        <w:rPr>
          <w:lang w:val="en-GB"/>
        </w:rPr>
        <w:fldChar w:fldCharType="begin"/>
      </w:r>
      <w:r w:rsidR="007112A1" w:rsidRPr="00E438EF">
        <w:rPr>
          <w:lang w:val="en-GB"/>
        </w:rPr>
        <w:instrText xml:space="preserve"> REF _Ref199170078 \h </w:instrText>
      </w:r>
      <w:r w:rsidR="007112A1" w:rsidRPr="00E438EF">
        <w:rPr>
          <w:lang w:val="en-GB"/>
        </w:rPr>
      </w:r>
      <w:r w:rsidR="00E438EF">
        <w:rPr>
          <w:lang w:val="en-GB"/>
        </w:rPr>
        <w:instrText xml:space="preserve"> \* MERGEFORMAT </w:instrText>
      </w:r>
      <w:r w:rsidR="007112A1" w:rsidRPr="00E438EF">
        <w:rPr>
          <w:lang w:val="en-GB"/>
        </w:rPr>
        <w:fldChar w:fldCharType="separate"/>
      </w:r>
      <w:r w:rsidR="00976368" w:rsidRPr="00E438EF">
        <w:rPr>
          <w:b/>
          <w:bCs/>
        </w:rPr>
        <w:t xml:space="preserve">Table </w:t>
      </w:r>
      <w:r w:rsidR="00976368" w:rsidRPr="00E438EF">
        <w:rPr>
          <w:b/>
          <w:bCs/>
          <w:noProof/>
        </w:rPr>
        <w:t>3</w:t>
      </w:r>
      <w:r w:rsidR="007112A1" w:rsidRPr="00E438EF">
        <w:rPr>
          <w:lang w:val="en-GB"/>
        </w:rPr>
        <w:fldChar w:fldCharType="end"/>
      </w:r>
      <w:r w:rsidR="004E3D18" w:rsidRPr="00E438EF">
        <w:rPr>
          <w:lang w:val="en-GB"/>
        </w:rPr>
        <w:t>. The time range of the data varies according to the availability of streamflow records</w:t>
      </w:r>
      <w:r w:rsidR="00FA792D" w:rsidRPr="00E438EF">
        <w:rPr>
          <w:lang w:val="en-GB"/>
        </w:rPr>
        <w:t>.</w:t>
      </w:r>
      <w:r w:rsidR="008D2542" w:rsidRPr="00E438EF">
        <w:rPr>
          <w:lang w:val="en-GB"/>
        </w:rPr>
        <w:t xml:space="preserve"> </w:t>
      </w:r>
      <w:r w:rsidR="008D2542" w:rsidRPr="00E438EF">
        <w:rPr>
          <w:lang w:val="en-US"/>
        </w:rPr>
        <w:t xml:space="preserve">The subset is provided in file </w:t>
      </w:r>
      <w:r w:rsidR="008D2542" w:rsidRPr="00E438EF">
        <w:rPr>
          <w:i/>
          <w:iCs/>
          <w:lang w:val="en-US"/>
        </w:rPr>
        <w:t>3_Hydrometeorological_data.zip</w:t>
      </w:r>
      <w:r w:rsidR="008D2542" w:rsidRPr="00E438EF">
        <w:rPr>
          <w:lang w:val="en-US"/>
        </w:rPr>
        <w:t>.</w:t>
      </w:r>
    </w:p>
    <w:p w14:paraId="1FBB1D15" w14:textId="77777777" w:rsidR="008D2542" w:rsidRPr="00E438EF" w:rsidRDefault="008D2542" w:rsidP="007076B2">
      <w:pPr>
        <w:pStyle w:val="Prrafodelista"/>
        <w:jc w:val="both"/>
        <w:rPr>
          <w:b/>
          <w:bCs/>
          <w:lang w:val="en-GB"/>
        </w:rPr>
      </w:pPr>
    </w:p>
    <w:p w14:paraId="66CEB5E5" w14:textId="7BE237C1" w:rsidR="00FA792D" w:rsidRPr="00E438EF" w:rsidRDefault="00FA792D" w:rsidP="004E3D18">
      <w:pPr>
        <w:pStyle w:val="Descripcin"/>
        <w:keepNext/>
        <w:jc w:val="center"/>
        <w:rPr>
          <w:b/>
          <w:bCs/>
        </w:rPr>
      </w:pPr>
      <w:bookmarkStart w:id="7" w:name="_Ref199170078"/>
      <w:r w:rsidRPr="00E438EF">
        <w:rPr>
          <w:b/>
          <w:bCs/>
        </w:rPr>
        <w:t xml:space="preserve">Table </w:t>
      </w:r>
      <w:r w:rsidRPr="00E438EF">
        <w:rPr>
          <w:b/>
          <w:bCs/>
        </w:rPr>
        <w:fldChar w:fldCharType="begin"/>
      </w:r>
      <w:r w:rsidRPr="00E438EF">
        <w:rPr>
          <w:b/>
          <w:bCs/>
        </w:rPr>
        <w:instrText xml:space="preserve"> SEQ Table \* ARABIC </w:instrText>
      </w:r>
      <w:r w:rsidRPr="00E438EF">
        <w:rPr>
          <w:b/>
          <w:bCs/>
        </w:rPr>
        <w:fldChar w:fldCharType="separate"/>
      </w:r>
      <w:r w:rsidR="00976368" w:rsidRPr="00E438EF">
        <w:rPr>
          <w:b/>
          <w:bCs/>
          <w:noProof/>
        </w:rPr>
        <w:t>3</w:t>
      </w:r>
      <w:r w:rsidRPr="00E438EF">
        <w:rPr>
          <w:b/>
          <w:bCs/>
        </w:rPr>
        <w:fldChar w:fldCharType="end"/>
      </w:r>
      <w:bookmarkEnd w:id="7"/>
      <w:r w:rsidRPr="00E438EF">
        <w:rPr>
          <w:b/>
          <w:bCs/>
        </w:rPr>
        <w:t xml:space="preserve"> </w:t>
      </w:r>
      <w:r w:rsidR="004E3D18" w:rsidRPr="00E438EF">
        <w:rPr>
          <w:b/>
          <w:bCs/>
        </w:rPr>
        <w:t>Information contained in each file of the “Hydrometeorological Data” subset – CAMELS-COL</w:t>
      </w:r>
      <w:r w:rsidRPr="00E438EF">
        <w:rPr>
          <w:b/>
          <w:bC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4298"/>
        <w:gridCol w:w="828"/>
      </w:tblGrid>
      <w:tr w:rsidR="004E3D18" w:rsidRPr="00E438EF" w14:paraId="2F4124A4" w14:textId="77777777" w:rsidTr="004E3D18">
        <w:trPr>
          <w:trHeight w:val="288"/>
          <w:jc w:val="center"/>
        </w:trPr>
        <w:tc>
          <w:tcPr>
            <w:tcW w:w="0" w:type="auto"/>
            <w:noWrap/>
            <w:vAlign w:val="center"/>
          </w:tcPr>
          <w:p w14:paraId="1D9AF01C" w14:textId="0857EC2B" w:rsidR="004E3D18" w:rsidRPr="00E438EF" w:rsidRDefault="004E3D18" w:rsidP="004E3D18">
            <w:pPr>
              <w:spacing w:after="0" w:line="240" w:lineRule="auto"/>
              <w:jc w:val="center"/>
              <w:rPr>
                <w:rFonts w:ascii="Times New Roman" w:eastAsia="Times New Roman" w:hAnsi="Times New Roman" w:cs="Times New Roman"/>
                <w:color w:val="000000"/>
                <w:sz w:val="20"/>
                <w:szCs w:val="20"/>
              </w:rPr>
            </w:pPr>
            <w:r w:rsidRPr="00E438EF">
              <w:rPr>
                <w:b/>
                <w:bCs/>
                <w:color w:val="000000"/>
                <w:sz w:val="20"/>
                <w:szCs w:val="20"/>
              </w:rPr>
              <w:t xml:space="preserve">Attribute </w:t>
            </w:r>
            <w:proofErr w:type="spellStart"/>
            <w:r w:rsidRPr="00E438EF">
              <w:rPr>
                <w:b/>
                <w:bCs/>
                <w:color w:val="000000"/>
                <w:sz w:val="20"/>
                <w:szCs w:val="20"/>
              </w:rPr>
              <w:t>class</w:t>
            </w:r>
            <w:proofErr w:type="spellEnd"/>
          </w:p>
        </w:tc>
        <w:tc>
          <w:tcPr>
            <w:tcW w:w="0" w:type="auto"/>
            <w:noWrap/>
            <w:vAlign w:val="center"/>
          </w:tcPr>
          <w:p w14:paraId="5BFA230F" w14:textId="300BDCAD" w:rsidR="004E3D18" w:rsidRPr="00E438EF" w:rsidRDefault="004E3D18" w:rsidP="004E3D18">
            <w:pPr>
              <w:spacing w:after="0" w:line="240" w:lineRule="auto"/>
              <w:jc w:val="center"/>
              <w:rPr>
                <w:rFonts w:ascii="Times New Roman" w:eastAsia="Times New Roman" w:hAnsi="Times New Roman" w:cs="Times New Roman"/>
                <w:color w:val="000000"/>
                <w:sz w:val="20"/>
                <w:szCs w:val="20"/>
              </w:rPr>
            </w:pPr>
            <w:proofErr w:type="spellStart"/>
            <w:r w:rsidRPr="00E438EF">
              <w:rPr>
                <w:b/>
                <w:bCs/>
                <w:color w:val="000000"/>
                <w:sz w:val="20"/>
                <w:szCs w:val="20"/>
              </w:rPr>
              <w:t>Decription</w:t>
            </w:r>
            <w:proofErr w:type="spellEnd"/>
          </w:p>
        </w:tc>
        <w:tc>
          <w:tcPr>
            <w:tcW w:w="0" w:type="auto"/>
            <w:noWrap/>
            <w:vAlign w:val="center"/>
          </w:tcPr>
          <w:p w14:paraId="261FDBD4" w14:textId="521DB562" w:rsidR="004E3D18" w:rsidRPr="00E438EF" w:rsidRDefault="004E3D18" w:rsidP="004E3D18">
            <w:pPr>
              <w:spacing w:after="0" w:line="240" w:lineRule="auto"/>
              <w:jc w:val="center"/>
              <w:rPr>
                <w:rFonts w:ascii="Times New Roman" w:eastAsia="Times New Roman" w:hAnsi="Times New Roman" w:cs="Times New Roman"/>
                <w:color w:val="000000"/>
                <w:sz w:val="20"/>
                <w:szCs w:val="20"/>
              </w:rPr>
            </w:pPr>
            <w:proofErr w:type="spellStart"/>
            <w:r w:rsidRPr="00E438EF">
              <w:rPr>
                <w:b/>
                <w:bCs/>
                <w:color w:val="000000"/>
                <w:sz w:val="20"/>
                <w:szCs w:val="20"/>
              </w:rPr>
              <w:t>units</w:t>
            </w:r>
            <w:proofErr w:type="spellEnd"/>
          </w:p>
        </w:tc>
      </w:tr>
      <w:tr w:rsidR="00EE32EE" w:rsidRPr="00E438EF" w14:paraId="097C24E7" w14:textId="77777777" w:rsidTr="004E3D18">
        <w:trPr>
          <w:trHeight w:val="288"/>
          <w:jc w:val="center"/>
        </w:trPr>
        <w:tc>
          <w:tcPr>
            <w:tcW w:w="0" w:type="auto"/>
            <w:noWrap/>
            <w:vAlign w:val="center"/>
          </w:tcPr>
          <w:p w14:paraId="4050982B" w14:textId="32876211" w:rsidR="00EE32EE" w:rsidRPr="00E438EF" w:rsidRDefault="00EE32EE" w:rsidP="00EE32EE">
            <w:pPr>
              <w:spacing w:after="0" w:line="240" w:lineRule="auto"/>
              <w:jc w:val="center"/>
              <w:rPr>
                <w:b/>
                <w:bCs/>
                <w:color w:val="000000"/>
                <w:sz w:val="20"/>
                <w:szCs w:val="20"/>
              </w:rPr>
            </w:pPr>
            <w:proofErr w:type="spellStart"/>
            <w:r w:rsidRPr="00E438EF">
              <w:rPr>
                <w:rFonts w:ascii="Times New Roman" w:eastAsia="Times New Roman" w:hAnsi="Times New Roman" w:cs="Times New Roman"/>
                <w:color w:val="000000"/>
                <w:sz w:val="20"/>
                <w:szCs w:val="20"/>
              </w:rPr>
              <w:t>gauge_id</w:t>
            </w:r>
            <w:proofErr w:type="spellEnd"/>
          </w:p>
        </w:tc>
        <w:tc>
          <w:tcPr>
            <w:tcW w:w="0" w:type="auto"/>
            <w:noWrap/>
            <w:vAlign w:val="center"/>
          </w:tcPr>
          <w:p w14:paraId="6EEA8B7A" w14:textId="0EC9E6EB" w:rsidR="00EE32EE" w:rsidRPr="00E438EF" w:rsidRDefault="00EE32EE" w:rsidP="00EE32EE">
            <w:pPr>
              <w:spacing w:after="0" w:line="240" w:lineRule="auto"/>
              <w:jc w:val="center"/>
              <w:rPr>
                <w:b/>
                <w:bCs/>
                <w:color w:val="000000"/>
                <w:sz w:val="20"/>
                <w:szCs w:val="20"/>
              </w:rPr>
            </w:pPr>
            <w:r w:rsidRPr="00E438EF">
              <w:rPr>
                <w:rFonts w:ascii="Times New Roman" w:eastAsia="Times New Roman" w:hAnsi="Times New Roman" w:cs="Times New Roman"/>
                <w:color w:val="000000"/>
                <w:sz w:val="20"/>
                <w:szCs w:val="20"/>
                <w:lang w:val="en-US"/>
              </w:rPr>
              <w:t>Catchment identifier (IDEAM code of streamflow)</w:t>
            </w:r>
          </w:p>
        </w:tc>
        <w:tc>
          <w:tcPr>
            <w:tcW w:w="0" w:type="auto"/>
            <w:noWrap/>
            <w:vAlign w:val="center"/>
          </w:tcPr>
          <w:p w14:paraId="36F5A9B4" w14:textId="72AC7672" w:rsidR="00EE32EE" w:rsidRPr="00E438EF" w:rsidRDefault="00EE32EE" w:rsidP="00EE32EE">
            <w:pPr>
              <w:spacing w:after="0" w:line="240" w:lineRule="auto"/>
              <w:jc w:val="center"/>
              <w:rPr>
                <w:b/>
                <w:bCs/>
                <w:color w:val="000000"/>
                <w:sz w:val="20"/>
                <w:szCs w:val="20"/>
              </w:rPr>
            </w:pPr>
            <w:r w:rsidRPr="00E438EF">
              <w:rPr>
                <w:rFonts w:ascii="Times New Roman" w:eastAsia="Times New Roman" w:hAnsi="Times New Roman" w:cs="Times New Roman"/>
                <w:color w:val="000000"/>
                <w:sz w:val="20"/>
                <w:szCs w:val="20"/>
              </w:rPr>
              <w:t>-</w:t>
            </w:r>
          </w:p>
        </w:tc>
      </w:tr>
      <w:tr w:rsidR="00FA792D" w:rsidRPr="00E438EF" w14:paraId="062195FD" w14:textId="77777777" w:rsidTr="004E3D18">
        <w:trPr>
          <w:trHeight w:val="288"/>
          <w:jc w:val="center"/>
        </w:trPr>
        <w:tc>
          <w:tcPr>
            <w:tcW w:w="0" w:type="auto"/>
            <w:noWrap/>
            <w:vAlign w:val="center"/>
            <w:hideMark/>
          </w:tcPr>
          <w:p w14:paraId="7B4FFB14"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pr</w:t>
            </w:r>
            <w:proofErr w:type="spellEnd"/>
          </w:p>
        </w:tc>
        <w:tc>
          <w:tcPr>
            <w:tcW w:w="0" w:type="auto"/>
            <w:noWrap/>
            <w:vAlign w:val="center"/>
            <w:hideMark/>
          </w:tcPr>
          <w:p w14:paraId="466017D7" w14:textId="77777777" w:rsidR="00FA792D" w:rsidRPr="00E438EF" w:rsidRDefault="00FA792D" w:rsidP="00FA792D">
            <w:pPr>
              <w:spacing w:after="0" w:line="240" w:lineRule="auto"/>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 xml:space="preserve">Daily </w:t>
            </w:r>
            <w:proofErr w:type="spellStart"/>
            <w:r w:rsidRPr="00E438EF">
              <w:rPr>
                <w:rFonts w:ascii="Times New Roman" w:eastAsia="Times New Roman" w:hAnsi="Times New Roman" w:cs="Times New Roman"/>
                <w:color w:val="000000"/>
                <w:sz w:val="20"/>
                <w:szCs w:val="20"/>
              </w:rPr>
              <w:t>precipitation</w:t>
            </w:r>
            <w:proofErr w:type="spellEnd"/>
            <w:r w:rsidRPr="00E438EF">
              <w:rPr>
                <w:rFonts w:ascii="Times New Roman" w:eastAsia="Times New Roman" w:hAnsi="Times New Roman" w:cs="Times New Roman"/>
                <w:color w:val="000000"/>
                <w:sz w:val="20"/>
                <w:szCs w:val="20"/>
              </w:rPr>
              <w:t xml:space="preserve"> of </w:t>
            </w:r>
            <w:proofErr w:type="spellStart"/>
            <w:r w:rsidRPr="00E438EF">
              <w:rPr>
                <w:rFonts w:ascii="Times New Roman" w:eastAsia="Times New Roman" w:hAnsi="Times New Roman" w:cs="Times New Roman"/>
                <w:color w:val="000000"/>
                <w:sz w:val="20"/>
                <w:szCs w:val="20"/>
              </w:rPr>
              <w:t>catchment</w:t>
            </w:r>
            <w:proofErr w:type="spellEnd"/>
          </w:p>
        </w:tc>
        <w:tc>
          <w:tcPr>
            <w:tcW w:w="0" w:type="auto"/>
            <w:noWrap/>
            <w:vAlign w:val="center"/>
            <w:hideMark/>
          </w:tcPr>
          <w:p w14:paraId="6F7F6A65"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mm/</w:t>
            </w:r>
            <w:proofErr w:type="spellStart"/>
            <w:r w:rsidRPr="00E438EF">
              <w:rPr>
                <w:rFonts w:ascii="Times New Roman" w:eastAsia="Times New Roman" w:hAnsi="Times New Roman" w:cs="Times New Roman"/>
                <w:color w:val="000000"/>
                <w:sz w:val="20"/>
                <w:szCs w:val="20"/>
              </w:rPr>
              <w:t>dia</w:t>
            </w:r>
            <w:proofErr w:type="spellEnd"/>
          </w:p>
        </w:tc>
      </w:tr>
      <w:tr w:rsidR="00FA792D" w:rsidRPr="00E438EF" w14:paraId="0B3CA63A" w14:textId="77777777" w:rsidTr="004E3D18">
        <w:trPr>
          <w:trHeight w:val="288"/>
          <w:jc w:val="center"/>
        </w:trPr>
        <w:tc>
          <w:tcPr>
            <w:tcW w:w="0" w:type="auto"/>
            <w:noWrap/>
            <w:vAlign w:val="center"/>
            <w:hideMark/>
          </w:tcPr>
          <w:p w14:paraId="5183B099"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poten_evapo</w:t>
            </w:r>
            <w:proofErr w:type="spellEnd"/>
          </w:p>
        </w:tc>
        <w:tc>
          <w:tcPr>
            <w:tcW w:w="0" w:type="auto"/>
            <w:noWrap/>
            <w:vAlign w:val="center"/>
            <w:hideMark/>
          </w:tcPr>
          <w:p w14:paraId="441AC56F" w14:textId="77777777" w:rsidR="00FA792D" w:rsidRPr="00E438EF" w:rsidRDefault="00FA792D" w:rsidP="00FA792D">
            <w:pPr>
              <w:spacing w:after="0" w:line="240" w:lineRule="auto"/>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 xml:space="preserve">Daily </w:t>
            </w:r>
            <w:proofErr w:type="spellStart"/>
            <w:r w:rsidRPr="00E438EF">
              <w:rPr>
                <w:rFonts w:ascii="Times New Roman" w:eastAsia="Times New Roman" w:hAnsi="Times New Roman" w:cs="Times New Roman"/>
                <w:color w:val="000000"/>
                <w:sz w:val="20"/>
                <w:szCs w:val="20"/>
              </w:rPr>
              <w:t>evapotranspiration</w:t>
            </w:r>
            <w:proofErr w:type="spellEnd"/>
            <w:r w:rsidRPr="00E438EF">
              <w:rPr>
                <w:rFonts w:ascii="Times New Roman" w:eastAsia="Times New Roman" w:hAnsi="Times New Roman" w:cs="Times New Roman"/>
                <w:color w:val="000000"/>
                <w:sz w:val="20"/>
                <w:szCs w:val="20"/>
              </w:rPr>
              <w:t xml:space="preserve"> of </w:t>
            </w:r>
            <w:proofErr w:type="spellStart"/>
            <w:r w:rsidRPr="00E438EF">
              <w:rPr>
                <w:rFonts w:ascii="Times New Roman" w:eastAsia="Times New Roman" w:hAnsi="Times New Roman" w:cs="Times New Roman"/>
                <w:color w:val="000000"/>
                <w:sz w:val="20"/>
                <w:szCs w:val="20"/>
              </w:rPr>
              <w:t>catchment</w:t>
            </w:r>
            <w:proofErr w:type="spellEnd"/>
          </w:p>
        </w:tc>
        <w:tc>
          <w:tcPr>
            <w:tcW w:w="0" w:type="auto"/>
            <w:noWrap/>
            <w:vAlign w:val="center"/>
            <w:hideMark/>
          </w:tcPr>
          <w:p w14:paraId="521503B9"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mm/</w:t>
            </w:r>
            <w:proofErr w:type="spellStart"/>
            <w:r w:rsidRPr="00E438EF">
              <w:rPr>
                <w:rFonts w:ascii="Times New Roman" w:eastAsia="Times New Roman" w:hAnsi="Times New Roman" w:cs="Times New Roman"/>
                <w:color w:val="000000"/>
                <w:sz w:val="20"/>
                <w:szCs w:val="20"/>
              </w:rPr>
              <w:t>dia</w:t>
            </w:r>
            <w:proofErr w:type="spellEnd"/>
          </w:p>
        </w:tc>
      </w:tr>
      <w:tr w:rsidR="00FA792D" w:rsidRPr="00E438EF" w14:paraId="4ABB0EAD" w14:textId="77777777" w:rsidTr="004E3D18">
        <w:trPr>
          <w:trHeight w:val="288"/>
          <w:jc w:val="center"/>
        </w:trPr>
        <w:tc>
          <w:tcPr>
            <w:tcW w:w="0" w:type="auto"/>
            <w:noWrap/>
            <w:vAlign w:val="center"/>
            <w:hideMark/>
          </w:tcPr>
          <w:p w14:paraId="30C1C6A1"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t_max</w:t>
            </w:r>
            <w:proofErr w:type="spellEnd"/>
          </w:p>
        </w:tc>
        <w:tc>
          <w:tcPr>
            <w:tcW w:w="0" w:type="auto"/>
            <w:noWrap/>
            <w:vAlign w:val="center"/>
            <w:hideMark/>
          </w:tcPr>
          <w:p w14:paraId="14EDD3E0" w14:textId="77777777" w:rsidR="00FA792D" w:rsidRPr="00E438EF" w:rsidRDefault="00FA792D"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Daily maximum temperature of catchment</w:t>
            </w:r>
          </w:p>
        </w:tc>
        <w:tc>
          <w:tcPr>
            <w:tcW w:w="0" w:type="auto"/>
            <w:noWrap/>
            <w:vAlign w:val="center"/>
            <w:hideMark/>
          </w:tcPr>
          <w:p w14:paraId="02E5F37F"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ºC</w:t>
            </w:r>
          </w:p>
        </w:tc>
      </w:tr>
      <w:tr w:rsidR="00FA792D" w:rsidRPr="00E438EF" w14:paraId="24C70AB8" w14:textId="77777777" w:rsidTr="004E3D18">
        <w:trPr>
          <w:trHeight w:val="288"/>
          <w:jc w:val="center"/>
        </w:trPr>
        <w:tc>
          <w:tcPr>
            <w:tcW w:w="0" w:type="auto"/>
            <w:noWrap/>
            <w:vAlign w:val="center"/>
            <w:hideMark/>
          </w:tcPr>
          <w:p w14:paraId="052EDDE4"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t_mean</w:t>
            </w:r>
            <w:proofErr w:type="spellEnd"/>
          </w:p>
        </w:tc>
        <w:tc>
          <w:tcPr>
            <w:tcW w:w="0" w:type="auto"/>
            <w:noWrap/>
            <w:vAlign w:val="center"/>
            <w:hideMark/>
          </w:tcPr>
          <w:p w14:paraId="7203328A" w14:textId="77777777" w:rsidR="00FA792D" w:rsidRPr="00E438EF" w:rsidRDefault="00FA792D"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Daily mean temperature of catchment</w:t>
            </w:r>
          </w:p>
        </w:tc>
        <w:tc>
          <w:tcPr>
            <w:tcW w:w="0" w:type="auto"/>
            <w:noWrap/>
            <w:vAlign w:val="center"/>
            <w:hideMark/>
          </w:tcPr>
          <w:p w14:paraId="7FB6D99B"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ºC</w:t>
            </w:r>
          </w:p>
        </w:tc>
      </w:tr>
      <w:tr w:rsidR="00FA792D" w:rsidRPr="00E438EF" w14:paraId="130C3D3D" w14:textId="77777777" w:rsidTr="004E3D18">
        <w:trPr>
          <w:trHeight w:val="288"/>
          <w:jc w:val="center"/>
        </w:trPr>
        <w:tc>
          <w:tcPr>
            <w:tcW w:w="0" w:type="auto"/>
            <w:noWrap/>
            <w:vAlign w:val="center"/>
            <w:hideMark/>
          </w:tcPr>
          <w:p w14:paraId="02F2EE9E"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t_min</w:t>
            </w:r>
            <w:proofErr w:type="spellEnd"/>
          </w:p>
        </w:tc>
        <w:tc>
          <w:tcPr>
            <w:tcW w:w="0" w:type="auto"/>
            <w:noWrap/>
            <w:vAlign w:val="center"/>
            <w:hideMark/>
          </w:tcPr>
          <w:p w14:paraId="3CB8D899" w14:textId="77777777" w:rsidR="00FA792D" w:rsidRPr="00E438EF" w:rsidRDefault="00FA792D"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Daily minimum temperature of catchment</w:t>
            </w:r>
          </w:p>
        </w:tc>
        <w:tc>
          <w:tcPr>
            <w:tcW w:w="0" w:type="auto"/>
            <w:noWrap/>
            <w:vAlign w:val="center"/>
            <w:hideMark/>
          </w:tcPr>
          <w:p w14:paraId="1A5A3E14"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ºC</w:t>
            </w:r>
          </w:p>
        </w:tc>
      </w:tr>
      <w:tr w:rsidR="00FA792D" w:rsidRPr="00E438EF" w14:paraId="6C958DF4" w14:textId="77777777" w:rsidTr="004E3D18">
        <w:trPr>
          <w:trHeight w:val="324"/>
          <w:jc w:val="center"/>
        </w:trPr>
        <w:tc>
          <w:tcPr>
            <w:tcW w:w="0" w:type="auto"/>
            <w:noWrap/>
            <w:vAlign w:val="center"/>
            <w:hideMark/>
          </w:tcPr>
          <w:p w14:paraId="57961AEF"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streamflow</w:t>
            </w:r>
            <w:proofErr w:type="spellEnd"/>
          </w:p>
        </w:tc>
        <w:tc>
          <w:tcPr>
            <w:tcW w:w="0" w:type="auto"/>
            <w:noWrap/>
            <w:vAlign w:val="center"/>
            <w:hideMark/>
          </w:tcPr>
          <w:p w14:paraId="3494317F" w14:textId="77777777" w:rsidR="00FA792D" w:rsidRPr="00E438EF" w:rsidRDefault="00FA792D" w:rsidP="00FA792D">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Mean daily streamflow of catchment</w:t>
            </w:r>
          </w:p>
        </w:tc>
        <w:tc>
          <w:tcPr>
            <w:tcW w:w="0" w:type="auto"/>
            <w:noWrap/>
            <w:vAlign w:val="center"/>
            <w:hideMark/>
          </w:tcPr>
          <w:p w14:paraId="343B937A" w14:textId="77777777" w:rsidR="00FA792D" w:rsidRPr="00E438EF" w:rsidRDefault="00FA792D" w:rsidP="00FA792D">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m</w:t>
            </w:r>
            <w:r w:rsidRPr="00E438EF">
              <w:rPr>
                <w:rFonts w:ascii="Times New Roman" w:eastAsia="Times New Roman" w:hAnsi="Times New Roman" w:cs="Times New Roman"/>
                <w:color w:val="000000"/>
                <w:sz w:val="20"/>
                <w:szCs w:val="20"/>
                <w:vertAlign w:val="superscript"/>
              </w:rPr>
              <w:t>3</w:t>
            </w:r>
            <w:r w:rsidRPr="00E438EF">
              <w:rPr>
                <w:rFonts w:ascii="Times New Roman" w:eastAsia="Times New Roman" w:hAnsi="Times New Roman" w:cs="Times New Roman"/>
                <w:color w:val="000000"/>
                <w:sz w:val="20"/>
                <w:szCs w:val="20"/>
              </w:rPr>
              <w:t>/s</w:t>
            </w:r>
          </w:p>
        </w:tc>
      </w:tr>
    </w:tbl>
    <w:p w14:paraId="13879735" w14:textId="1DD0CF01" w:rsidR="008C0D9E" w:rsidRPr="00E438EF" w:rsidRDefault="008C0D9E" w:rsidP="008D2542">
      <w:pPr>
        <w:jc w:val="both"/>
        <w:rPr>
          <w:b/>
          <w:bCs/>
          <w:lang w:val="en-GB"/>
        </w:rPr>
      </w:pPr>
    </w:p>
    <w:p w14:paraId="0DD0EA5A" w14:textId="7671D8BA" w:rsidR="008C0D9E" w:rsidRPr="00E438EF" w:rsidRDefault="008C0D9E" w:rsidP="008C0D9E">
      <w:pPr>
        <w:pStyle w:val="Prrafodelista"/>
        <w:numPr>
          <w:ilvl w:val="0"/>
          <w:numId w:val="20"/>
        </w:numPr>
        <w:jc w:val="both"/>
        <w:rPr>
          <w:b/>
          <w:bCs/>
          <w:lang w:val="en-GB"/>
        </w:rPr>
      </w:pPr>
      <w:r w:rsidRPr="00E438EF">
        <w:rPr>
          <w:b/>
          <w:bCs/>
          <w:lang w:val="en-GB"/>
        </w:rPr>
        <w:t>Climatic indices:</w:t>
      </w:r>
      <w:r w:rsidR="008D2542" w:rsidRPr="00E438EF">
        <w:rPr>
          <w:lang w:val="en-GB"/>
        </w:rPr>
        <w:t xml:space="preserve"> This subset content the file </w:t>
      </w:r>
      <w:r w:rsidR="007112A1" w:rsidRPr="00E438EF">
        <w:rPr>
          <w:i/>
          <w:iCs/>
          <w:lang w:val="en-GB"/>
        </w:rPr>
        <w:t>Climatic_indices.</w:t>
      </w:r>
      <w:r w:rsidR="004F179F" w:rsidRPr="00E438EF">
        <w:rPr>
          <w:i/>
          <w:iCs/>
          <w:lang w:val="en-GB"/>
        </w:rPr>
        <w:t>csv</w:t>
      </w:r>
      <w:r w:rsidR="008D2542" w:rsidRPr="00E438EF">
        <w:rPr>
          <w:lang w:val="en-GB"/>
        </w:rPr>
        <w:t xml:space="preserve"> that presents the main </w:t>
      </w:r>
      <w:r w:rsidR="007112A1" w:rsidRPr="00E438EF">
        <w:rPr>
          <w:lang w:val="en-GB"/>
        </w:rPr>
        <w:t xml:space="preserve">Climatic indices estimated </w:t>
      </w:r>
      <w:r w:rsidR="00EE32EE" w:rsidRPr="00E438EF">
        <w:rPr>
          <w:lang w:val="en-GB"/>
        </w:rPr>
        <w:t xml:space="preserve">for </w:t>
      </w:r>
      <w:r w:rsidR="008D2542" w:rsidRPr="00E438EF">
        <w:rPr>
          <w:lang w:val="en-GB"/>
        </w:rPr>
        <w:t xml:space="preserve">the catchment included in CAMELS-COL </w:t>
      </w:r>
      <w:r w:rsidR="007112A1" w:rsidRPr="00E438EF">
        <w:rPr>
          <w:lang w:val="en-GB"/>
        </w:rPr>
        <w:t>(</w:t>
      </w:r>
      <w:r w:rsidR="00AA0F04" w:rsidRPr="00E438EF">
        <w:rPr>
          <w:lang w:val="en-GB"/>
        </w:rPr>
        <w:t xml:space="preserve">See </w:t>
      </w:r>
      <w:r w:rsidR="00AA0F04" w:rsidRPr="00E438EF">
        <w:rPr>
          <w:lang w:val="en-GB"/>
        </w:rPr>
        <w:fldChar w:fldCharType="begin"/>
      </w:r>
      <w:r w:rsidR="00AA0F04" w:rsidRPr="00E438EF">
        <w:rPr>
          <w:lang w:val="en-GB"/>
        </w:rPr>
        <w:instrText xml:space="preserve"> REF _Ref199170135 \h </w:instrText>
      </w:r>
      <w:r w:rsidR="00AA0F04" w:rsidRPr="00E438EF">
        <w:rPr>
          <w:lang w:val="en-GB"/>
        </w:rPr>
      </w:r>
      <w:r w:rsidR="00E438EF">
        <w:rPr>
          <w:lang w:val="en-GB"/>
        </w:rPr>
        <w:instrText xml:space="preserve"> \* MERGEFORMAT </w:instrText>
      </w:r>
      <w:r w:rsidR="00AA0F04" w:rsidRPr="00E438EF">
        <w:rPr>
          <w:lang w:val="en-GB"/>
        </w:rPr>
        <w:fldChar w:fldCharType="separate"/>
      </w:r>
      <w:r w:rsidR="00976368" w:rsidRPr="00E438EF">
        <w:rPr>
          <w:b/>
          <w:bCs/>
        </w:rPr>
        <w:t xml:space="preserve">Table </w:t>
      </w:r>
      <w:r w:rsidR="00976368" w:rsidRPr="00E438EF">
        <w:rPr>
          <w:b/>
          <w:bCs/>
          <w:noProof/>
        </w:rPr>
        <w:t>4</w:t>
      </w:r>
      <w:r w:rsidR="00AA0F04" w:rsidRPr="00E438EF">
        <w:rPr>
          <w:lang w:val="en-GB"/>
        </w:rPr>
        <w:fldChar w:fldCharType="end"/>
      </w:r>
      <w:r w:rsidR="008D2542" w:rsidRPr="00E438EF">
        <w:rPr>
          <w:lang w:val="en-GB"/>
        </w:rPr>
        <w:t xml:space="preserve">).  </w:t>
      </w:r>
      <w:r w:rsidR="008D2542" w:rsidRPr="00E438EF">
        <w:rPr>
          <w:lang w:val="en-US"/>
        </w:rPr>
        <w:t xml:space="preserve">The subset is provided in file </w:t>
      </w:r>
      <w:r w:rsidR="00AA0F04" w:rsidRPr="00E438EF">
        <w:rPr>
          <w:i/>
          <w:iCs/>
          <w:lang w:val="en-US"/>
        </w:rPr>
        <w:t>4_Climatic_indices</w:t>
      </w:r>
      <w:r w:rsidR="008D2542" w:rsidRPr="00E438EF">
        <w:rPr>
          <w:i/>
          <w:iCs/>
          <w:lang w:val="en-US"/>
        </w:rPr>
        <w:t>.zip</w:t>
      </w:r>
      <w:r w:rsidR="008D2542" w:rsidRPr="00E438EF">
        <w:rPr>
          <w:lang w:val="en-US"/>
        </w:rPr>
        <w:t>.</w:t>
      </w:r>
    </w:p>
    <w:p w14:paraId="6A506F6C" w14:textId="77777777" w:rsidR="00AA0F04" w:rsidRPr="00E438EF" w:rsidRDefault="00AA0F04" w:rsidP="00AA0F04">
      <w:pPr>
        <w:pStyle w:val="Prrafodelista"/>
        <w:jc w:val="both"/>
        <w:rPr>
          <w:b/>
          <w:bCs/>
          <w:lang w:val="en-GB"/>
        </w:rPr>
      </w:pPr>
    </w:p>
    <w:p w14:paraId="7FBA7072" w14:textId="54783355" w:rsidR="00AA0F04" w:rsidRPr="00E438EF" w:rsidRDefault="00AA0F04" w:rsidP="00AA0F04">
      <w:pPr>
        <w:pStyle w:val="Descripcin"/>
        <w:keepNext/>
        <w:jc w:val="center"/>
        <w:rPr>
          <w:b/>
          <w:bCs/>
        </w:rPr>
      </w:pPr>
      <w:bookmarkStart w:id="8" w:name="_Ref199170135"/>
      <w:r w:rsidRPr="00E438EF">
        <w:rPr>
          <w:b/>
          <w:bCs/>
        </w:rPr>
        <w:t xml:space="preserve">Table </w:t>
      </w:r>
      <w:r w:rsidRPr="00E438EF">
        <w:rPr>
          <w:b/>
          <w:bCs/>
        </w:rPr>
        <w:fldChar w:fldCharType="begin"/>
      </w:r>
      <w:r w:rsidRPr="00E438EF">
        <w:rPr>
          <w:b/>
          <w:bCs/>
        </w:rPr>
        <w:instrText xml:space="preserve"> SEQ Table \* ARABIC </w:instrText>
      </w:r>
      <w:r w:rsidRPr="00E438EF">
        <w:rPr>
          <w:b/>
          <w:bCs/>
        </w:rPr>
        <w:fldChar w:fldCharType="separate"/>
      </w:r>
      <w:r w:rsidR="00976368" w:rsidRPr="00E438EF">
        <w:rPr>
          <w:b/>
          <w:bCs/>
          <w:noProof/>
        </w:rPr>
        <w:t>4</w:t>
      </w:r>
      <w:r w:rsidRPr="00E438EF">
        <w:rPr>
          <w:b/>
          <w:bCs/>
        </w:rPr>
        <w:fldChar w:fldCharType="end"/>
      </w:r>
      <w:bookmarkEnd w:id="8"/>
      <w:r w:rsidRPr="00E438EF">
        <w:rPr>
          <w:b/>
          <w:bCs/>
        </w:rPr>
        <w:t xml:space="preserve"> Information presented in the “</w:t>
      </w:r>
      <w:proofErr w:type="spellStart"/>
      <w:r w:rsidRPr="00E438EF">
        <w:rPr>
          <w:b/>
          <w:bCs/>
        </w:rPr>
        <w:t>Climatic_indices</w:t>
      </w:r>
      <w:proofErr w:type="spellEnd"/>
      <w:r w:rsidRPr="00E438EF">
        <w:rPr>
          <w:b/>
          <w:bCs/>
        </w:rPr>
        <w:t xml:space="preserve">” file for the </w:t>
      </w:r>
      <w:r w:rsidR="005B11E8" w:rsidRPr="00E438EF">
        <w:rPr>
          <w:b/>
          <w:bCs/>
        </w:rPr>
        <w:t>34</w:t>
      </w:r>
      <w:r w:rsidR="00C94931" w:rsidRPr="00E438EF">
        <w:rPr>
          <w:b/>
          <w:bCs/>
        </w:rPr>
        <w:t>6</w:t>
      </w:r>
      <w:r w:rsidRPr="00E438EF">
        <w:rPr>
          <w:b/>
          <w:bCs/>
        </w:rPr>
        <w:t xml:space="preserve"> catchments included in CAMELS-COL.</w:t>
      </w:r>
    </w:p>
    <w:tbl>
      <w:tblPr>
        <w:tblW w:w="43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3"/>
        <w:gridCol w:w="5380"/>
        <w:gridCol w:w="990"/>
      </w:tblGrid>
      <w:tr w:rsidR="00AA0F04" w:rsidRPr="00E438EF" w14:paraId="632D72E2" w14:textId="77777777" w:rsidTr="00E72A8C">
        <w:trPr>
          <w:trHeight w:val="288"/>
          <w:jc w:val="center"/>
        </w:trPr>
        <w:tc>
          <w:tcPr>
            <w:tcW w:w="985" w:type="pct"/>
            <w:noWrap/>
            <w:vAlign w:val="center"/>
          </w:tcPr>
          <w:p w14:paraId="75BB13F8" w14:textId="355342CA"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r w:rsidRPr="00E438EF">
              <w:rPr>
                <w:b/>
                <w:bCs/>
                <w:color w:val="000000"/>
                <w:sz w:val="20"/>
                <w:szCs w:val="20"/>
              </w:rPr>
              <w:t xml:space="preserve">Attribute </w:t>
            </w:r>
            <w:proofErr w:type="spellStart"/>
            <w:r w:rsidRPr="00E438EF">
              <w:rPr>
                <w:b/>
                <w:bCs/>
                <w:color w:val="000000"/>
                <w:sz w:val="20"/>
                <w:szCs w:val="20"/>
              </w:rPr>
              <w:t>class</w:t>
            </w:r>
            <w:proofErr w:type="spellEnd"/>
          </w:p>
        </w:tc>
        <w:tc>
          <w:tcPr>
            <w:tcW w:w="3391" w:type="pct"/>
            <w:noWrap/>
            <w:vAlign w:val="center"/>
          </w:tcPr>
          <w:p w14:paraId="24F9FBA5" w14:textId="563612DA" w:rsidR="00AA0F04" w:rsidRPr="00E438EF" w:rsidRDefault="00AA0F04" w:rsidP="00AA0F04">
            <w:pPr>
              <w:spacing w:after="0" w:line="240" w:lineRule="auto"/>
              <w:jc w:val="center"/>
              <w:rPr>
                <w:rFonts w:ascii="Times New Roman" w:eastAsia="Times New Roman" w:hAnsi="Times New Roman" w:cs="Times New Roman"/>
                <w:color w:val="000000"/>
                <w:sz w:val="20"/>
                <w:szCs w:val="20"/>
                <w:lang w:val="en-US"/>
              </w:rPr>
            </w:pPr>
            <w:proofErr w:type="spellStart"/>
            <w:r w:rsidRPr="00E438EF">
              <w:rPr>
                <w:b/>
                <w:bCs/>
                <w:color w:val="000000"/>
                <w:sz w:val="20"/>
                <w:szCs w:val="20"/>
              </w:rPr>
              <w:t>Decription</w:t>
            </w:r>
            <w:proofErr w:type="spellEnd"/>
          </w:p>
        </w:tc>
        <w:tc>
          <w:tcPr>
            <w:tcW w:w="624" w:type="pct"/>
            <w:noWrap/>
            <w:vAlign w:val="center"/>
          </w:tcPr>
          <w:p w14:paraId="2537A7CF" w14:textId="737E1C5E"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proofErr w:type="spellStart"/>
            <w:r w:rsidRPr="00E438EF">
              <w:rPr>
                <w:b/>
                <w:bCs/>
                <w:color w:val="000000"/>
                <w:sz w:val="20"/>
                <w:szCs w:val="20"/>
              </w:rPr>
              <w:t>units</w:t>
            </w:r>
            <w:proofErr w:type="spellEnd"/>
          </w:p>
        </w:tc>
      </w:tr>
      <w:tr w:rsidR="00EE32EE" w:rsidRPr="00E438EF" w14:paraId="0984EC47" w14:textId="77777777" w:rsidTr="00E72A8C">
        <w:trPr>
          <w:trHeight w:val="288"/>
          <w:jc w:val="center"/>
        </w:trPr>
        <w:tc>
          <w:tcPr>
            <w:tcW w:w="985" w:type="pct"/>
            <w:noWrap/>
            <w:vAlign w:val="center"/>
          </w:tcPr>
          <w:p w14:paraId="403CA372" w14:textId="57B7F67B" w:rsidR="00EE32EE" w:rsidRPr="00E438EF" w:rsidRDefault="00EE32EE" w:rsidP="00EE32EE">
            <w:pPr>
              <w:spacing w:after="0" w:line="240" w:lineRule="auto"/>
              <w:jc w:val="center"/>
              <w:rPr>
                <w:b/>
                <w:bCs/>
                <w:color w:val="000000"/>
                <w:sz w:val="20"/>
                <w:szCs w:val="20"/>
              </w:rPr>
            </w:pPr>
            <w:proofErr w:type="spellStart"/>
            <w:r w:rsidRPr="00E438EF">
              <w:rPr>
                <w:rFonts w:ascii="Times New Roman" w:eastAsia="Times New Roman" w:hAnsi="Times New Roman" w:cs="Times New Roman"/>
                <w:color w:val="000000"/>
                <w:sz w:val="20"/>
                <w:szCs w:val="20"/>
              </w:rPr>
              <w:t>gauge_id</w:t>
            </w:r>
            <w:proofErr w:type="spellEnd"/>
          </w:p>
        </w:tc>
        <w:tc>
          <w:tcPr>
            <w:tcW w:w="3391" w:type="pct"/>
            <w:noWrap/>
            <w:vAlign w:val="center"/>
          </w:tcPr>
          <w:p w14:paraId="71572FA7" w14:textId="4777A3AD" w:rsidR="00EE32EE" w:rsidRPr="00E438EF" w:rsidRDefault="00EE32EE" w:rsidP="00EE32EE">
            <w:pPr>
              <w:spacing w:after="0" w:line="240" w:lineRule="auto"/>
              <w:jc w:val="center"/>
              <w:rPr>
                <w:b/>
                <w:bCs/>
                <w:color w:val="000000"/>
                <w:sz w:val="20"/>
                <w:szCs w:val="20"/>
              </w:rPr>
            </w:pPr>
            <w:r w:rsidRPr="00E438EF">
              <w:rPr>
                <w:rFonts w:ascii="Times New Roman" w:eastAsia="Times New Roman" w:hAnsi="Times New Roman" w:cs="Times New Roman"/>
                <w:color w:val="000000"/>
                <w:sz w:val="20"/>
                <w:szCs w:val="20"/>
                <w:lang w:val="en-US"/>
              </w:rPr>
              <w:t>Catchment identifier (IDEAM code of streamflow)</w:t>
            </w:r>
          </w:p>
        </w:tc>
        <w:tc>
          <w:tcPr>
            <w:tcW w:w="624" w:type="pct"/>
            <w:noWrap/>
            <w:vAlign w:val="center"/>
          </w:tcPr>
          <w:p w14:paraId="38CC1D18" w14:textId="53CEF944" w:rsidR="00EE32EE" w:rsidRPr="00E438EF" w:rsidRDefault="00EE32EE" w:rsidP="00EE32EE">
            <w:pPr>
              <w:spacing w:after="0" w:line="240" w:lineRule="auto"/>
              <w:jc w:val="center"/>
              <w:rPr>
                <w:b/>
                <w:bCs/>
                <w:color w:val="000000"/>
                <w:sz w:val="20"/>
                <w:szCs w:val="20"/>
              </w:rPr>
            </w:pPr>
            <w:r w:rsidRPr="00E438EF">
              <w:rPr>
                <w:rFonts w:ascii="Times New Roman" w:eastAsia="Times New Roman" w:hAnsi="Times New Roman" w:cs="Times New Roman"/>
                <w:color w:val="000000"/>
                <w:sz w:val="20"/>
                <w:szCs w:val="20"/>
              </w:rPr>
              <w:t>-</w:t>
            </w:r>
          </w:p>
        </w:tc>
      </w:tr>
      <w:tr w:rsidR="00AA0F04" w:rsidRPr="00E438EF" w14:paraId="00FBC02D" w14:textId="77777777" w:rsidTr="00E72A8C">
        <w:trPr>
          <w:trHeight w:val="288"/>
          <w:jc w:val="center"/>
        </w:trPr>
        <w:tc>
          <w:tcPr>
            <w:tcW w:w="985" w:type="pct"/>
            <w:noWrap/>
            <w:vAlign w:val="center"/>
            <w:hideMark/>
          </w:tcPr>
          <w:p w14:paraId="7302EFBC" w14:textId="77777777"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aridity</w:t>
            </w:r>
            <w:proofErr w:type="spellEnd"/>
          </w:p>
        </w:tc>
        <w:tc>
          <w:tcPr>
            <w:tcW w:w="3391" w:type="pct"/>
            <w:noWrap/>
            <w:vAlign w:val="center"/>
            <w:hideMark/>
          </w:tcPr>
          <w:p w14:paraId="52B3E99F" w14:textId="77777777" w:rsidR="00AA0F04" w:rsidRPr="00E438EF" w:rsidRDefault="00AA0F04" w:rsidP="00AA0F04">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 xml:space="preserve">Aridity, computed as the ratio of mean </w:t>
            </w:r>
            <w:proofErr w:type="spellStart"/>
            <w:r w:rsidRPr="00E438EF">
              <w:rPr>
                <w:rFonts w:ascii="Times New Roman" w:eastAsia="Times New Roman" w:hAnsi="Times New Roman" w:cs="Times New Roman"/>
                <w:color w:val="000000"/>
                <w:sz w:val="20"/>
                <w:szCs w:val="20"/>
                <w:lang w:val="en-US"/>
              </w:rPr>
              <w:t>ETo</w:t>
            </w:r>
            <w:proofErr w:type="spellEnd"/>
            <w:r w:rsidRPr="00E438EF">
              <w:rPr>
                <w:rFonts w:ascii="Times New Roman" w:eastAsia="Times New Roman" w:hAnsi="Times New Roman" w:cs="Times New Roman"/>
                <w:color w:val="000000"/>
                <w:sz w:val="20"/>
                <w:szCs w:val="20"/>
                <w:lang w:val="en-US"/>
              </w:rPr>
              <w:t xml:space="preserve"> to mean precipitation</w:t>
            </w:r>
          </w:p>
        </w:tc>
        <w:tc>
          <w:tcPr>
            <w:tcW w:w="624" w:type="pct"/>
            <w:noWrap/>
            <w:vAlign w:val="center"/>
            <w:hideMark/>
          </w:tcPr>
          <w:p w14:paraId="5B164902" w14:textId="77777777"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w:t>
            </w:r>
          </w:p>
        </w:tc>
      </w:tr>
      <w:tr w:rsidR="00AA0F04" w:rsidRPr="00E438EF" w14:paraId="22F1DDC4" w14:textId="77777777" w:rsidTr="00E72A8C">
        <w:trPr>
          <w:trHeight w:val="312"/>
          <w:jc w:val="center"/>
        </w:trPr>
        <w:tc>
          <w:tcPr>
            <w:tcW w:w="985" w:type="pct"/>
            <w:noWrap/>
            <w:vAlign w:val="center"/>
            <w:hideMark/>
          </w:tcPr>
          <w:p w14:paraId="550827C8" w14:textId="77777777"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high_prec_freq</w:t>
            </w:r>
            <w:proofErr w:type="spellEnd"/>
          </w:p>
        </w:tc>
        <w:tc>
          <w:tcPr>
            <w:tcW w:w="3391" w:type="pct"/>
            <w:noWrap/>
            <w:vAlign w:val="center"/>
            <w:hideMark/>
          </w:tcPr>
          <w:p w14:paraId="34EB0EA8" w14:textId="77777777" w:rsidR="00AA0F04" w:rsidRPr="00E438EF" w:rsidRDefault="00AA0F04" w:rsidP="00AA0F04">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Frequency of high precipitation days (≥ 5 times the mean daily precipitation)</w:t>
            </w:r>
          </w:p>
        </w:tc>
        <w:tc>
          <w:tcPr>
            <w:tcW w:w="624" w:type="pct"/>
            <w:noWrap/>
            <w:vAlign w:val="center"/>
            <w:hideMark/>
          </w:tcPr>
          <w:p w14:paraId="389E10A8" w14:textId="77777777"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days</w:t>
            </w:r>
            <w:proofErr w:type="spellEnd"/>
            <w:r w:rsidRPr="00E438EF">
              <w:rPr>
                <w:rFonts w:ascii="Times New Roman" w:eastAsia="Times New Roman" w:hAnsi="Times New Roman" w:cs="Times New Roman"/>
                <w:color w:val="000000"/>
                <w:sz w:val="20"/>
                <w:szCs w:val="20"/>
              </w:rPr>
              <w:t xml:space="preserve"> yr</w:t>
            </w:r>
            <w:r w:rsidRPr="00E438EF">
              <w:rPr>
                <w:rFonts w:ascii="Times New Roman" w:eastAsia="Times New Roman" w:hAnsi="Times New Roman" w:cs="Times New Roman"/>
                <w:color w:val="000000"/>
                <w:sz w:val="20"/>
                <w:szCs w:val="20"/>
                <w:vertAlign w:val="superscript"/>
              </w:rPr>
              <w:t>-1</w:t>
            </w:r>
          </w:p>
        </w:tc>
      </w:tr>
      <w:tr w:rsidR="00AA0F04" w:rsidRPr="00E438EF" w14:paraId="0A65D9B5" w14:textId="77777777" w:rsidTr="00E72A8C">
        <w:trPr>
          <w:trHeight w:val="288"/>
          <w:jc w:val="center"/>
        </w:trPr>
        <w:tc>
          <w:tcPr>
            <w:tcW w:w="985" w:type="pct"/>
            <w:noWrap/>
            <w:vAlign w:val="center"/>
            <w:hideMark/>
          </w:tcPr>
          <w:p w14:paraId="33D56EC9" w14:textId="77777777"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high_prec_dur</w:t>
            </w:r>
            <w:proofErr w:type="spellEnd"/>
          </w:p>
        </w:tc>
        <w:tc>
          <w:tcPr>
            <w:tcW w:w="3391" w:type="pct"/>
            <w:noWrap/>
            <w:vAlign w:val="center"/>
            <w:hideMark/>
          </w:tcPr>
          <w:p w14:paraId="1E07F2E8" w14:textId="77777777" w:rsidR="00AA0F04" w:rsidRPr="00E438EF" w:rsidRDefault="00AA0F04" w:rsidP="00AA0F04">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Average duration of high precipitation events (number of consecutive days ≥ 5 times the mean daily precipitation)</w:t>
            </w:r>
          </w:p>
        </w:tc>
        <w:tc>
          <w:tcPr>
            <w:tcW w:w="624" w:type="pct"/>
            <w:noWrap/>
            <w:vAlign w:val="center"/>
            <w:hideMark/>
          </w:tcPr>
          <w:p w14:paraId="31FE789C" w14:textId="77777777"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days</w:t>
            </w:r>
            <w:proofErr w:type="spellEnd"/>
          </w:p>
        </w:tc>
      </w:tr>
      <w:tr w:rsidR="00AA0F04" w:rsidRPr="00E438EF" w14:paraId="6B58B274" w14:textId="77777777" w:rsidTr="00E72A8C">
        <w:trPr>
          <w:trHeight w:val="312"/>
          <w:jc w:val="center"/>
        </w:trPr>
        <w:tc>
          <w:tcPr>
            <w:tcW w:w="985" w:type="pct"/>
            <w:noWrap/>
            <w:vAlign w:val="center"/>
            <w:hideMark/>
          </w:tcPr>
          <w:p w14:paraId="005DB0DA" w14:textId="77777777"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low_prec_freq</w:t>
            </w:r>
            <w:proofErr w:type="spellEnd"/>
          </w:p>
        </w:tc>
        <w:tc>
          <w:tcPr>
            <w:tcW w:w="3391" w:type="pct"/>
            <w:noWrap/>
            <w:vAlign w:val="center"/>
            <w:hideMark/>
          </w:tcPr>
          <w:p w14:paraId="2556423C" w14:textId="77777777" w:rsidR="00AA0F04" w:rsidRPr="00E438EF" w:rsidRDefault="00AA0F04" w:rsidP="00AA0F04">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Frequency of dry days (&lt; 1 mm day</w:t>
            </w:r>
            <w:r w:rsidRPr="00E438EF">
              <w:rPr>
                <w:rFonts w:ascii="Times New Roman" w:eastAsia="Times New Roman" w:hAnsi="Times New Roman" w:cs="Times New Roman"/>
                <w:color w:val="000000"/>
                <w:sz w:val="20"/>
                <w:szCs w:val="20"/>
                <w:vertAlign w:val="superscript"/>
                <w:lang w:val="en-US"/>
              </w:rPr>
              <w:t>-1</w:t>
            </w:r>
            <w:r w:rsidRPr="00E438EF">
              <w:rPr>
                <w:rFonts w:ascii="Times New Roman" w:eastAsia="Times New Roman" w:hAnsi="Times New Roman" w:cs="Times New Roman"/>
                <w:color w:val="000000"/>
                <w:sz w:val="20"/>
                <w:szCs w:val="20"/>
                <w:lang w:val="en-US"/>
              </w:rPr>
              <w:t>)</w:t>
            </w:r>
          </w:p>
        </w:tc>
        <w:tc>
          <w:tcPr>
            <w:tcW w:w="624" w:type="pct"/>
            <w:noWrap/>
            <w:vAlign w:val="center"/>
            <w:hideMark/>
          </w:tcPr>
          <w:p w14:paraId="7937C39F" w14:textId="77777777"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days</w:t>
            </w:r>
            <w:proofErr w:type="spellEnd"/>
            <w:r w:rsidRPr="00E438EF">
              <w:rPr>
                <w:rFonts w:ascii="Times New Roman" w:eastAsia="Times New Roman" w:hAnsi="Times New Roman" w:cs="Times New Roman"/>
                <w:color w:val="000000"/>
                <w:sz w:val="20"/>
                <w:szCs w:val="20"/>
              </w:rPr>
              <w:t xml:space="preserve"> yr</w:t>
            </w:r>
            <w:r w:rsidRPr="00E438EF">
              <w:rPr>
                <w:rFonts w:ascii="Times New Roman" w:eastAsia="Times New Roman" w:hAnsi="Times New Roman" w:cs="Times New Roman"/>
                <w:color w:val="000000"/>
                <w:sz w:val="20"/>
                <w:szCs w:val="20"/>
                <w:vertAlign w:val="superscript"/>
              </w:rPr>
              <w:t>-1</w:t>
            </w:r>
          </w:p>
        </w:tc>
      </w:tr>
      <w:tr w:rsidR="00AA0F04" w:rsidRPr="00E438EF" w14:paraId="7B481E57" w14:textId="77777777" w:rsidTr="00E72A8C">
        <w:trPr>
          <w:trHeight w:val="300"/>
          <w:jc w:val="center"/>
        </w:trPr>
        <w:tc>
          <w:tcPr>
            <w:tcW w:w="985" w:type="pct"/>
            <w:noWrap/>
            <w:vAlign w:val="center"/>
            <w:hideMark/>
          </w:tcPr>
          <w:p w14:paraId="44C30A8B" w14:textId="77777777"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low_prec_dur</w:t>
            </w:r>
            <w:proofErr w:type="spellEnd"/>
          </w:p>
        </w:tc>
        <w:tc>
          <w:tcPr>
            <w:tcW w:w="3391" w:type="pct"/>
            <w:noWrap/>
            <w:vAlign w:val="center"/>
            <w:hideMark/>
          </w:tcPr>
          <w:p w14:paraId="097860D3" w14:textId="77777777" w:rsidR="00AA0F04" w:rsidRPr="00E438EF" w:rsidRDefault="00AA0F04" w:rsidP="00AA0F04">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Average duration of dry precipitation events (number of consecutive dry days)</w:t>
            </w:r>
          </w:p>
        </w:tc>
        <w:tc>
          <w:tcPr>
            <w:tcW w:w="624" w:type="pct"/>
            <w:noWrap/>
            <w:vAlign w:val="center"/>
            <w:hideMark/>
          </w:tcPr>
          <w:p w14:paraId="6A272876" w14:textId="77777777" w:rsidR="00AA0F04" w:rsidRPr="00E438EF" w:rsidRDefault="00AA0F04" w:rsidP="00AA0F04">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days</w:t>
            </w:r>
            <w:proofErr w:type="spellEnd"/>
          </w:p>
        </w:tc>
      </w:tr>
    </w:tbl>
    <w:p w14:paraId="5E11611F" w14:textId="77777777" w:rsidR="00AA0F04" w:rsidRPr="00E438EF" w:rsidRDefault="00AA0F04" w:rsidP="00AA0F04">
      <w:pPr>
        <w:jc w:val="both"/>
        <w:rPr>
          <w:b/>
          <w:bCs/>
          <w:lang w:val="en-GB"/>
        </w:rPr>
      </w:pPr>
    </w:p>
    <w:p w14:paraId="49E7B942" w14:textId="08944438" w:rsidR="008C0D9E" w:rsidRPr="00E438EF" w:rsidRDefault="008C0D9E" w:rsidP="008C0D9E">
      <w:pPr>
        <w:pStyle w:val="Prrafodelista"/>
        <w:numPr>
          <w:ilvl w:val="0"/>
          <w:numId w:val="20"/>
        </w:numPr>
        <w:jc w:val="both"/>
        <w:rPr>
          <w:b/>
          <w:bCs/>
          <w:lang w:val="en-GB"/>
        </w:rPr>
      </w:pPr>
      <w:r w:rsidRPr="00E438EF">
        <w:rPr>
          <w:b/>
          <w:bCs/>
          <w:lang w:val="en-GB"/>
        </w:rPr>
        <w:t>Hydrological signatures:</w:t>
      </w:r>
      <w:r w:rsidR="00124061" w:rsidRPr="00E438EF">
        <w:rPr>
          <w:lang w:val="en-GB"/>
        </w:rPr>
        <w:t xml:space="preserve"> This subset content the file </w:t>
      </w:r>
      <w:r w:rsidR="00EE32EE" w:rsidRPr="00E438EF">
        <w:rPr>
          <w:i/>
          <w:iCs/>
          <w:lang w:val="en-GB"/>
        </w:rPr>
        <w:t>Hydrological_signatures.</w:t>
      </w:r>
      <w:r w:rsidR="004F179F" w:rsidRPr="00E438EF">
        <w:rPr>
          <w:i/>
          <w:iCs/>
          <w:lang w:val="en-GB"/>
        </w:rPr>
        <w:t>csv</w:t>
      </w:r>
      <w:r w:rsidR="00124061" w:rsidRPr="00E438EF">
        <w:rPr>
          <w:lang w:val="en-GB"/>
        </w:rPr>
        <w:t xml:space="preserve"> that presents the main </w:t>
      </w:r>
      <w:r w:rsidR="00EE32EE" w:rsidRPr="00E438EF">
        <w:rPr>
          <w:lang w:val="en-GB"/>
        </w:rPr>
        <w:t>Hydrological signatures</w:t>
      </w:r>
      <w:r w:rsidR="00124061" w:rsidRPr="00E438EF">
        <w:rPr>
          <w:lang w:val="en-GB"/>
        </w:rPr>
        <w:t xml:space="preserve"> estimated </w:t>
      </w:r>
      <w:r w:rsidR="00EE32EE" w:rsidRPr="00E438EF">
        <w:rPr>
          <w:lang w:val="en-GB"/>
        </w:rPr>
        <w:t>for</w:t>
      </w:r>
      <w:r w:rsidR="00124061" w:rsidRPr="00E438EF">
        <w:rPr>
          <w:lang w:val="en-GB"/>
        </w:rPr>
        <w:t xml:space="preserve"> the catchment included in CAMELS-COL (See</w:t>
      </w:r>
      <w:r w:rsidR="00EE32EE" w:rsidRPr="00E438EF">
        <w:rPr>
          <w:lang w:val="en-GB"/>
        </w:rPr>
        <w:fldChar w:fldCharType="begin"/>
      </w:r>
      <w:r w:rsidR="00EE32EE" w:rsidRPr="00E438EF">
        <w:rPr>
          <w:lang w:val="en-GB"/>
        </w:rPr>
        <w:instrText xml:space="preserve"> REF _Ref199170640 \h </w:instrText>
      </w:r>
      <w:r w:rsidR="00EE32EE" w:rsidRPr="00E438EF">
        <w:rPr>
          <w:lang w:val="en-GB"/>
        </w:rPr>
      </w:r>
      <w:r w:rsidR="00E438EF">
        <w:rPr>
          <w:lang w:val="en-GB"/>
        </w:rPr>
        <w:instrText xml:space="preserve"> \* MERGEFORMAT </w:instrText>
      </w:r>
      <w:r w:rsidR="00EE32EE" w:rsidRPr="00E438EF">
        <w:rPr>
          <w:lang w:val="en-GB"/>
        </w:rPr>
        <w:fldChar w:fldCharType="separate"/>
      </w:r>
      <w:r w:rsidR="00976368" w:rsidRPr="00E438EF">
        <w:rPr>
          <w:b/>
          <w:bCs/>
        </w:rPr>
        <w:t xml:space="preserve">Table </w:t>
      </w:r>
      <w:r w:rsidR="00976368" w:rsidRPr="00E438EF">
        <w:rPr>
          <w:b/>
          <w:bCs/>
          <w:noProof/>
        </w:rPr>
        <w:t>5</w:t>
      </w:r>
      <w:r w:rsidR="00EE32EE" w:rsidRPr="00E438EF">
        <w:rPr>
          <w:lang w:val="en-GB"/>
        </w:rPr>
        <w:fldChar w:fldCharType="end"/>
      </w:r>
      <w:r w:rsidR="00124061" w:rsidRPr="00E438EF">
        <w:rPr>
          <w:lang w:val="en-GB"/>
        </w:rPr>
        <w:t xml:space="preserve">).  </w:t>
      </w:r>
      <w:r w:rsidR="00124061" w:rsidRPr="00E438EF">
        <w:rPr>
          <w:lang w:val="en-US"/>
        </w:rPr>
        <w:t xml:space="preserve">The subset is provided in file </w:t>
      </w:r>
      <w:r w:rsidR="00EE32EE" w:rsidRPr="00E438EF">
        <w:rPr>
          <w:i/>
          <w:iCs/>
          <w:lang w:val="en-US"/>
        </w:rPr>
        <w:t>5_Hydrological_signatures</w:t>
      </w:r>
      <w:r w:rsidR="00124061" w:rsidRPr="00E438EF">
        <w:rPr>
          <w:i/>
          <w:iCs/>
          <w:lang w:val="en-US"/>
        </w:rPr>
        <w:t>.zip</w:t>
      </w:r>
      <w:r w:rsidR="00124061" w:rsidRPr="00E438EF">
        <w:rPr>
          <w:lang w:val="en-US"/>
        </w:rPr>
        <w:t>.</w:t>
      </w:r>
    </w:p>
    <w:p w14:paraId="26D29EF6" w14:textId="77777777" w:rsidR="00124061" w:rsidRPr="00E438EF" w:rsidRDefault="00124061" w:rsidP="00124061">
      <w:pPr>
        <w:pStyle w:val="Prrafodelista"/>
        <w:jc w:val="both"/>
        <w:rPr>
          <w:b/>
          <w:bCs/>
          <w:lang w:val="en-GB"/>
        </w:rPr>
      </w:pPr>
    </w:p>
    <w:p w14:paraId="6B025742" w14:textId="77777777" w:rsidR="00116E8C" w:rsidRPr="00E438EF" w:rsidRDefault="00116E8C" w:rsidP="00124061">
      <w:pPr>
        <w:pStyle w:val="Prrafodelista"/>
        <w:jc w:val="both"/>
        <w:rPr>
          <w:b/>
          <w:bCs/>
          <w:lang w:val="en-GB"/>
        </w:rPr>
      </w:pPr>
    </w:p>
    <w:p w14:paraId="62C8684D" w14:textId="77777777" w:rsidR="00116E8C" w:rsidRPr="00E438EF" w:rsidRDefault="00116E8C" w:rsidP="00124061">
      <w:pPr>
        <w:pStyle w:val="Prrafodelista"/>
        <w:jc w:val="both"/>
        <w:rPr>
          <w:b/>
          <w:bCs/>
          <w:lang w:val="en-GB"/>
        </w:rPr>
      </w:pPr>
    </w:p>
    <w:p w14:paraId="2E7C4EB6" w14:textId="77777777" w:rsidR="00EE32EE" w:rsidRPr="00E438EF" w:rsidRDefault="00EE32EE" w:rsidP="00124061">
      <w:pPr>
        <w:pStyle w:val="Prrafodelista"/>
        <w:jc w:val="both"/>
        <w:rPr>
          <w:b/>
          <w:bCs/>
          <w:lang w:val="en-GB"/>
        </w:rPr>
      </w:pPr>
    </w:p>
    <w:p w14:paraId="76ABF439" w14:textId="5CA50EAE" w:rsidR="00EE32EE" w:rsidRPr="00E438EF" w:rsidRDefault="00EE32EE" w:rsidP="00EE32EE">
      <w:pPr>
        <w:pStyle w:val="Descripcin"/>
        <w:keepNext/>
        <w:jc w:val="center"/>
        <w:rPr>
          <w:b/>
          <w:bCs/>
        </w:rPr>
      </w:pPr>
      <w:bookmarkStart w:id="9" w:name="_Ref199170640"/>
      <w:r w:rsidRPr="00E438EF">
        <w:rPr>
          <w:b/>
          <w:bCs/>
        </w:rPr>
        <w:lastRenderedPageBreak/>
        <w:t xml:space="preserve">Table </w:t>
      </w:r>
      <w:r w:rsidRPr="00E438EF">
        <w:rPr>
          <w:b/>
          <w:bCs/>
        </w:rPr>
        <w:fldChar w:fldCharType="begin"/>
      </w:r>
      <w:r w:rsidRPr="00E438EF">
        <w:rPr>
          <w:b/>
          <w:bCs/>
        </w:rPr>
        <w:instrText xml:space="preserve"> SEQ Table \* ARABIC </w:instrText>
      </w:r>
      <w:r w:rsidRPr="00E438EF">
        <w:rPr>
          <w:b/>
          <w:bCs/>
        </w:rPr>
        <w:fldChar w:fldCharType="separate"/>
      </w:r>
      <w:r w:rsidR="00976368" w:rsidRPr="00E438EF">
        <w:rPr>
          <w:b/>
          <w:bCs/>
          <w:noProof/>
        </w:rPr>
        <w:t>5</w:t>
      </w:r>
      <w:r w:rsidRPr="00E438EF">
        <w:rPr>
          <w:b/>
          <w:bCs/>
        </w:rPr>
        <w:fldChar w:fldCharType="end"/>
      </w:r>
      <w:bookmarkEnd w:id="9"/>
      <w:r w:rsidRPr="00E438EF">
        <w:rPr>
          <w:b/>
          <w:bCs/>
        </w:rPr>
        <w:t xml:space="preserve"> Information presented in the “</w:t>
      </w:r>
      <w:proofErr w:type="spellStart"/>
      <w:r w:rsidRPr="00E438EF">
        <w:rPr>
          <w:b/>
          <w:bCs/>
        </w:rPr>
        <w:t>Hydrological_signatures</w:t>
      </w:r>
      <w:proofErr w:type="spellEnd"/>
      <w:r w:rsidRPr="00E438EF">
        <w:rPr>
          <w:b/>
          <w:bCs/>
        </w:rPr>
        <w:t xml:space="preserve">” file for the </w:t>
      </w:r>
      <w:r w:rsidR="005B11E8" w:rsidRPr="00E438EF">
        <w:rPr>
          <w:b/>
          <w:bCs/>
        </w:rPr>
        <w:t>34</w:t>
      </w:r>
      <w:r w:rsidR="00C94931" w:rsidRPr="00E438EF">
        <w:rPr>
          <w:b/>
          <w:bCs/>
        </w:rPr>
        <w:t>6</w:t>
      </w:r>
      <w:r w:rsidRPr="00E438EF">
        <w:rPr>
          <w:b/>
          <w:bCs/>
        </w:rPr>
        <w:t xml:space="preserve"> catchments included in CAMELS-COL.</w:t>
      </w:r>
    </w:p>
    <w:tbl>
      <w:tblPr>
        <w:tblW w:w="4771"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5953"/>
        <w:gridCol w:w="993"/>
      </w:tblGrid>
      <w:tr w:rsidR="00EE32EE" w:rsidRPr="00E438EF" w14:paraId="758152EA" w14:textId="77777777" w:rsidTr="00116E8C">
        <w:trPr>
          <w:trHeight w:val="312"/>
          <w:tblHeader/>
        </w:trPr>
        <w:tc>
          <w:tcPr>
            <w:tcW w:w="984" w:type="pct"/>
            <w:noWrap/>
            <w:vAlign w:val="center"/>
          </w:tcPr>
          <w:p w14:paraId="0D96B757" w14:textId="6EA36342"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b/>
                <w:bCs/>
                <w:color w:val="000000"/>
                <w:sz w:val="20"/>
                <w:szCs w:val="20"/>
              </w:rPr>
              <w:t xml:space="preserve">Attribute </w:t>
            </w:r>
            <w:proofErr w:type="spellStart"/>
            <w:r w:rsidRPr="00E438EF">
              <w:rPr>
                <w:b/>
                <w:bCs/>
                <w:color w:val="000000"/>
                <w:sz w:val="20"/>
                <w:szCs w:val="20"/>
              </w:rPr>
              <w:t>class</w:t>
            </w:r>
            <w:proofErr w:type="spellEnd"/>
          </w:p>
        </w:tc>
        <w:tc>
          <w:tcPr>
            <w:tcW w:w="3442" w:type="pct"/>
            <w:noWrap/>
            <w:vAlign w:val="center"/>
          </w:tcPr>
          <w:p w14:paraId="6A0429FE" w14:textId="0D23C24E" w:rsidR="00EE32EE" w:rsidRPr="00E438EF" w:rsidRDefault="00EE32EE" w:rsidP="00EE32EE">
            <w:pPr>
              <w:spacing w:after="0" w:line="240" w:lineRule="auto"/>
              <w:jc w:val="center"/>
              <w:rPr>
                <w:rFonts w:ascii="Times New Roman" w:eastAsia="Times New Roman" w:hAnsi="Times New Roman" w:cs="Times New Roman"/>
                <w:color w:val="000000"/>
                <w:sz w:val="20"/>
                <w:szCs w:val="20"/>
                <w:lang w:val="en-US"/>
              </w:rPr>
            </w:pPr>
            <w:proofErr w:type="spellStart"/>
            <w:r w:rsidRPr="00E438EF">
              <w:rPr>
                <w:b/>
                <w:bCs/>
                <w:color w:val="000000"/>
                <w:sz w:val="20"/>
                <w:szCs w:val="20"/>
              </w:rPr>
              <w:t>Decription</w:t>
            </w:r>
            <w:proofErr w:type="spellEnd"/>
          </w:p>
        </w:tc>
        <w:tc>
          <w:tcPr>
            <w:tcW w:w="574" w:type="pct"/>
            <w:noWrap/>
            <w:vAlign w:val="center"/>
          </w:tcPr>
          <w:p w14:paraId="3CCBE79D" w14:textId="2FE1F065"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b/>
                <w:bCs/>
                <w:color w:val="000000"/>
                <w:sz w:val="20"/>
                <w:szCs w:val="20"/>
              </w:rPr>
              <w:t>units</w:t>
            </w:r>
            <w:proofErr w:type="spellEnd"/>
          </w:p>
        </w:tc>
      </w:tr>
      <w:tr w:rsidR="00EE32EE" w:rsidRPr="00E438EF" w14:paraId="32FF2EF2" w14:textId="77777777" w:rsidTr="00116E8C">
        <w:trPr>
          <w:trHeight w:val="312"/>
        </w:trPr>
        <w:tc>
          <w:tcPr>
            <w:tcW w:w="984" w:type="pct"/>
            <w:noWrap/>
            <w:vAlign w:val="center"/>
          </w:tcPr>
          <w:p w14:paraId="388F3E43" w14:textId="55977261"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gauge_id</w:t>
            </w:r>
            <w:proofErr w:type="spellEnd"/>
          </w:p>
        </w:tc>
        <w:tc>
          <w:tcPr>
            <w:tcW w:w="3442" w:type="pct"/>
            <w:noWrap/>
            <w:vAlign w:val="center"/>
          </w:tcPr>
          <w:p w14:paraId="6A546CF3" w14:textId="2E0BDA0B"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Catchment identifier (IDEAM code of streamflow)</w:t>
            </w:r>
          </w:p>
        </w:tc>
        <w:tc>
          <w:tcPr>
            <w:tcW w:w="574" w:type="pct"/>
            <w:noWrap/>
            <w:vAlign w:val="center"/>
          </w:tcPr>
          <w:p w14:paraId="43E49399" w14:textId="17B89391"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w:t>
            </w:r>
          </w:p>
        </w:tc>
      </w:tr>
      <w:tr w:rsidR="00EE32EE" w:rsidRPr="00E438EF" w14:paraId="2D90075E" w14:textId="77777777" w:rsidTr="00116E8C">
        <w:trPr>
          <w:trHeight w:val="312"/>
        </w:trPr>
        <w:tc>
          <w:tcPr>
            <w:tcW w:w="984" w:type="pct"/>
            <w:noWrap/>
            <w:vAlign w:val="center"/>
            <w:hideMark/>
          </w:tcPr>
          <w:p w14:paraId="7D57C132"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q_mean</w:t>
            </w:r>
            <w:proofErr w:type="spellEnd"/>
          </w:p>
        </w:tc>
        <w:tc>
          <w:tcPr>
            <w:tcW w:w="3442" w:type="pct"/>
            <w:noWrap/>
            <w:vAlign w:val="center"/>
            <w:hideMark/>
          </w:tcPr>
          <w:p w14:paraId="2A9BA675" w14:textId="77777777" w:rsidR="00EE32EE" w:rsidRPr="00E438EF" w:rsidRDefault="00EE32EE" w:rsidP="00EE32EE">
            <w:pPr>
              <w:spacing w:after="0" w:line="240" w:lineRule="auto"/>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 xml:space="preserve">Mean </w:t>
            </w:r>
            <w:proofErr w:type="spellStart"/>
            <w:r w:rsidRPr="00E438EF">
              <w:rPr>
                <w:rFonts w:ascii="Times New Roman" w:eastAsia="Times New Roman" w:hAnsi="Times New Roman" w:cs="Times New Roman"/>
                <w:color w:val="000000"/>
                <w:sz w:val="20"/>
                <w:szCs w:val="20"/>
              </w:rPr>
              <w:t>daily</w:t>
            </w:r>
            <w:proofErr w:type="spellEnd"/>
            <w:r w:rsidRPr="00E438EF">
              <w:rPr>
                <w:rFonts w:ascii="Times New Roman" w:eastAsia="Times New Roman" w:hAnsi="Times New Roman" w:cs="Times New Roman"/>
                <w:color w:val="000000"/>
                <w:sz w:val="20"/>
                <w:szCs w:val="20"/>
              </w:rPr>
              <w:t xml:space="preserve"> </w:t>
            </w:r>
            <w:proofErr w:type="spellStart"/>
            <w:r w:rsidRPr="00E438EF">
              <w:rPr>
                <w:rFonts w:ascii="Times New Roman" w:eastAsia="Times New Roman" w:hAnsi="Times New Roman" w:cs="Times New Roman"/>
                <w:color w:val="000000"/>
                <w:sz w:val="20"/>
                <w:szCs w:val="20"/>
              </w:rPr>
              <w:t>discharge</w:t>
            </w:r>
            <w:proofErr w:type="spellEnd"/>
          </w:p>
        </w:tc>
        <w:tc>
          <w:tcPr>
            <w:tcW w:w="574" w:type="pct"/>
            <w:noWrap/>
            <w:vAlign w:val="center"/>
            <w:hideMark/>
          </w:tcPr>
          <w:p w14:paraId="304DA3C2"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mm day</w:t>
            </w:r>
            <w:r w:rsidRPr="00E438EF">
              <w:rPr>
                <w:rFonts w:ascii="Times New Roman" w:eastAsia="Times New Roman" w:hAnsi="Times New Roman" w:cs="Times New Roman"/>
                <w:color w:val="000000"/>
                <w:sz w:val="20"/>
                <w:szCs w:val="20"/>
                <w:vertAlign w:val="superscript"/>
              </w:rPr>
              <w:t>-1</w:t>
            </w:r>
          </w:p>
        </w:tc>
      </w:tr>
      <w:tr w:rsidR="00EE32EE" w:rsidRPr="00E438EF" w14:paraId="537CEE31" w14:textId="77777777" w:rsidTr="00116E8C">
        <w:trPr>
          <w:trHeight w:val="288"/>
        </w:trPr>
        <w:tc>
          <w:tcPr>
            <w:tcW w:w="984" w:type="pct"/>
            <w:noWrap/>
            <w:vAlign w:val="center"/>
            <w:hideMark/>
          </w:tcPr>
          <w:p w14:paraId="09777C57"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runoff_ratio</w:t>
            </w:r>
            <w:proofErr w:type="spellEnd"/>
          </w:p>
        </w:tc>
        <w:tc>
          <w:tcPr>
            <w:tcW w:w="3442" w:type="pct"/>
            <w:noWrap/>
            <w:vAlign w:val="center"/>
            <w:hideMark/>
          </w:tcPr>
          <w:p w14:paraId="47E9CB41"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Runoff ratio, computed as the ratio of mean daily discharge to mean daily precipitation</w:t>
            </w:r>
          </w:p>
        </w:tc>
        <w:tc>
          <w:tcPr>
            <w:tcW w:w="574" w:type="pct"/>
            <w:noWrap/>
            <w:vAlign w:val="center"/>
            <w:hideMark/>
          </w:tcPr>
          <w:p w14:paraId="6F27588C"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w:t>
            </w:r>
          </w:p>
        </w:tc>
      </w:tr>
      <w:tr w:rsidR="00EE32EE" w:rsidRPr="00E438EF" w14:paraId="50E9DFEC" w14:textId="77777777" w:rsidTr="00116E8C">
        <w:trPr>
          <w:trHeight w:val="288"/>
        </w:trPr>
        <w:tc>
          <w:tcPr>
            <w:tcW w:w="984" w:type="pct"/>
            <w:noWrap/>
            <w:vAlign w:val="center"/>
            <w:hideMark/>
          </w:tcPr>
          <w:p w14:paraId="7ACAA70A"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stream_elas</w:t>
            </w:r>
            <w:proofErr w:type="spellEnd"/>
          </w:p>
        </w:tc>
        <w:tc>
          <w:tcPr>
            <w:tcW w:w="3442" w:type="pct"/>
            <w:noWrap/>
            <w:vAlign w:val="center"/>
            <w:hideMark/>
          </w:tcPr>
          <w:p w14:paraId="4B771149"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Streamflow precipitation elasticity (i.e., the sensitivity of streamflow to changes in precipitation at the annual timescale, using the mean daily discharge as reference). See equation 7 in Sankarasubramanian et al. (2001), with the last element being P/Q not Q/P</w:t>
            </w:r>
          </w:p>
        </w:tc>
        <w:tc>
          <w:tcPr>
            <w:tcW w:w="574" w:type="pct"/>
            <w:noWrap/>
            <w:vAlign w:val="center"/>
            <w:hideMark/>
          </w:tcPr>
          <w:p w14:paraId="31DEF1AA"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w:t>
            </w:r>
          </w:p>
        </w:tc>
      </w:tr>
      <w:tr w:rsidR="00EE32EE" w:rsidRPr="00E438EF" w14:paraId="449AA849" w14:textId="77777777" w:rsidTr="00116E8C">
        <w:trPr>
          <w:trHeight w:val="288"/>
        </w:trPr>
        <w:tc>
          <w:tcPr>
            <w:tcW w:w="984" w:type="pct"/>
            <w:noWrap/>
            <w:vAlign w:val="center"/>
            <w:hideMark/>
          </w:tcPr>
          <w:p w14:paraId="3740406B"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slope_fdc</w:t>
            </w:r>
            <w:proofErr w:type="spellEnd"/>
          </w:p>
        </w:tc>
        <w:tc>
          <w:tcPr>
            <w:tcW w:w="3442" w:type="pct"/>
            <w:noWrap/>
            <w:vAlign w:val="center"/>
            <w:hideMark/>
          </w:tcPr>
          <w:p w14:paraId="36F420FD"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Slope of the flow duration curve between the log-transformed 33rd and 66th streamflow percentiles</w:t>
            </w:r>
          </w:p>
        </w:tc>
        <w:tc>
          <w:tcPr>
            <w:tcW w:w="574" w:type="pct"/>
            <w:noWrap/>
            <w:vAlign w:val="center"/>
            <w:hideMark/>
          </w:tcPr>
          <w:p w14:paraId="4EA254C3"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w:t>
            </w:r>
          </w:p>
        </w:tc>
      </w:tr>
      <w:tr w:rsidR="00EE32EE" w:rsidRPr="00E438EF" w14:paraId="678F0877" w14:textId="77777777" w:rsidTr="00116E8C">
        <w:trPr>
          <w:trHeight w:val="288"/>
        </w:trPr>
        <w:tc>
          <w:tcPr>
            <w:tcW w:w="984" w:type="pct"/>
            <w:noWrap/>
            <w:vAlign w:val="center"/>
            <w:hideMark/>
          </w:tcPr>
          <w:p w14:paraId="7C36E47D"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baseflow_index</w:t>
            </w:r>
            <w:proofErr w:type="spellEnd"/>
          </w:p>
        </w:tc>
        <w:tc>
          <w:tcPr>
            <w:tcW w:w="3442" w:type="pct"/>
            <w:noWrap/>
            <w:vAlign w:val="center"/>
            <w:hideMark/>
          </w:tcPr>
          <w:p w14:paraId="60E885CC" w14:textId="77777777" w:rsidR="00EE32EE" w:rsidRPr="00E438EF" w:rsidRDefault="00EE32EE" w:rsidP="00EE32EE">
            <w:pPr>
              <w:spacing w:after="0" w:line="240" w:lineRule="auto"/>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lang w:val="en-US"/>
              </w:rPr>
              <w:t xml:space="preserve">Baseflow index, computed as the ratio of mean daily baseflow to mean daily discharge, with the hydrograph separation performed using the Ladson et al. </w:t>
            </w:r>
            <w:r w:rsidRPr="00E438EF">
              <w:rPr>
                <w:rFonts w:ascii="Times New Roman" w:eastAsia="Times New Roman" w:hAnsi="Times New Roman" w:cs="Times New Roman"/>
                <w:color w:val="000000"/>
                <w:sz w:val="20"/>
                <w:szCs w:val="20"/>
              </w:rPr>
              <w:t xml:space="preserve">(2013) digital </w:t>
            </w:r>
            <w:proofErr w:type="spellStart"/>
            <w:r w:rsidRPr="00E438EF">
              <w:rPr>
                <w:rFonts w:ascii="Times New Roman" w:eastAsia="Times New Roman" w:hAnsi="Times New Roman" w:cs="Times New Roman"/>
                <w:color w:val="000000"/>
                <w:sz w:val="20"/>
                <w:szCs w:val="20"/>
              </w:rPr>
              <w:t>filter</w:t>
            </w:r>
            <w:proofErr w:type="spellEnd"/>
          </w:p>
        </w:tc>
        <w:tc>
          <w:tcPr>
            <w:tcW w:w="574" w:type="pct"/>
            <w:noWrap/>
            <w:vAlign w:val="center"/>
            <w:hideMark/>
          </w:tcPr>
          <w:p w14:paraId="5361BCA6"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w:t>
            </w:r>
          </w:p>
        </w:tc>
      </w:tr>
      <w:tr w:rsidR="00EE32EE" w:rsidRPr="00E438EF" w14:paraId="542B4A58" w14:textId="77777777" w:rsidTr="00116E8C">
        <w:trPr>
          <w:trHeight w:val="312"/>
        </w:trPr>
        <w:tc>
          <w:tcPr>
            <w:tcW w:w="984" w:type="pct"/>
            <w:noWrap/>
            <w:vAlign w:val="center"/>
            <w:hideMark/>
          </w:tcPr>
          <w:p w14:paraId="7544A71A"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Q5</w:t>
            </w:r>
          </w:p>
        </w:tc>
        <w:tc>
          <w:tcPr>
            <w:tcW w:w="3442" w:type="pct"/>
            <w:noWrap/>
            <w:vAlign w:val="center"/>
            <w:hideMark/>
          </w:tcPr>
          <w:p w14:paraId="65CB8388" w14:textId="77777777" w:rsidR="00EE32EE" w:rsidRPr="00E438EF" w:rsidRDefault="00EE32EE" w:rsidP="00EE32EE">
            <w:pPr>
              <w:spacing w:after="0" w:line="240" w:lineRule="auto"/>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 xml:space="preserve">5% </w:t>
            </w:r>
            <w:proofErr w:type="spellStart"/>
            <w:r w:rsidRPr="00E438EF">
              <w:rPr>
                <w:rFonts w:ascii="Times New Roman" w:eastAsia="Times New Roman" w:hAnsi="Times New Roman" w:cs="Times New Roman"/>
                <w:color w:val="000000"/>
                <w:sz w:val="20"/>
                <w:szCs w:val="20"/>
              </w:rPr>
              <w:t>flow</w:t>
            </w:r>
            <w:proofErr w:type="spellEnd"/>
            <w:r w:rsidRPr="00E438EF">
              <w:rPr>
                <w:rFonts w:ascii="Times New Roman" w:eastAsia="Times New Roman" w:hAnsi="Times New Roman" w:cs="Times New Roman"/>
                <w:color w:val="000000"/>
                <w:sz w:val="20"/>
                <w:szCs w:val="20"/>
              </w:rPr>
              <w:t xml:space="preserve"> </w:t>
            </w:r>
            <w:proofErr w:type="spellStart"/>
            <w:r w:rsidRPr="00E438EF">
              <w:rPr>
                <w:rFonts w:ascii="Times New Roman" w:eastAsia="Times New Roman" w:hAnsi="Times New Roman" w:cs="Times New Roman"/>
                <w:color w:val="000000"/>
                <w:sz w:val="20"/>
                <w:szCs w:val="20"/>
              </w:rPr>
              <w:t>quantile</w:t>
            </w:r>
            <w:proofErr w:type="spellEnd"/>
            <w:r w:rsidRPr="00E438EF">
              <w:rPr>
                <w:rFonts w:ascii="Times New Roman" w:eastAsia="Times New Roman" w:hAnsi="Times New Roman" w:cs="Times New Roman"/>
                <w:color w:val="000000"/>
                <w:sz w:val="20"/>
                <w:szCs w:val="20"/>
              </w:rPr>
              <w:t xml:space="preserve"> (</w:t>
            </w:r>
            <w:proofErr w:type="spellStart"/>
            <w:r w:rsidRPr="00E438EF">
              <w:rPr>
                <w:rFonts w:ascii="Times New Roman" w:eastAsia="Times New Roman" w:hAnsi="Times New Roman" w:cs="Times New Roman"/>
                <w:color w:val="000000"/>
                <w:sz w:val="20"/>
                <w:szCs w:val="20"/>
              </w:rPr>
              <w:t>low</w:t>
            </w:r>
            <w:proofErr w:type="spellEnd"/>
            <w:r w:rsidRPr="00E438EF">
              <w:rPr>
                <w:rFonts w:ascii="Times New Roman" w:eastAsia="Times New Roman" w:hAnsi="Times New Roman" w:cs="Times New Roman"/>
                <w:color w:val="000000"/>
                <w:sz w:val="20"/>
                <w:szCs w:val="20"/>
              </w:rPr>
              <w:t xml:space="preserve"> </w:t>
            </w:r>
            <w:proofErr w:type="spellStart"/>
            <w:r w:rsidRPr="00E438EF">
              <w:rPr>
                <w:rFonts w:ascii="Times New Roman" w:eastAsia="Times New Roman" w:hAnsi="Times New Roman" w:cs="Times New Roman"/>
                <w:color w:val="000000"/>
                <w:sz w:val="20"/>
                <w:szCs w:val="20"/>
              </w:rPr>
              <w:t>flow</w:t>
            </w:r>
            <w:proofErr w:type="spellEnd"/>
            <w:r w:rsidRPr="00E438EF">
              <w:rPr>
                <w:rFonts w:ascii="Times New Roman" w:eastAsia="Times New Roman" w:hAnsi="Times New Roman" w:cs="Times New Roman"/>
                <w:color w:val="000000"/>
                <w:sz w:val="20"/>
                <w:szCs w:val="20"/>
              </w:rPr>
              <w:t>)</w:t>
            </w:r>
          </w:p>
        </w:tc>
        <w:tc>
          <w:tcPr>
            <w:tcW w:w="574" w:type="pct"/>
            <w:noWrap/>
            <w:vAlign w:val="center"/>
            <w:hideMark/>
          </w:tcPr>
          <w:p w14:paraId="4B81F89C"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mm day</w:t>
            </w:r>
            <w:r w:rsidRPr="00E438EF">
              <w:rPr>
                <w:rFonts w:ascii="Times New Roman" w:eastAsia="Times New Roman" w:hAnsi="Times New Roman" w:cs="Times New Roman"/>
                <w:color w:val="000000"/>
                <w:sz w:val="20"/>
                <w:szCs w:val="20"/>
                <w:vertAlign w:val="superscript"/>
              </w:rPr>
              <w:t>-1</w:t>
            </w:r>
          </w:p>
        </w:tc>
      </w:tr>
      <w:tr w:rsidR="00EE32EE" w:rsidRPr="00E438EF" w14:paraId="4D49AD6D" w14:textId="77777777" w:rsidTr="00116E8C">
        <w:trPr>
          <w:trHeight w:val="312"/>
        </w:trPr>
        <w:tc>
          <w:tcPr>
            <w:tcW w:w="984" w:type="pct"/>
            <w:noWrap/>
            <w:vAlign w:val="center"/>
            <w:hideMark/>
          </w:tcPr>
          <w:p w14:paraId="1BCFEB5C"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Q95</w:t>
            </w:r>
          </w:p>
        </w:tc>
        <w:tc>
          <w:tcPr>
            <w:tcW w:w="3442" w:type="pct"/>
            <w:noWrap/>
            <w:vAlign w:val="center"/>
            <w:hideMark/>
          </w:tcPr>
          <w:p w14:paraId="1284F6A6" w14:textId="77777777" w:rsidR="00EE32EE" w:rsidRPr="00E438EF" w:rsidRDefault="00EE32EE" w:rsidP="00EE32EE">
            <w:pPr>
              <w:spacing w:after="0" w:line="240" w:lineRule="auto"/>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 xml:space="preserve">95% </w:t>
            </w:r>
            <w:proofErr w:type="spellStart"/>
            <w:r w:rsidRPr="00E438EF">
              <w:rPr>
                <w:rFonts w:ascii="Times New Roman" w:eastAsia="Times New Roman" w:hAnsi="Times New Roman" w:cs="Times New Roman"/>
                <w:color w:val="000000"/>
                <w:sz w:val="20"/>
                <w:szCs w:val="20"/>
              </w:rPr>
              <w:t>flow</w:t>
            </w:r>
            <w:proofErr w:type="spellEnd"/>
            <w:r w:rsidRPr="00E438EF">
              <w:rPr>
                <w:rFonts w:ascii="Times New Roman" w:eastAsia="Times New Roman" w:hAnsi="Times New Roman" w:cs="Times New Roman"/>
                <w:color w:val="000000"/>
                <w:sz w:val="20"/>
                <w:szCs w:val="20"/>
              </w:rPr>
              <w:t xml:space="preserve"> </w:t>
            </w:r>
            <w:proofErr w:type="spellStart"/>
            <w:r w:rsidRPr="00E438EF">
              <w:rPr>
                <w:rFonts w:ascii="Times New Roman" w:eastAsia="Times New Roman" w:hAnsi="Times New Roman" w:cs="Times New Roman"/>
                <w:color w:val="000000"/>
                <w:sz w:val="20"/>
                <w:szCs w:val="20"/>
              </w:rPr>
              <w:t>quantile</w:t>
            </w:r>
            <w:proofErr w:type="spellEnd"/>
            <w:r w:rsidRPr="00E438EF">
              <w:rPr>
                <w:rFonts w:ascii="Times New Roman" w:eastAsia="Times New Roman" w:hAnsi="Times New Roman" w:cs="Times New Roman"/>
                <w:color w:val="000000"/>
                <w:sz w:val="20"/>
                <w:szCs w:val="20"/>
              </w:rPr>
              <w:t xml:space="preserve"> (high </w:t>
            </w:r>
            <w:proofErr w:type="spellStart"/>
            <w:r w:rsidRPr="00E438EF">
              <w:rPr>
                <w:rFonts w:ascii="Times New Roman" w:eastAsia="Times New Roman" w:hAnsi="Times New Roman" w:cs="Times New Roman"/>
                <w:color w:val="000000"/>
                <w:sz w:val="20"/>
                <w:szCs w:val="20"/>
              </w:rPr>
              <w:t>flow</w:t>
            </w:r>
            <w:proofErr w:type="spellEnd"/>
            <w:r w:rsidRPr="00E438EF">
              <w:rPr>
                <w:rFonts w:ascii="Times New Roman" w:eastAsia="Times New Roman" w:hAnsi="Times New Roman" w:cs="Times New Roman"/>
                <w:color w:val="000000"/>
                <w:sz w:val="20"/>
                <w:szCs w:val="20"/>
              </w:rPr>
              <w:t>)</w:t>
            </w:r>
          </w:p>
        </w:tc>
        <w:tc>
          <w:tcPr>
            <w:tcW w:w="574" w:type="pct"/>
            <w:noWrap/>
            <w:vAlign w:val="center"/>
            <w:hideMark/>
          </w:tcPr>
          <w:p w14:paraId="11F70A0F"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rFonts w:ascii="Times New Roman" w:eastAsia="Times New Roman" w:hAnsi="Times New Roman" w:cs="Times New Roman"/>
                <w:color w:val="000000"/>
                <w:sz w:val="20"/>
                <w:szCs w:val="20"/>
              </w:rPr>
              <w:t>mm day</w:t>
            </w:r>
            <w:r w:rsidRPr="00E438EF">
              <w:rPr>
                <w:rFonts w:ascii="Times New Roman" w:eastAsia="Times New Roman" w:hAnsi="Times New Roman" w:cs="Times New Roman"/>
                <w:color w:val="000000"/>
                <w:sz w:val="20"/>
                <w:szCs w:val="20"/>
                <w:vertAlign w:val="superscript"/>
              </w:rPr>
              <w:t>-1</w:t>
            </w:r>
          </w:p>
        </w:tc>
      </w:tr>
      <w:tr w:rsidR="00EE32EE" w:rsidRPr="00E438EF" w14:paraId="17E558ED" w14:textId="77777777" w:rsidTr="00116E8C">
        <w:trPr>
          <w:trHeight w:val="312"/>
        </w:trPr>
        <w:tc>
          <w:tcPr>
            <w:tcW w:w="984" w:type="pct"/>
            <w:noWrap/>
            <w:vAlign w:val="center"/>
            <w:hideMark/>
          </w:tcPr>
          <w:p w14:paraId="1E8F0F7B"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high_q_freq</w:t>
            </w:r>
            <w:proofErr w:type="spellEnd"/>
          </w:p>
        </w:tc>
        <w:tc>
          <w:tcPr>
            <w:tcW w:w="3442" w:type="pct"/>
            <w:noWrap/>
            <w:vAlign w:val="center"/>
            <w:hideMark/>
          </w:tcPr>
          <w:p w14:paraId="7151B633"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Frequency of high-flow days (&gt; 9 times the median daily flow)</w:t>
            </w:r>
          </w:p>
        </w:tc>
        <w:tc>
          <w:tcPr>
            <w:tcW w:w="574" w:type="pct"/>
            <w:noWrap/>
            <w:vAlign w:val="center"/>
            <w:hideMark/>
          </w:tcPr>
          <w:p w14:paraId="66C7BE88"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days</w:t>
            </w:r>
            <w:proofErr w:type="spellEnd"/>
            <w:r w:rsidRPr="00E438EF">
              <w:rPr>
                <w:rFonts w:ascii="Times New Roman" w:eastAsia="Times New Roman" w:hAnsi="Times New Roman" w:cs="Times New Roman"/>
                <w:color w:val="000000"/>
                <w:sz w:val="20"/>
                <w:szCs w:val="20"/>
              </w:rPr>
              <w:t xml:space="preserve"> yr</w:t>
            </w:r>
            <w:r w:rsidRPr="00E438EF">
              <w:rPr>
                <w:rFonts w:ascii="Times New Roman" w:eastAsia="Times New Roman" w:hAnsi="Times New Roman" w:cs="Times New Roman"/>
                <w:color w:val="000000"/>
                <w:sz w:val="20"/>
                <w:szCs w:val="20"/>
                <w:vertAlign w:val="superscript"/>
              </w:rPr>
              <w:t>-1</w:t>
            </w:r>
          </w:p>
        </w:tc>
      </w:tr>
      <w:tr w:rsidR="00EE32EE" w:rsidRPr="00E438EF" w14:paraId="3DA8C4BC" w14:textId="77777777" w:rsidTr="00116E8C">
        <w:trPr>
          <w:trHeight w:val="288"/>
        </w:trPr>
        <w:tc>
          <w:tcPr>
            <w:tcW w:w="984" w:type="pct"/>
            <w:noWrap/>
            <w:vAlign w:val="center"/>
            <w:hideMark/>
          </w:tcPr>
          <w:p w14:paraId="549136B1"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high_q_dur</w:t>
            </w:r>
            <w:proofErr w:type="spellEnd"/>
          </w:p>
        </w:tc>
        <w:tc>
          <w:tcPr>
            <w:tcW w:w="3442" w:type="pct"/>
            <w:noWrap/>
            <w:vAlign w:val="center"/>
            <w:hideMark/>
          </w:tcPr>
          <w:p w14:paraId="61EBFFC9"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Average duration of high-flow events (number of consecutive days &gt; 9 times the median daily flow)</w:t>
            </w:r>
          </w:p>
        </w:tc>
        <w:tc>
          <w:tcPr>
            <w:tcW w:w="574" w:type="pct"/>
            <w:noWrap/>
            <w:vAlign w:val="center"/>
            <w:hideMark/>
          </w:tcPr>
          <w:p w14:paraId="35C0B9E8"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days</w:t>
            </w:r>
            <w:proofErr w:type="spellEnd"/>
          </w:p>
        </w:tc>
      </w:tr>
      <w:tr w:rsidR="00EE32EE" w:rsidRPr="00E438EF" w14:paraId="46D89D29" w14:textId="77777777" w:rsidTr="00116E8C">
        <w:trPr>
          <w:trHeight w:val="312"/>
        </w:trPr>
        <w:tc>
          <w:tcPr>
            <w:tcW w:w="984" w:type="pct"/>
            <w:noWrap/>
            <w:vAlign w:val="center"/>
            <w:hideMark/>
          </w:tcPr>
          <w:p w14:paraId="0E9036C4"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low_q_freq</w:t>
            </w:r>
            <w:proofErr w:type="spellEnd"/>
          </w:p>
        </w:tc>
        <w:tc>
          <w:tcPr>
            <w:tcW w:w="3442" w:type="pct"/>
            <w:noWrap/>
            <w:vAlign w:val="center"/>
            <w:hideMark/>
          </w:tcPr>
          <w:p w14:paraId="4D91C835"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Frequency of low-flow days (&lt; 0.2 times the mean daily flow)</w:t>
            </w:r>
          </w:p>
        </w:tc>
        <w:tc>
          <w:tcPr>
            <w:tcW w:w="574" w:type="pct"/>
            <w:noWrap/>
            <w:vAlign w:val="center"/>
            <w:hideMark/>
          </w:tcPr>
          <w:p w14:paraId="6CBA6C46"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days</w:t>
            </w:r>
            <w:proofErr w:type="spellEnd"/>
            <w:r w:rsidRPr="00E438EF">
              <w:rPr>
                <w:rFonts w:ascii="Times New Roman" w:eastAsia="Times New Roman" w:hAnsi="Times New Roman" w:cs="Times New Roman"/>
                <w:color w:val="000000"/>
                <w:sz w:val="20"/>
                <w:szCs w:val="20"/>
              </w:rPr>
              <w:t xml:space="preserve"> yr</w:t>
            </w:r>
            <w:r w:rsidRPr="00E438EF">
              <w:rPr>
                <w:rFonts w:ascii="Times New Roman" w:eastAsia="Times New Roman" w:hAnsi="Times New Roman" w:cs="Times New Roman"/>
                <w:color w:val="000000"/>
                <w:sz w:val="20"/>
                <w:szCs w:val="20"/>
                <w:vertAlign w:val="superscript"/>
              </w:rPr>
              <w:t>-1</w:t>
            </w:r>
          </w:p>
        </w:tc>
      </w:tr>
      <w:tr w:rsidR="00EE32EE" w:rsidRPr="00E438EF" w14:paraId="0BC669C3" w14:textId="77777777" w:rsidTr="00116E8C">
        <w:trPr>
          <w:trHeight w:val="300"/>
        </w:trPr>
        <w:tc>
          <w:tcPr>
            <w:tcW w:w="984" w:type="pct"/>
            <w:noWrap/>
            <w:vAlign w:val="center"/>
            <w:hideMark/>
          </w:tcPr>
          <w:p w14:paraId="7F11FEBD"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low_q_dur</w:t>
            </w:r>
            <w:proofErr w:type="spellEnd"/>
          </w:p>
        </w:tc>
        <w:tc>
          <w:tcPr>
            <w:tcW w:w="3442" w:type="pct"/>
            <w:noWrap/>
            <w:vAlign w:val="center"/>
            <w:hideMark/>
          </w:tcPr>
          <w:p w14:paraId="7066987C"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Average duration of low-flow days (number of consecutive days &lt; 0.2 times the mean daily flow)</w:t>
            </w:r>
          </w:p>
        </w:tc>
        <w:tc>
          <w:tcPr>
            <w:tcW w:w="574" w:type="pct"/>
            <w:noWrap/>
            <w:vAlign w:val="center"/>
            <w:hideMark/>
          </w:tcPr>
          <w:p w14:paraId="2AF4C8C1"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days</w:t>
            </w:r>
            <w:proofErr w:type="spellEnd"/>
          </w:p>
        </w:tc>
      </w:tr>
    </w:tbl>
    <w:p w14:paraId="7958FF8C" w14:textId="77777777" w:rsidR="00124061" w:rsidRPr="00E438EF" w:rsidRDefault="00124061" w:rsidP="00124061">
      <w:pPr>
        <w:pStyle w:val="Prrafodelista"/>
        <w:jc w:val="both"/>
        <w:rPr>
          <w:b/>
          <w:bCs/>
          <w:lang w:val="en-GB"/>
        </w:rPr>
      </w:pPr>
    </w:p>
    <w:p w14:paraId="082D78EC" w14:textId="3B09DA82" w:rsidR="008C0D9E" w:rsidRPr="00E438EF" w:rsidRDefault="008C0D9E" w:rsidP="008C0D9E">
      <w:pPr>
        <w:pStyle w:val="Prrafodelista"/>
        <w:numPr>
          <w:ilvl w:val="0"/>
          <w:numId w:val="20"/>
        </w:numPr>
        <w:jc w:val="both"/>
        <w:rPr>
          <w:b/>
          <w:bCs/>
          <w:lang w:val="en-GB"/>
        </w:rPr>
      </w:pPr>
      <w:r w:rsidRPr="00E438EF">
        <w:rPr>
          <w:b/>
          <w:bCs/>
          <w:lang w:val="en-GB"/>
        </w:rPr>
        <w:t xml:space="preserve">Land Cover characteristics: </w:t>
      </w:r>
      <w:r w:rsidR="00EE32EE" w:rsidRPr="00E438EF">
        <w:rPr>
          <w:lang w:val="en-GB"/>
        </w:rPr>
        <w:t xml:space="preserve">This subset contains the file </w:t>
      </w:r>
      <w:proofErr w:type="spellStart"/>
      <w:r w:rsidR="00EE32EE" w:rsidRPr="00E438EF">
        <w:rPr>
          <w:i/>
          <w:iCs/>
          <w:lang w:val="en-GB"/>
        </w:rPr>
        <w:t>Land_cover_characteristics</w:t>
      </w:r>
      <w:proofErr w:type="spellEnd"/>
      <w:r w:rsidR="00EE32EE" w:rsidRPr="00E438EF">
        <w:rPr>
          <w:i/>
          <w:iCs/>
          <w:lang w:val="en-GB"/>
        </w:rPr>
        <w:t>.</w:t>
      </w:r>
      <w:r w:rsidR="00C94931" w:rsidRPr="00E438EF">
        <w:rPr>
          <w:i/>
          <w:iCs/>
          <w:lang w:val="en-GB"/>
        </w:rPr>
        <w:t xml:space="preserve"> csv</w:t>
      </w:r>
      <w:r w:rsidR="00EE32EE" w:rsidRPr="00E438EF">
        <w:rPr>
          <w:lang w:val="en-GB"/>
        </w:rPr>
        <w:t xml:space="preserve">, which presents, for each basin, the percentage of area covered by the main land cover types identified in the </w:t>
      </w:r>
      <w:proofErr w:type="spellStart"/>
      <w:r w:rsidR="00EE32EE" w:rsidRPr="00E438EF">
        <w:rPr>
          <w:lang w:val="en-GB"/>
        </w:rPr>
        <w:t>MapBiomas</w:t>
      </w:r>
      <w:proofErr w:type="spellEnd"/>
      <w:r w:rsidR="00EE32EE" w:rsidRPr="00E438EF">
        <w:rPr>
          <w:lang w:val="en-GB"/>
        </w:rPr>
        <w:t>-Colombia project (</w:t>
      </w:r>
      <w:proofErr w:type="spellStart"/>
      <w:r w:rsidR="00EE32EE" w:rsidRPr="00E438EF">
        <w:rPr>
          <w:lang w:val="en-GB"/>
        </w:rPr>
        <w:t>MapBiomas</w:t>
      </w:r>
      <w:proofErr w:type="spellEnd"/>
      <w:r w:rsidR="00EE32EE" w:rsidRPr="00E438EF">
        <w:rPr>
          <w:lang w:val="en-GB"/>
        </w:rPr>
        <w:t xml:space="preserve">, 2022) (see </w:t>
      </w:r>
      <w:r w:rsidR="003D7819" w:rsidRPr="00E438EF">
        <w:rPr>
          <w:lang w:val="en-GB"/>
        </w:rPr>
        <w:fldChar w:fldCharType="begin"/>
      </w:r>
      <w:r w:rsidR="003D7819" w:rsidRPr="00E438EF">
        <w:rPr>
          <w:lang w:val="en-GB"/>
        </w:rPr>
        <w:instrText xml:space="preserve"> REF _Ref199171126 \h </w:instrText>
      </w:r>
      <w:r w:rsidR="003D7819" w:rsidRPr="00E438EF">
        <w:rPr>
          <w:lang w:val="en-GB"/>
        </w:rPr>
      </w:r>
      <w:r w:rsidR="00E438EF">
        <w:rPr>
          <w:lang w:val="en-GB"/>
        </w:rPr>
        <w:instrText xml:space="preserve"> \* MERGEFORMAT </w:instrText>
      </w:r>
      <w:r w:rsidR="003D7819" w:rsidRPr="00E438EF">
        <w:rPr>
          <w:lang w:val="en-GB"/>
        </w:rPr>
        <w:fldChar w:fldCharType="separate"/>
      </w:r>
      <w:r w:rsidR="00976368" w:rsidRPr="00E438EF">
        <w:rPr>
          <w:b/>
          <w:bCs/>
        </w:rPr>
        <w:t xml:space="preserve">Table </w:t>
      </w:r>
      <w:r w:rsidR="00976368" w:rsidRPr="00E438EF">
        <w:rPr>
          <w:b/>
          <w:bCs/>
          <w:noProof/>
        </w:rPr>
        <w:t>6</w:t>
      </w:r>
      <w:r w:rsidR="003D7819" w:rsidRPr="00E438EF">
        <w:rPr>
          <w:lang w:val="en-GB"/>
        </w:rPr>
        <w:fldChar w:fldCharType="end"/>
      </w:r>
      <w:r w:rsidR="00EE32EE" w:rsidRPr="00E438EF">
        <w:rPr>
          <w:lang w:val="en-GB"/>
        </w:rPr>
        <w:t xml:space="preserve">). The subset is provided in the file </w:t>
      </w:r>
      <w:r w:rsidR="00494F02" w:rsidRPr="00E438EF">
        <w:rPr>
          <w:i/>
          <w:iCs/>
          <w:lang w:val="en-GB"/>
        </w:rPr>
        <w:t>6_Land_cover_characteristics</w:t>
      </w:r>
      <w:r w:rsidR="00EE32EE" w:rsidRPr="00E438EF">
        <w:rPr>
          <w:i/>
          <w:iCs/>
          <w:lang w:val="en-GB"/>
        </w:rPr>
        <w:t>.zip</w:t>
      </w:r>
      <w:r w:rsidR="00494F02" w:rsidRPr="00E438EF">
        <w:rPr>
          <w:i/>
          <w:iCs/>
          <w:lang w:val="en-GB"/>
        </w:rPr>
        <w:t>.</w:t>
      </w:r>
    </w:p>
    <w:p w14:paraId="3A7B1D1B" w14:textId="77777777" w:rsidR="00EE32EE" w:rsidRPr="00E438EF" w:rsidRDefault="00EE32EE" w:rsidP="00EE32EE">
      <w:pPr>
        <w:pStyle w:val="Prrafodelista"/>
        <w:jc w:val="both"/>
        <w:rPr>
          <w:b/>
          <w:bCs/>
          <w:lang w:val="en-GB"/>
        </w:rPr>
      </w:pPr>
    </w:p>
    <w:p w14:paraId="3050F66E" w14:textId="4A0CBE5E" w:rsidR="00EE32EE" w:rsidRPr="00E438EF" w:rsidRDefault="00EE32EE" w:rsidP="00EE32EE">
      <w:pPr>
        <w:pStyle w:val="Descripcin"/>
        <w:keepNext/>
        <w:jc w:val="center"/>
        <w:rPr>
          <w:b/>
          <w:bCs/>
        </w:rPr>
      </w:pPr>
      <w:bookmarkStart w:id="10" w:name="_Ref199171126"/>
      <w:r w:rsidRPr="00E438EF">
        <w:rPr>
          <w:b/>
          <w:bCs/>
        </w:rPr>
        <w:t xml:space="preserve">Table </w:t>
      </w:r>
      <w:r w:rsidRPr="00E438EF">
        <w:rPr>
          <w:b/>
          <w:bCs/>
        </w:rPr>
        <w:fldChar w:fldCharType="begin"/>
      </w:r>
      <w:r w:rsidRPr="00E438EF">
        <w:rPr>
          <w:b/>
          <w:bCs/>
        </w:rPr>
        <w:instrText xml:space="preserve"> SEQ Table \* ARABIC </w:instrText>
      </w:r>
      <w:r w:rsidRPr="00E438EF">
        <w:rPr>
          <w:b/>
          <w:bCs/>
        </w:rPr>
        <w:fldChar w:fldCharType="separate"/>
      </w:r>
      <w:r w:rsidR="00976368" w:rsidRPr="00E438EF">
        <w:rPr>
          <w:b/>
          <w:bCs/>
          <w:noProof/>
        </w:rPr>
        <w:t>6</w:t>
      </w:r>
      <w:r w:rsidRPr="00E438EF">
        <w:rPr>
          <w:b/>
          <w:bCs/>
        </w:rPr>
        <w:fldChar w:fldCharType="end"/>
      </w:r>
      <w:bookmarkEnd w:id="10"/>
      <w:r w:rsidRPr="00E438EF">
        <w:rPr>
          <w:b/>
          <w:bCs/>
        </w:rPr>
        <w:t xml:space="preserve"> Information presented in the “</w:t>
      </w:r>
      <w:proofErr w:type="spellStart"/>
      <w:r w:rsidRPr="00E438EF">
        <w:rPr>
          <w:b/>
          <w:bCs/>
          <w:i w:val="0"/>
          <w:iCs w:val="0"/>
        </w:rPr>
        <w:t>Land_cover_characteristics</w:t>
      </w:r>
      <w:proofErr w:type="spellEnd"/>
      <w:r w:rsidRPr="00E438EF">
        <w:rPr>
          <w:b/>
          <w:bCs/>
        </w:rPr>
        <w:t xml:space="preserve">” file for the </w:t>
      </w:r>
      <w:r w:rsidR="005B11E8" w:rsidRPr="00E438EF">
        <w:rPr>
          <w:b/>
          <w:bCs/>
        </w:rPr>
        <w:t>34</w:t>
      </w:r>
      <w:r w:rsidR="00C94931" w:rsidRPr="00E438EF">
        <w:rPr>
          <w:b/>
          <w:bCs/>
        </w:rPr>
        <w:t>6</w:t>
      </w:r>
      <w:r w:rsidRPr="00E438EF">
        <w:rPr>
          <w:b/>
          <w:bCs/>
        </w:rPr>
        <w:t xml:space="preserve"> catchments included in CAMELS-COL.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9"/>
        <w:gridCol w:w="5525"/>
      </w:tblGrid>
      <w:tr w:rsidR="00EE32EE" w:rsidRPr="00E438EF" w14:paraId="5E1DBAB5" w14:textId="77777777" w:rsidTr="00EE32EE">
        <w:trPr>
          <w:trHeight w:val="288"/>
          <w:jc w:val="center"/>
        </w:trPr>
        <w:tc>
          <w:tcPr>
            <w:tcW w:w="0" w:type="auto"/>
            <w:noWrap/>
            <w:vAlign w:val="center"/>
          </w:tcPr>
          <w:p w14:paraId="3BBF7585" w14:textId="691DBFEF"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r w:rsidRPr="00E438EF">
              <w:rPr>
                <w:b/>
                <w:bCs/>
                <w:color w:val="000000"/>
                <w:sz w:val="20"/>
                <w:szCs w:val="20"/>
              </w:rPr>
              <w:t xml:space="preserve">Attribute </w:t>
            </w:r>
            <w:proofErr w:type="spellStart"/>
            <w:r w:rsidRPr="00E438EF">
              <w:rPr>
                <w:b/>
                <w:bCs/>
                <w:color w:val="000000"/>
                <w:sz w:val="20"/>
                <w:szCs w:val="20"/>
              </w:rPr>
              <w:t>class</w:t>
            </w:r>
            <w:proofErr w:type="spellEnd"/>
          </w:p>
        </w:tc>
        <w:tc>
          <w:tcPr>
            <w:tcW w:w="0" w:type="auto"/>
            <w:noWrap/>
            <w:vAlign w:val="center"/>
          </w:tcPr>
          <w:p w14:paraId="3B0C336D" w14:textId="3559160E" w:rsidR="00EE32EE" w:rsidRPr="00E438EF" w:rsidRDefault="00EE32EE" w:rsidP="00EE32EE">
            <w:pPr>
              <w:spacing w:after="0" w:line="240" w:lineRule="auto"/>
              <w:jc w:val="center"/>
              <w:rPr>
                <w:rFonts w:ascii="Times New Roman" w:eastAsia="Times New Roman" w:hAnsi="Times New Roman" w:cs="Times New Roman"/>
                <w:color w:val="000000"/>
                <w:sz w:val="20"/>
                <w:szCs w:val="20"/>
                <w:lang w:val="en-US"/>
              </w:rPr>
            </w:pPr>
            <w:proofErr w:type="spellStart"/>
            <w:r w:rsidRPr="00E438EF">
              <w:rPr>
                <w:b/>
                <w:bCs/>
                <w:color w:val="000000"/>
                <w:sz w:val="20"/>
                <w:szCs w:val="20"/>
              </w:rPr>
              <w:t>Decription</w:t>
            </w:r>
            <w:proofErr w:type="spellEnd"/>
          </w:p>
        </w:tc>
      </w:tr>
      <w:tr w:rsidR="00EE32EE" w:rsidRPr="00E438EF" w14:paraId="12373ABA" w14:textId="77777777" w:rsidTr="00EE32EE">
        <w:trPr>
          <w:trHeight w:val="288"/>
          <w:jc w:val="center"/>
        </w:trPr>
        <w:tc>
          <w:tcPr>
            <w:tcW w:w="0" w:type="auto"/>
            <w:noWrap/>
            <w:vAlign w:val="center"/>
          </w:tcPr>
          <w:p w14:paraId="5A9CA25C" w14:textId="3BC4971F"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gauge_id</w:t>
            </w:r>
            <w:proofErr w:type="spellEnd"/>
          </w:p>
        </w:tc>
        <w:tc>
          <w:tcPr>
            <w:tcW w:w="0" w:type="auto"/>
            <w:noWrap/>
            <w:vAlign w:val="center"/>
          </w:tcPr>
          <w:p w14:paraId="460D95C3" w14:textId="7FE6511B"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Catchment identifier (IDEAM code of streamflow)</w:t>
            </w:r>
          </w:p>
        </w:tc>
      </w:tr>
      <w:tr w:rsidR="00EE32EE" w:rsidRPr="00E438EF" w14:paraId="6F351EF9" w14:textId="77777777" w:rsidTr="00EE32EE">
        <w:trPr>
          <w:trHeight w:val="288"/>
          <w:jc w:val="center"/>
        </w:trPr>
        <w:tc>
          <w:tcPr>
            <w:tcW w:w="0" w:type="auto"/>
            <w:noWrap/>
            <w:vAlign w:val="center"/>
            <w:hideMark/>
          </w:tcPr>
          <w:p w14:paraId="6FCEB58C"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forest_perc</w:t>
            </w:r>
            <w:proofErr w:type="spellEnd"/>
          </w:p>
        </w:tc>
        <w:tc>
          <w:tcPr>
            <w:tcW w:w="0" w:type="auto"/>
            <w:noWrap/>
            <w:vAlign w:val="center"/>
            <w:hideMark/>
          </w:tcPr>
          <w:p w14:paraId="6817AC2D"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covered by forest formation</w:t>
            </w:r>
          </w:p>
        </w:tc>
      </w:tr>
      <w:tr w:rsidR="00EE32EE" w:rsidRPr="00E438EF" w14:paraId="387EFD7A" w14:textId="77777777" w:rsidTr="00EE32EE">
        <w:trPr>
          <w:trHeight w:val="288"/>
          <w:jc w:val="center"/>
        </w:trPr>
        <w:tc>
          <w:tcPr>
            <w:tcW w:w="0" w:type="auto"/>
            <w:noWrap/>
            <w:vAlign w:val="center"/>
            <w:hideMark/>
          </w:tcPr>
          <w:p w14:paraId="63F2347C"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lang w:val="en-US"/>
              </w:rPr>
            </w:pPr>
            <w:proofErr w:type="spellStart"/>
            <w:r w:rsidRPr="00E438EF">
              <w:rPr>
                <w:rFonts w:ascii="Times New Roman" w:eastAsia="Times New Roman" w:hAnsi="Times New Roman" w:cs="Times New Roman"/>
                <w:color w:val="000000"/>
                <w:sz w:val="20"/>
                <w:szCs w:val="20"/>
                <w:lang w:val="en-US"/>
              </w:rPr>
              <w:t>nat_non_forest_form_perc</w:t>
            </w:r>
            <w:proofErr w:type="spellEnd"/>
          </w:p>
        </w:tc>
        <w:tc>
          <w:tcPr>
            <w:tcW w:w="0" w:type="auto"/>
            <w:noWrap/>
            <w:vAlign w:val="center"/>
            <w:hideMark/>
          </w:tcPr>
          <w:p w14:paraId="5DD466F7"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covered by natural non forest formation</w:t>
            </w:r>
          </w:p>
        </w:tc>
      </w:tr>
      <w:tr w:rsidR="00EE32EE" w:rsidRPr="00E438EF" w14:paraId="2E46C5EA" w14:textId="77777777" w:rsidTr="00EE32EE">
        <w:trPr>
          <w:trHeight w:val="288"/>
          <w:jc w:val="center"/>
        </w:trPr>
        <w:tc>
          <w:tcPr>
            <w:tcW w:w="0" w:type="auto"/>
            <w:noWrap/>
            <w:vAlign w:val="center"/>
            <w:hideMark/>
          </w:tcPr>
          <w:p w14:paraId="7ACF12CC"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agricul_livestock_perc</w:t>
            </w:r>
            <w:proofErr w:type="spellEnd"/>
          </w:p>
        </w:tc>
        <w:tc>
          <w:tcPr>
            <w:tcW w:w="0" w:type="auto"/>
            <w:noWrap/>
            <w:vAlign w:val="center"/>
            <w:hideMark/>
          </w:tcPr>
          <w:p w14:paraId="7511285F"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covered by agriculture and livestock area</w:t>
            </w:r>
          </w:p>
        </w:tc>
      </w:tr>
      <w:tr w:rsidR="00EE32EE" w:rsidRPr="00E438EF" w14:paraId="611E7875" w14:textId="77777777" w:rsidTr="00EE32EE">
        <w:trPr>
          <w:trHeight w:val="288"/>
          <w:jc w:val="center"/>
        </w:trPr>
        <w:tc>
          <w:tcPr>
            <w:tcW w:w="0" w:type="auto"/>
            <w:noWrap/>
            <w:vAlign w:val="center"/>
            <w:hideMark/>
          </w:tcPr>
          <w:p w14:paraId="6C237028"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non_vegeted_perc</w:t>
            </w:r>
            <w:proofErr w:type="spellEnd"/>
          </w:p>
        </w:tc>
        <w:tc>
          <w:tcPr>
            <w:tcW w:w="0" w:type="auto"/>
            <w:noWrap/>
            <w:vAlign w:val="center"/>
            <w:hideMark/>
          </w:tcPr>
          <w:p w14:paraId="269299AE"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covered by non-vegetated area</w:t>
            </w:r>
          </w:p>
        </w:tc>
      </w:tr>
      <w:tr w:rsidR="00EE32EE" w:rsidRPr="00E438EF" w14:paraId="37EED3E7" w14:textId="77777777" w:rsidTr="00EE32EE">
        <w:trPr>
          <w:trHeight w:val="288"/>
          <w:jc w:val="center"/>
        </w:trPr>
        <w:tc>
          <w:tcPr>
            <w:tcW w:w="0" w:type="auto"/>
            <w:noWrap/>
            <w:vAlign w:val="center"/>
            <w:hideMark/>
          </w:tcPr>
          <w:p w14:paraId="69000EF2"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water_bodies_perc</w:t>
            </w:r>
            <w:proofErr w:type="spellEnd"/>
          </w:p>
        </w:tc>
        <w:tc>
          <w:tcPr>
            <w:tcW w:w="0" w:type="auto"/>
            <w:noWrap/>
            <w:vAlign w:val="center"/>
            <w:hideMark/>
          </w:tcPr>
          <w:p w14:paraId="424A5013"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covered by water body</w:t>
            </w:r>
          </w:p>
        </w:tc>
      </w:tr>
      <w:tr w:rsidR="00EE32EE" w:rsidRPr="00E438EF" w14:paraId="53D937BE" w14:textId="77777777" w:rsidTr="00EE32EE">
        <w:trPr>
          <w:trHeight w:val="300"/>
          <w:jc w:val="center"/>
        </w:trPr>
        <w:tc>
          <w:tcPr>
            <w:tcW w:w="0" w:type="auto"/>
            <w:noWrap/>
            <w:vAlign w:val="center"/>
            <w:hideMark/>
          </w:tcPr>
          <w:p w14:paraId="60440714" w14:textId="77777777" w:rsidR="00EE32EE" w:rsidRPr="00E438EF" w:rsidRDefault="00EE32EE" w:rsidP="00EE32EE">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non_identi_land_perc</w:t>
            </w:r>
            <w:proofErr w:type="spellEnd"/>
          </w:p>
        </w:tc>
        <w:tc>
          <w:tcPr>
            <w:tcW w:w="0" w:type="auto"/>
            <w:noWrap/>
            <w:vAlign w:val="center"/>
            <w:hideMark/>
          </w:tcPr>
          <w:p w14:paraId="2CD07304" w14:textId="77777777" w:rsidR="00EE32EE" w:rsidRPr="00E438EF" w:rsidRDefault="00EE32EE" w:rsidP="00EE32EE">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covered by non-identified land cover</w:t>
            </w:r>
          </w:p>
        </w:tc>
      </w:tr>
    </w:tbl>
    <w:p w14:paraId="7568D275" w14:textId="77777777" w:rsidR="00EE32EE" w:rsidRPr="00E438EF" w:rsidRDefault="00EE32EE" w:rsidP="00124061">
      <w:pPr>
        <w:pStyle w:val="Prrafodelista"/>
        <w:rPr>
          <w:b/>
          <w:bCs/>
          <w:lang w:val="en-US"/>
        </w:rPr>
      </w:pPr>
    </w:p>
    <w:p w14:paraId="08066E9A" w14:textId="04106F9E" w:rsidR="00EE32EE" w:rsidRPr="00E438EF" w:rsidRDefault="008C0D9E" w:rsidP="00EE32EE">
      <w:pPr>
        <w:pStyle w:val="Prrafodelista"/>
        <w:numPr>
          <w:ilvl w:val="0"/>
          <w:numId w:val="20"/>
        </w:numPr>
        <w:jc w:val="both"/>
        <w:rPr>
          <w:b/>
          <w:bCs/>
          <w:lang w:val="en-GB"/>
        </w:rPr>
      </w:pPr>
      <w:r w:rsidRPr="00E438EF">
        <w:rPr>
          <w:b/>
          <w:bCs/>
          <w:lang w:val="en-GB"/>
        </w:rPr>
        <w:t>Geologic characteristics:</w:t>
      </w:r>
      <w:r w:rsidR="00EE32EE" w:rsidRPr="00E438EF">
        <w:rPr>
          <w:lang w:val="en-GB"/>
        </w:rPr>
        <w:t xml:space="preserve"> </w:t>
      </w:r>
      <w:r w:rsidR="00BE5B36" w:rsidRPr="00E438EF">
        <w:rPr>
          <w:lang w:val="en-GB"/>
        </w:rPr>
        <w:t xml:space="preserve">This subset contains the file </w:t>
      </w:r>
      <w:proofErr w:type="spellStart"/>
      <w:r w:rsidR="00BE5B36" w:rsidRPr="00E438EF">
        <w:rPr>
          <w:i/>
          <w:iCs/>
          <w:lang w:val="en-GB"/>
        </w:rPr>
        <w:t>Geologic_characteristics</w:t>
      </w:r>
      <w:proofErr w:type="spellEnd"/>
      <w:r w:rsidR="00BE5B36" w:rsidRPr="00E438EF">
        <w:rPr>
          <w:i/>
          <w:iCs/>
          <w:lang w:val="en-GB"/>
        </w:rPr>
        <w:t>.</w:t>
      </w:r>
      <w:r w:rsidR="00C94931" w:rsidRPr="00E438EF">
        <w:rPr>
          <w:i/>
          <w:iCs/>
          <w:lang w:val="en-GB"/>
        </w:rPr>
        <w:t xml:space="preserve"> csv</w:t>
      </w:r>
      <w:r w:rsidR="00BE5B36" w:rsidRPr="00E438EF">
        <w:rPr>
          <w:lang w:val="en-GB"/>
        </w:rPr>
        <w:t xml:space="preserve">, which presents, for each basin, the percentage of the different geological classes present in the basin (see </w:t>
      </w:r>
      <w:r w:rsidR="00BE5B36" w:rsidRPr="00E438EF">
        <w:rPr>
          <w:lang w:val="en-GB"/>
        </w:rPr>
        <w:fldChar w:fldCharType="begin"/>
      </w:r>
      <w:r w:rsidR="00BE5B36" w:rsidRPr="00E438EF">
        <w:rPr>
          <w:lang w:val="en-GB"/>
        </w:rPr>
        <w:instrText xml:space="preserve"> REF _Ref199171418 \h </w:instrText>
      </w:r>
      <w:r w:rsidR="00BE5B36" w:rsidRPr="00E438EF">
        <w:rPr>
          <w:lang w:val="en-GB"/>
        </w:rPr>
      </w:r>
      <w:r w:rsidR="00E438EF">
        <w:rPr>
          <w:lang w:val="en-GB"/>
        </w:rPr>
        <w:instrText xml:space="preserve"> \* MERGEFORMAT </w:instrText>
      </w:r>
      <w:r w:rsidR="00BE5B36" w:rsidRPr="00E438EF">
        <w:rPr>
          <w:lang w:val="en-GB"/>
        </w:rPr>
        <w:fldChar w:fldCharType="separate"/>
      </w:r>
      <w:r w:rsidR="00976368" w:rsidRPr="00E438EF">
        <w:rPr>
          <w:b/>
          <w:bCs/>
        </w:rPr>
        <w:t xml:space="preserve">Table </w:t>
      </w:r>
      <w:r w:rsidR="00976368" w:rsidRPr="00E438EF">
        <w:rPr>
          <w:b/>
          <w:bCs/>
          <w:noProof/>
        </w:rPr>
        <w:t>7</w:t>
      </w:r>
      <w:r w:rsidR="00BE5B36" w:rsidRPr="00E438EF">
        <w:rPr>
          <w:lang w:val="en-GB"/>
        </w:rPr>
        <w:fldChar w:fldCharType="end"/>
      </w:r>
      <w:r w:rsidR="00BE5B36" w:rsidRPr="00E438EF">
        <w:rPr>
          <w:lang w:val="en-GB"/>
        </w:rPr>
        <w:t xml:space="preserve">). The subset is provided in the file </w:t>
      </w:r>
      <w:r w:rsidR="00BE5B36" w:rsidRPr="00E438EF">
        <w:rPr>
          <w:i/>
          <w:iCs/>
          <w:lang w:val="en-GB"/>
        </w:rPr>
        <w:t>7_Geologic_characteristics.zip.</w:t>
      </w:r>
    </w:p>
    <w:p w14:paraId="0A5AC767" w14:textId="77777777" w:rsidR="00BE5B36" w:rsidRPr="00E438EF" w:rsidRDefault="00BE5B36" w:rsidP="00BE5B36">
      <w:pPr>
        <w:jc w:val="both"/>
        <w:rPr>
          <w:b/>
          <w:bCs/>
          <w:lang w:val="en-GB"/>
        </w:rPr>
      </w:pPr>
    </w:p>
    <w:p w14:paraId="57A06726" w14:textId="419AA409" w:rsidR="00BE5B36" w:rsidRPr="00E438EF" w:rsidRDefault="00BE5B36" w:rsidP="00BE5B36">
      <w:pPr>
        <w:pStyle w:val="Descripcin"/>
        <w:keepNext/>
        <w:jc w:val="center"/>
        <w:rPr>
          <w:b/>
          <w:bCs/>
        </w:rPr>
      </w:pPr>
      <w:bookmarkStart w:id="11" w:name="_Ref199171418"/>
      <w:r w:rsidRPr="00E438EF">
        <w:rPr>
          <w:b/>
          <w:bCs/>
        </w:rPr>
        <w:t xml:space="preserve">Table </w:t>
      </w:r>
      <w:r w:rsidRPr="00E438EF">
        <w:rPr>
          <w:b/>
          <w:bCs/>
        </w:rPr>
        <w:fldChar w:fldCharType="begin"/>
      </w:r>
      <w:r w:rsidRPr="00E438EF">
        <w:rPr>
          <w:b/>
          <w:bCs/>
        </w:rPr>
        <w:instrText xml:space="preserve"> SEQ Table \* ARABIC </w:instrText>
      </w:r>
      <w:r w:rsidRPr="00E438EF">
        <w:rPr>
          <w:b/>
          <w:bCs/>
        </w:rPr>
        <w:fldChar w:fldCharType="separate"/>
      </w:r>
      <w:r w:rsidR="00976368" w:rsidRPr="00E438EF">
        <w:rPr>
          <w:b/>
          <w:bCs/>
          <w:noProof/>
        </w:rPr>
        <w:t>7</w:t>
      </w:r>
      <w:r w:rsidRPr="00E438EF">
        <w:rPr>
          <w:b/>
          <w:bCs/>
        </w:rPr>
        <w:fldChar w:fldCharType="end"/>
      </w:r>
      <w:bookmarkEnd w:id="11"/>
      <w:r w:rsidRPr="00E438EF">
        <w:rPr>
          <w:b/>
          <w:bCs/>
        </w:rPr>
        <w:t xml:space="preserve"> Information presented in the “</w:t>
      </w:r>
      <w:r w:rsidRPr="00E438EF">
        <w:rPr>
          <w:b/>
          <w:bCs/>
          <w:i w:val="0"/>
          <w:iCs w:val="0"/>
        </w:rPr>
        <w:t>Geologic_characteristics.xlsx</w:t>
      </w:r>
      <w:r w:rsidRPr="00E438EF">
        <w:rPr>
          <w:b/>
          <w:bCs/>
        </w:rPr>
        <w:t xml:space="preserve">” file for the </w:t>
      </w:r>
      <w:r w:rsidR="00C94931" w:rsidRPr="00E438EF">
        <w:rPr>
          <w:b/>
          <w:bCs/>
        </w:rPr>
        <w:t>346</w:t>
      </w:r>
      <w:r w:rsidRPr="00E438EF">
        <w:rPr>
          <w:b/>
          <w:bCs/>
        </w:rPr>
        <w:t xml:space="preserve"> catchments included in CAMELS-COL.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5150"/>
      </w:tblGrid>
      <w:tr w:rsidR="00BE5B36" w:rsidRPr="00E438EF" w14:paraId="091516D4" w14:textId="77777777" w:rsidTr="00C94931">
        <w:trPr>
          <w:trHeight w:val="288"/>
          <w:tblHeader/>
          <w:jc w:val="center"/>
        </w:trPr>
        <w:tc>
          <w:tcPr>
            <w:tcW w:w="0" w:type="auto"/>
            <w:noWrap/>
            <w:vAlign w:val="center"/>
          </w:tcPr>
          <w:p w14:paraId="3FA20781" w14:textId="77777777" w:rsidR="00BE5B36" w:rsidRPr="00E438EF" w:rsidRDefault="00BE5B36" w:rsidP="00EB4F28">
            <w:pPr>
              <w:spacing w:after="0" w:line="240" w:lineRule="auto"/>
              <w:jc w:val="center"/>
              <w:rPr>
                <w:rFonts w:ascii="Times New Roman" w:eastAsia="Times New Roman" w:hAnsi="Times New Roman" w:cs="Times New Roman"/>
                <w:color w:val="000000"/>
                <w:sz w:val="20"/>
                <w:szCs w:val="20"/>
              </w:rPr>
            </w:pPr>
            <w:r w:rsidRPr="00E438EF">
              <w:rPr>
                <w:b/>
                <w:bCs/>
                <w:color w:val="000000"/>
                <w:sz w:val="20"/>
                <w:szCs w:val="20"/>
              </w:rPr>
              <w:t xml:space="preserve">Attribute </w:t>
            </w:r>
            <w:proofErr w:type="spellStart"/>
            <w:r w:rsidRPr="00E438EF">
              <w:rPr>
                <w:b/>
                <w:bCs/>
                <w:color w:val="000000"/>
                <w:sz w:val="20"/>
                <w:szCs w:val="20"/>
              </w:rPr>
              <w:t>class</w:t>
            </w:r>
            <w:proofErr w:type="spellEnd"/>
          </w:p>
        </w:tc>
        <w:tc>
          <w:tcPr>
            <w:tcW w:w="0" w:type="auto"/>
            <w:noWrap/>
            <w:vAlign w:val="center"/>
          </w:tcPr>
          <w:p w14:paraId="4606AC84" w14:textId="77777777" w:rsidR="00BE5B36" w:rsidRPr="00E438EF" w:rsidRDefault="00BE5B36" w:rsidP="00EB4F28">
            <w:pPr>
              <w:spacing w:after="0" w:line="240" w:lineRule="auto"/>
              <w:jc w:val="center"/>
              <w:rPr>
                <w:rFonts w:ascii="Times New Roman" w:eastAsia="Times New Roman" w:hAnsi="Times New Roman" w:cs="Times New Roman"/>
                <w:color w:val="000000"/>
                <w:sz w:val="20"/>
                <w:szCs w:val="20"/>
                <w:lang w:val="en-US"/>
              </w:rPr>
            </w:pPr>
            <w:proofErr w:type="spellStart"/>
            <w:r w:rsidRPr="00E438EF">
              <w:rPr>
                <w:b/>
                <w:bCs/>
                <w:color w:val="000000"/>
                <w:sz w:val="20"/>
                <w:szCs w:val="20"/>
              </w:rPr>
              <w:t>Decription</w:t>
            </w:r>
            <w:proofErr w:type="spellEnd"/>
          </w:p>
        </w:tc>
      </w:tr>
      <w:tr w:rsidR="00BE5B36" w:rsidRPr="00E438EF" w14:paraId="627545B5" w14:textId="77777777" w:rsidTr="00EB4F28">
        <w:trPr>
          <w:trHeight w:val="288"/>
          <w:jc w:val="center"/>
        </w:trPr>
        <w:tc>
          <w:tcPr>
            <w:tcW w:w="0" w:type="auto"/>
            <w:noWrap/>
            <w:vAlign w:val="center"/>
          </w:tcPr>
          <w:p w14:paraId="09197273" w14:textId="77777777" w:rsidR="00BE5B36" w:rsidRPr="00E438EF" w:rsidRDefault="00BE5B36" w:rsidP="00EB4F28">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gauge_id</w:t>
            </w:r>
            <w:proofErr w:type="spellEnd"/>
          </w:p>
        </w:tc>
        <w:tc>
          <w:tcPr>
            <w:tcW w:w="0" w:type="auto"/>
            <w:noWrap/>
            <w:vAlign w:val="center"/>
          </w:tcPr>
          <w:p w14:paraId="3048586E" w14:textId="77777777" w:rsidR="00BE5B36" w:rsidRPr="00E438EF" w:rsidRDefault="00BE5B36" w:rsidP="00EB4F28">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Catchment identifier (IDEAM code of streamflow)</w:t>
            </w:r>
          </w:p>
        </w:tc>
      </w:tr>
      <w:tr w:rsidR="00406F30" w:rsidRPr="00E438EF" w14:paraId="3F0512B5" w14:textId="77777777" w:rsidTr="00EB4F28">
        <w:trPr>
          <w:trHeight w:val="288"/>
          <w:jc w:val="center"/>
        </w:trPr>
        <w:tc>
          <w:tcPr>
            <w:tcW w:w="0" w:type="auto"/>
            <w:noWrap/>
            <w:vAlign w:val="center"/>
            <w:hideMark/>
          </w:tcPr>
          <w:p w14:paraId="4800111D" w14:textId="23B5CD59" w:rsidR="00406F30" w:rsidRPr="00E438EF" w:rsidRDefault="00406F30" w:rsidP="00406F30">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t>unconso_depo_perc</w:t>
            </w:r>
            <w:proofErr w:type="spellEnd"/>
          </w:p>
        </w:tc>
        <w:tc>
          <w:tcPr>
            <w:tcW w:w="0" w:type="auto"/>
            <w:noWrap/>
            <w:vAlign w:val="center"/>
            <w:hideMark/>
          </w:tcPr>
          <w:p w14:paraId="459D4FA4" w14:textId="0921AD70" w:rsidR="00406F30" w:rsidRPr="00E438EF" w:rsidRDefault="00406F30" w:rsidP="00406F30">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unconsolidated</w:t>
            </w:r>
            <w:proofErr w:type="spellEnd"/>
            <w:r w:rsidRPr="00E438EF">
              <w:rPr>
                <w:color w:val="000000"/>
                <w:sz w:val="20"/>
                <w:szCs w:val="20"/>
              </w:rPr>
              <w:t xml:space="preserve"> </w:t>
            </w:r>
            <w:proofErr w:type="spellStart"/>
            <w:r w:rsidRPr="00E438EF">
              <w:rPr>
                <w:color w:val="000000"/>
                <w:sz w:val="20"/>
                <w:szCs w:val="20"/>
              </w:rPr>
              <w:t>deposit</w:t>
            </w:r>
            <w:proofErr w:type="spellEnd"/>
          </w:p>
        </w:tc>
      </w:tr>
      <w:tr w:rsidR="00406F30" w:rsidRPr="00E438EF" w14:paraId="733E2095" w14:textId="77777777" w:rsidTr="00EB4F28">
        <w:trPr>
          <w:trHeight w:val="288"/>
          <w:jc w:val="center"/>
        </w:trPr>
        <w:tc>
          <w:tcPr>
            <w:tcW w:w="0" w:type="auto"/>
            <w:noWrap/>
            <w:vAlign w:val="center"/>
            <w:hideMark/>
          </w:tcPr>
          <w:p w14:paraId="40AB7236" w14:textId="738B5933" w:rsidR="00406F30" w:rsidRPr="00E438EF" w:rsidRDefault="00406F30" w:rsidP="00406F30">
            <w:pPr>
              <w:spacing w:after="0" w:line="240" w:lineRule="auto"/>
              <w:jc w:val="center"/>
              <w:rPr>
                <w:rFonts w:ascii="Times New Roman" w:eastAsia="Times New Roman" w:hAnsi="Times New Roman" w:cs="Times New Roman"/>
                <w:color w:val="000000"/>
                <w:sz w:val="20"/>
                <w:szCs w:val="20"/>
                <w:lang w:val="en-US"/>
              </w:rPr>
            </w:pPr>
            <w:proofErr w:type="spellStart"/>
            <w:r w:rsidRPr="00E438EF">
              <w:rPr>
                <w:color w:val="000000"/>
                <w:sz w:val="20"/>
                <w:szCs w:val="20"/>
              </w:rPr>
              <w:t>hypabyssal_rock_perc</w:t>
            </w:r>
            <w:proofErr w:type="spellEnd"/>
          </w:p>
        </w:tc>
        <w:tc>
          <w:tcPr>
            <w:tcW w:w="0" w:type="auto"/>
            <w:noWrap/>
            <w:vAlign w:val="center"/>
            <w:hideMark/>
          </w:tcPr>
          <w:p w14:paraId="0C494DE6" w14:textId="7F276ED2" w:rsidR="00406F30" w:rsidRPr="00E438EF" w:rsidRDefault="00406F30" w:rsidP="00406F30">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hypabyssal</w:t>
            </w:r>
            <w:proofErr w:type="spellEnd"/>
            <w:r w:rsidRPr="00E438EF">
              <w:rPr>
                <w:color w:val="000000"/>
                <w:sz w:val="20"/>
                <w:szCs w:val="20"/>
              </w:rPr>
              <w:t xml:space="preserve"> rock</w:t>
            </w:r>
          </w:p>
        </w:tc>
      </w:tr>
      <w:tr w:rsidR="00406F30" w:rsidRPr="00E438EF" w14:paraId="1D6BC66E" w14:textId="77777777" w:rsidTr="00EB4F28">
        <w:trPr>
          <w:trHeight w:val="288"/>
          <w:jc w:val="center"/>
        </w:trPr>
        <w:tc>
          <w:tcPr>
            <w:tcW w:w="0" w:type="auto"/>
            <w:noWrap/>
            <w:vAlign w:val="center"/>
            <w:hideMark/>
          </w:tcPr>
          <w:p w14:paraId="3174DE87" w14:textId="158DE8C4" w:rsidR="00406F30" w:rsidRPr="00E438EF" w:rsidRDefault="00406F30" w:rsidP="00406F30">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lastRenderedPageBreak/>
              <w:t>metamor_rock_perc</w:t>
            </w:r>
            <w:proofErr w:type="spellEnd"/>
          </w:p>
        </w:tc>
        <w:tc>
          <w:tcPr>
            <w:tcW w:w="0" w:type="auto"/>
            <w:noWrap/>
            <w:vAlign w:val="center"/>
            <w:hideMark/>
          </w:tcPr>
          <w:p w14:paraId="6B89B82F" w14:textId="023026FB" w:rsidR="00406F30" w:rsidRPr="00E438EF" w:rsidRDefault="00406F30" w:rsidP="00406F30">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metamorphic</w:t>
            </w:r>
            <w:proofErr w:type="spellEnd"/>
            <w:r w:rsidRPr="00E438EF">
              <w:rPr>
                <w:color w:val="000000"/>
                <w:sz w:val="20"/>
                <w:szCs w:val="20"/>
              </w:rPr>
              <w:t xml:space="preserve"> rock</w:t>
            </w:r>
          </w:p>
        </w:tc>
      </w:tr>
      <w:tr w:rsidR="00406F30" w:rsidRPr="00E438EF" w14:paraId="412559B4" w14:textId="77777777" w:rsidTr="00EB4F28">
        <w:trPr>
          <w:trHeight w:val="288"/>
          <w:jc w:val="center"/>
        </w:trPr>
        <w:tc>
          <w:tcPr>
            <w:tcW w:w="0" w:type="auto"/>
            <w:noWrap/>
            <w:vAlign w:val="center"/>
            <w:hideMark/>
          </w:tcPr>
          <w:p w14:paraId="4AA83E68" w14:textId="10DE8851" w:rsidR="00406F30" w:rsidRPr="00E438EF" w:rsidRDefault="00406F30" w:rsidP="00406F30">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t>plutonic_rock_perc</w:t>
            </w:r>
            <w:proofErr w:type="spellEnd"/>
          </w:p>
        </w:tc>
        <w:tc>
          <w:tcPr>
            <w:tcW w:w="0" w:type="auto"/>
            <w:noWrap/>
            <w:vAlign w:val="center"/>
            <w:hideMark/>
          </w:tcPr>
          <w:p w14:paraId="336EEA75" w14:textId="255D570B" w:rsidR="00406F30" w:rsidRPr="00E438EF" w:rsidRDefault="00406F30" w:rsidP="00406F30">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plutonic</w:t>
            </w:r>
            <w:proofErr w:type="spellEnd"/>
            <w:r w:rsidRPr="00E438EF">
              <w:rPr>
                <w:color w:val="000000"/>
                <w:sz w:val="20"/>
                <w:szCs w:val="20"/>
              </w:rPr>
              <w:t xml:space="preserve"> rock</w:t>
            </w:r>
          </w:p>
        </w:tc>
      </w:tr>
      <w:tr w:rsidR="00406F30" w:rsidRPr="00E438EF" w14:paraId="52807486" w14:textId="77777777" w:rsidTr="00EB4F28">
        <w:trPr>
          <w:trHeight w:val="288"/>
          <w:jc w:val="center"/>
        </w:trPr>
        <w:tc>
          <w:tcPr>
            <w:tcW w:w="0" w:type="auto"/>
            <w:noWrap/>
            <w:vAlign w:val="center"/>
            <w:hideMark/>
          </w:tcPr>
          <w:p w14:paraId="50EF2801" w14:textId="3B629CDC" w:rsidR="00406F30" w:rsidRPr="00E438EF" w:rsidRDefault="00406F30" w:rsidP="00406F30">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t>sedimen_rock_perc</w:t>
            </w:r>
            <w:proofErr w:type="spellEnd"/>
          </w:p>
        </w:tc>
        <w:tc>
          <w:tcPr>
            <w:tcW w:w="0" w:type="auto"/>
            <w:noWrap/>
            <w:vAlign w:val="center"/>
            <w:hideMark/>
          </w:tcPr>
          <w:p w14:paraId="01DE917F" w14:textId="180063F0" w:rsidR="00406F30" w:rsidRPr="00E438EF" w:rsidRDefault="00406F30" w:rsidP="00406F30">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sedimentary</w:t>
            </w:r>
            <w:proofErr w:type="spellEnd"/>
            <w:r w:rsidRPr="00E438EF">
              <w:rPr>
                <w:color w:val="000000"/>
                <w:sz w:val="20"/>
                <w:szCs w:val="20"/>
              </w:rPr>
              <w:t xml:space="preserve"> rock</w:t>
            </w:r>
          </w:p>
        </w:tc>
      </w:tr>
      <w:tr w:rsidR="00406F30" w:rsidRPr="00E438EF" w14:paraId="69A93733" w14:textId="77777777" w:rsidTr="00EB4F28">
        <w:trPr>
          <w:trHeight w:val="300"/>
          <w:jc w:val="center"/>
        </w:trPr>
        <w:tc>
          <w:tcPr>
            <w:tcW w:w="0" w:type="auto"/>
            <w:noWrap/>
            <w:vAlign w:val="center"/>
            <w:hideMark/>
          </w:tcPr>
          <w:p w14:paraId="25032C26" w14:textId="37153EA9" w:rsidR="00406F30" w:rsidRPr="00E438EF" w:rsidRDefault="00406F30" w:rsidP="00406F30">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t>volcaniclastic_rock_perc</w:t>
            </w:r>
            <w:proofErr w:type="spellEnd"/>
          </w:p>
        </w:tc>
        <w:tc>
          <w:tcPr>
            <w:tcW w:w="0" w:type="auto"/>
            <w:noWrap/>
            <w:vAlign w:val="center"/>
            <w:hideMark/>
          </w:tcPr>
          <w:p w14:paraId="05C174C4" w14:textId="4F02656A" w:rsidR="00406F30" w:rsidRPr="00E438EF" w:rsidRDefault="00406F30" w:rsidP="00406F30">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volcaniclastic</w:t>
            </w:r>
            <w:proofErr w:type="spellEnd"/>
            <w:r w:rsidRPr="00E438EF">
              <w:rPr>
                <w:color w:val="000000"/>
                <w:sz w:val="20"/>
                <w:szCs w:val="20"/>
              </w:rPr>
              <w:t xml:space="preserve"> rock</w:t>
            </w:r>
          </w:p>
        </w:tc>
      </w:tr>
      <w:tr w:rsidR="00406F30" w:rsidRPr="00E438EF" w14:paraId="683A9F85" w14:textId="77777777" w:rsidTr="00EB4F28">
        <w:trPr>
          <w:trHeight w:val="300"/>
          <w:jc w:val="center"/>
        </w:trPr>
        <w:tc>
          <w:tcPr>
            <w:tcW w:w="0" w:type="auto"/>
            <w:noWrap/>
            <w:vAlign w:val="center"/>
          </w:tcPr>
          <w:p w14:paraId="51AFC5BA" w14:textId="29F96CAD" w:rsidR="00406F30" w:rsidRPr="00E438EF" w:rsidRDefault="00406F30" w:rsidP="00406F30">
            <w:pPr>
              <w:spacing w:after="0" w:line="240" w:lineRule="auto"/>
              <w:jc w:val="center"/>
              <w:rPr>
                <w:color w:val="000000"/>
                <w:sz w:val="20"/>
                <w:szCs w:val="20"/>
              </w:rPr>
            </w:pPr>
            <w:proofErr w:type="spellStart"/>
            <w:r w:rsidRPr="00E438EF">
              <w:rPr>
                <w:color w:val="000000"/>
                <w:sz w:val="20"/>
                <w:szCs w:val="20"/>
              </w:rPr>
              <w:t>volcanic_rock_perc</w:t>
            </w:r>
            <w:proofErr w:type="spellEnd"/>
          </w:p>
        </w:tc>
        <w:tc>
          <w:tcPr>
            <w:tcW w:w="0" w:type="auto"/>
            <w:noWrap/>
            <w:vAlign w:val="center"/>
          </w:tcPr>
          <w:p w14:paraId="5F4153D9" w14:textId="60CAE22B" w:rsidR="00406F30" w:rsidRPr="00E438EF" w:rsidRDefault="00406F30" w:rsidP="00406F30">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volcanic</w:t>
            </w:r>
            <w:proofErr w:type="spellEnd"/>
            <w:r w:rsidRPr="00E438EF">
              <w:rPr>
                <w:color w:val="000000"/>
                <w:sz w:val="20"/>
                <w:szCs w:val="20"/>
              </w:rPr>
              <w:t xml:space="preserve"> rock</w:t>
            </w:r>
          </w:p>
        </w:tc>
      </w:tr>
    </w:tbl>
    <w:p w14:paraId="6338B138" w14:textId="77777777" w:rsidR="00124061" w:rsidRPr="00E438EF" w:rsidRDefault="00124061" w:rsidP="00406F30">
      <w:pPr>
        <w:jc w:val="both"/>
        <w:rPr>
          <w:b/>
          <w:bCs/>
          <w:lang w:val="en-US"/>
        </w:rPr>
      </w:pPr>
    </w:p>
    <w:p w14:paraId="6D147918" w14:textId="0596B155" w:rsidR="00E25A1A" w:rsidRPr="00E438EF" w:rsidRDefault="008C0D9E" w:rsidP="00E25A1A">
      <w:pPr>
        <w:pStyle w:val="Prrafodelista"/>
        <w:numPr>
          <w:ilvl w:val="0"/>
          <w:numId w:val="20"/>
        </w:numPr>
        <w:jc w:val="both"/>
        <w:rPr>
          <w:b/>
          <w:bCs/>
          <w:lang w:val="en-GB"/>
        </w:rPr>
      </w:pPr>
      <w:r w:rsidRPr="00E438EF">
        <w:rPr>
          <w:b/>
          <w:bCs/>
          <w:lang w:val="en-GB"/>
        </w:rPr>
        <w:t>Soil characteristics:</w:t>
      </w:r>
      <w:r w:rsidR="00E25A1A" w:rsidRPr="00E438EF">
        <w:rPr>
          <w:lang w:val="en-GB"/>
        </w:rPr>
        <w:t xml:space="preserve"> This subset contains the file </w:t>
      </w:r>
      <w:r w:rsidR="00E25A1A" w:rsidRPr="00E438EF">
        <w:rPr>
          <w:i/>
          <w:iCs/>
          <w:lang w:val="en-GB"/>
        </w:rPr>
        <w:t>Soil characteristics.</w:t>
      </w:r>
      <w:r w:rsidR="00C94931" w:rsidRPr="00E438EF">
        <w:rPr>
          <w:i/>
          <w:iCs/>
          <w:lang w:val="en-GB"/>
        </w:rPr>
        <w:t xml:space="preserve"> csv</w:t>
      </w:r>
      <w:r w:rsidR="00E25A1A" w:rsidRPr="00E438EF">
        <w:rPr>
          <w:lang w:val="en-GB"/>
        </w:rPr>
        <w:t xml:space="preserve">, which presents, for each basin, the percentage of the different geological classes present in the basin (see </w:t>
      </w:r>
      <w:r w:rsidR="000A2F1D" w:rsidRPr="00E438EF">
        <w:rPr>
          <w:lang w:val="en-GB"/>
        </w:rPr>
        <w:fldChar w:fldCharType="begin"/>
      </w:r>
      <w:r w:rsidR="000A2F1D" w:rsidRPr="00E438EF">
        <w:rPr>
          <w:lang w:val="en-GB"/>
        </w:rPr>
        <w:instrText xml:space="preserve"> REF _Ref221276267 \h </w:instrText>
      </w:r>
      <w:r w:rsidR="000A2F1D" w:rsidRPr="00E438EF">
        <w:rPr>
          <w:lang w:val="en-GB"/>
        </w:rPr>
      </w:r>
      <w:r w:rsidR="00E438EF">
        <w:rPr>
          <w:lang w:val="en-GB"/>
        </w:rPr>
        <w:instrText xml:space="preserve"> \* MERGEFORMAT </w:instrText>
      </w:r>
      <w:r w:rsidR="000A2F1D" w:rsidRPr="00E438EF">
        <w:rPr>
          <w:lang w:val="en-GB"/>
        </w:rPr>
        <w:fldChar w:fldCharType="separate"/>
      </w:r>
      <w:r w:rsidR="000A2F1D" w:rsidRPr="00E438EF">
        <w:rPr>
          <w:b/>
          <w:bCs/>
        </w:rPr>
        <w:t xml:space="preserve">Table </w:t>
      </w:r>
      <w:r w:rsidR="000A2F1D" w:rsidRPr="00E438EF">
        <w:rPr>
          <w:b/>
          <w:bCs/>
          <w:noProof/>
        </w:rPr>
        <w:t>8</w:t>
      </w:r>
      <w:r w:rsidR="000A2F1D" w:rsidRPr="00E438EF">
        <w:rPr>
          <w:lang w:val="en-GB"/>
        </w:rPr>
        <w:fldChar w:fldCharType="end"/>
      </w:r>
      <w:r w:rsidR="00E25A1A" w:rsidRPr="00E438EF">
        <w:rPr>
          <w:lang w:val="en-GB"/>
        </w:rPr>
        <w:t xml:space="preserve">). The subset is provided in the file </w:t>
      </w:r>
      <w:r w:rsidR="00E25A1A" w:rsidRPr="00E438EF">
        <w:rPr>
          <w:i/>
          <w:iCs/>
          <w:lang w:val="en-GB"/>
        </w:rPr>
        <w:t>8_Soil_characteristics.zip.</w:t>
      </w:r>
    </w:p>
    <w:p w14:paraId="69C90587" w14:textId="77777777" w:rsidR="00E25A1A" w:rsidRPr="00E438EF" w:rsidRDefault="00E25A1A" w:rsidP="00E25A1A">
      <w:pPr>
        <w:pStyle w:val="Prrafodelista"/>
        <w:jc w:val="both"/>
        <w:rPr>
          <w:b/>
          <w:bCs/>
          <w:lang w:val="en-GB"/>
        </w:rPr>
      </w:pPr>
    </w:p>
    <w:p w14:paraId="56AC4542" w14:textId="68C7C30E" w:rsidR="00E25A1A" w:rsidRPr="00E438EF" w:rsidRDefault="00E25A1A" w:rsidP="00E25A1A">
      <w:pPr>
        <w:pStyle w:val="Descripcin"/>
        <w:keepNext/>
        <w:ind w:left="720"/>
        <w:jc w:val="center"/>
        <w:rPr>
          <w:b/>
          <w:bCs/>
        </w:rPr>
      </w:pPr>
      <w:bookmarkStart w:id="12" w:name="_Ref221276267"/>
      <w:r w:rsidRPr="00E438EF">
        <w:rPr>
          <w:b/>
          <w:bCs/>
        </w:rPr>
        <w:t xml:space="preserve">Table </w:t>
      </w:r>
      <w:r w:rsidRPr="00E438EF">
        <w:rPr>
          <w:b/>
          <w:bCs/>
        </w:rPr>
        <w:fldChar w:fldCharType="begin"/>
      </w:r>
      <w:r w:rsidRPr="00E438EF">
        <w:rPr>
          <w:b/>
          <w:bCs/>
        </w:rPr>
        <w:instrText xml:space="preserve"> SEQ Table \* ARABIC </w:instrText>
      </w:r>
      <w:r w:rsidRPr="00E438EF">
        <w:rPr>
          <w:b/>
          <w:bCs/>
        </w:rPr>
        <w:fldChar w:fldCharType="separate"/>
      </w:r>
      <w:r w:rsidR="00976368" w:rsidRPr="00E438EF">
        <w:rPr>
          <w:b/>
          <w:bCs/>
          <w:noProof/>
        </w:rPr>
        <w:t>8</w:t>
      </w:r>
      <w:r w:rsidRPr="00E438EF">
        <w:rPr>
          <w:b/>
          <w:bCs/>
        </w:rPr>
        <w:fldChar w:fldCharType="end"/>
      </w:r>
      <w:bookmarkEnd w:id="12"/>
      <w:r w:rsidRPr="00E438EF">
        <w:rPr>
          <w:b/>
          <w:bCs/>
        </w:rPr>
        <w:t xml:space="preserve"> Information presented in the “Soil characteristics.xlsx” file for the </w:t>
      </w:r>
      <w:r w:rsidR="005B11E8" w:rsidRPr="00E438EF">
        <w:rPr>
          <w:b/>
          <w:bCs/>
        </w:rPr>
        <w:t>34</w:t>
      </w:r>
      <w:r w:rsidR="00C94931" w:rsidRPr="00E438EF">
        <w:rPr>
          <w:b/>
          <w:bCs/>
        </w:rPr>
        <w:t>6</w:t>
      </w:r>
      <w:r w:rsidRPr="00E438EF">
        <w:rPr>
          <w:b/>
          <w:bCs/>
        </w:rPr>
        <w:t xml:space="preserve"> catchments included in CAMELS-COL.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9"/>
        <w:gridCol w:w="5024"/>
      </w:tblGrid>
      <w:tr w:rsidR="00E25A1A" w:rsidRPr="00E438EF" w14:paraId="16EC7BE1" w14:textId="77777777" w:rsidTr="00EB4F28">
        <w:trPr>
          <w:trHeight w:val="288"/>
          <w:jc w:val="center"/>
        </w:trPr>
        <w:tc>
          <w:tcPr>
            <w:tcW w:w="0" w:type="auto"/>
            <w:noWrap/>
            <w:vAlign w:val="center"/>
          </w:tcPr>
          <w:p w14:paraId="29E9EBAA" w14:textId="77777777" w:rsidR="00E25A1A" w:rsidRPr="00E438EF" w:rsidRDefault="00E25A1A" w:rsidP="00EB4F28">
            <w:pPr>
              <w:spacing w:after="0" w:line="240" w:lineRule="auto"/>
              <w:jc w:val="center"/>
              <w:rPr>
                <w:rFonts w:ascii="Times New Roman" w:eastAsia="Times New Roman" w:hAnsi="Times New Roman" w:cs="Times New Roman"/>
                <w:color w:val="000000"/>
                <w:sz w:val="20"/>
                <w:szCs w:val="20"/>
              </w:rPr>
            </w:pPr>
            <w:r w:rsidRPr="00E438EF">
              <w:rPr>
                <w:b/>
                <w:bCs/>
                <w:color w:val="000000"/>
                <w:sz w:val="20"/>
                <w:szCs w:val="20"/>
              </w:rPr>
              <w:t xml:space="preserve">Attribute </w:t>
            </w:r>
            <w:proofErr w:type="spellStart"/>
            <w:r w:rsidRPr="00E438EF">
              <w:rPr>
                <w:b/>
                <w:bCs/>
                <w:color w:val="000000"/>
                <w:sz w:val="20"/>
                <w:szCs w:val="20"/>
              </w:rPr>
              <w:t>class</w:t>
            </w:r>
            <w:proofErr w:type="spellEnd"/>
          </w:p>
        </w:tc>
        <w:tc>
          <w:tcPr>
            <w:tcW w:w="0" w:type="auto"/>
            <w:noWrap/>
            <w:vAlign w:val="center"/>
          </w:tcPr>
          <w:p w14:paraId="0E02A7CF" w14:textId="77777777" w:rsidR="00E25A1A" w:rsidRPr="00E438EF" w:rsidRDefault="00E25A1A" w:rsidP="00EB4F28">
            <w:pPr>
              <w:spacing w:after="0" w:line="240" w:lineRule="auto"/>
              <w:jc w:val="center"/>
              <w:rPr>
                <w:rFonts w:ascii="Times New Roman" w:eastAsia="Times New Roman" w:hAnsi="Times New Roman" w:cs="Times New Roman"/>
                <w:color w:val="000000"/>
                <w:sz w:val="20"/>
                <w:szCs w:val="20"/>
                <w:lang w:val="en-US"/>
              </w:rPr>
            </w:pPr>
            <w:proofErr w:type="spellStart"/>
            <w:r w:rsidRPr="00E438EF">
              <w:rPr>
                <w:b/>
                <w:bCs/>
                <w:color w:val="000000"/>
                <w:sz w:val="20"/>
                <w:szCs w:val="20"/>
              </w:rPr>
              <w:t>Decription</w:t>
            </w:r>
            <w:proofErr w:type="spellEnd"/>
          </w:p>
        </w:tc>
      </w:tr>
      <w:tr w:rsidR="00E25A1A" w:rsidRPr="00E438EF" w14:paraId="638A8779" w14:textId="77777777" w:rsidTr="00EB4F28">
        <w:trPr>
          <w:trHeight w:val="288"/>
          <w:jc w:val="center"/>
        </w:trPr>
        <w:tc>
          <w:tcPr>
            <w:tcW w:w="0" w:type="auto"/>
            <w:noWrap/>
            <w:vAlign w:val="center"/>
          </w:tcPr>
          <w:p w14:paraId="09592BC0" w14:textId="77777777" w:rsidR="00E25A1A" w:rsidRPr="00E438EF" w:rsidRDefault="00E25A1A" w:rsidP="00EB4F28">
            <w:pPr>
              <w:spacing w:after="0" w:line="240" w:lineRule="auto"/>
              <w:jc w:val="center"/>
              <w:rPr>
                <w:rFonts w:ascii="Times New Roman" w:eastAsia="Times New Roman" w:hAnsi="Times New Roman" w:cs="Times New Roman"/>
                <w:color w:val="000000"/>
                <w:sz w:val="20"/>
                <w:szCs w:val="20"/>
              </w:rPr>
            </w:pPr>
            <w:proofErr w:type="spellStart"/>
            <w:r w:rsidRPr="00E438EF">
              <w:rPr>
                <w:rFonts w:ascii="Times New Roman" w:eastAsia="Times New Roman" w:hAnsi="Times New Roman" w:cs="Times New Roman"/>
                <w:color w:val="000000"/>
                <w:sz w:val="20"/>
                <w:szCs w:val="20"/>
              </w:rPr>
              <w:t>gauge_id</w:t>
            </w:r>
            <w:proofErr w:type="spellEnd"/>
          </w:p>
        </w:tc>
        <w:tc>
          <w:tcPr>
            <w:tcW w:w="0" w:type="auto"/>
            <w:noWrap/>
            <w:vAlign w:val="center"/>
          </w:tcPr>
          <w:p w14:paraId="3CF02364" w14:textId="77777777" w:rsidR="00E25A1A" w:rsidRPr="00E438EF" w:rsidRDefault="00E25A1A" w:rsidP="00EB4F28">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Catchment identifier (IDEAM code of streamflow)</w:t>
            </w:r>
          </w:p>
        </w:tc>
      </w:tr>
      <w:tr w:rsidR="00E25A1A" w:rsidRPr="00E438EF" w14:paraId="69F4C607" w14:textId="77777777" w:rsidTr="00EB4F28">
        <w:trPr>
          <w:trHeight w:val="288"/>
          <w:jc w:val="center"/>
        </w:trPr>
        <w:tc>
          <w:tcPr>
            <w:tcW w:w="0" w:type="auto"/>
            <w:noWrap/>
            <w:vAlign w:val="center"/>
            <w:hideMark/>
          </w:tcPr>
          <w:p w14:paraId="547C061F" w14:textId="761ACF08" w:rsidR="00E25A1A" w:rsidRPr="00E438EF" w:rsidRDefault="00E25A1A" w:rsidP="00E25A1A">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t>inceptisols_perc</w:t>
            </w:r>
            <w:proofErr w:type="spellEnd"/>
          </w:p>
        </w:tc>
        <w:tc>
          <w:tcPr>
            <w:tcW w:w="0" w:type="auto"/>
            <w:noWrap/>
            <w:vAlign w:val="center"/>
            <w:hideMark/>
          </w:tcPr>
          <w:p w14:paraId="3503B2F2" w14:textId="7E5B17FE" w:rsidR="00E25A1A" w:rsidRPr="00E438EF" w:rsidRDefault="00E25A1A" w:rsidP="00E25A1A">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inceptisols</w:t>
            </w:r>
            <w:proofErr w:type="spellEnd"/>
          </w:p>
        </w:tc>
      </w:tr>
      <w:tr w:rsidR="00E25A1A" w:rsidRPr="00E438EF" w14:paraId="083BB5DC" w14:textId="77777777" w:rsidTr="00EB4F28">
        <w:trPr>
          <w:trHeight w:val="288"/>
          <w:jc w:val="center"/>
        </w:trPr>
        <w:tc>
          <w:tcPr>
            <w:tcW w:w="0" w:type="auto"/>
            <w:noWrap/>
            <w:vAlign w:val="center"/>
            <w:hideMark/>
          </w:tcPr>
          <w:p w14:paraId="6E5DEBC2" w14:textId="2DB48E47" w:rsidR="00E25A1A" w:rsidRPr="00E438EF" w:rsidRDefault="00E25A1A" w:rsidP="00E25A1A">
            <w:pPr>
              <w:spacing w:after="0" w:line="240" w:lineRule="auto"/>
              <w:jc w:val="center"/>
              <w:rPr>
                <w:rFonts w:ascii="Times New Roman" w:eastAsia="Times New Roman" w:hAnsi="Times New Roman" w:cs="Times New Roman"/>
                <w:color w:val="000000"/>
                <w:sz w:val="20"/>
                <w:szCs w:val="20"/>
                <w:lang w:val="en-US"/>
              </w:rPr>
            </w:pPr>
            <w:proofErr w:type="spellStart"/>
            <w:r w:rsidRPr="00E438EF">
              <w:rPr>
                <w:color w:val="000000"/>
                <w:sz w:val="20"/>
                <w:szCs w:val="20"/>
              </w:rPr>
              <w:t>entisols_perc</w:t>
            </w:r>
            <w:proofErr w:type="spellEnd"/>
          </w:p>
        </w:tc>
        <w:tc>
          <w:tcPr>
            <w:tcW w:w="0" w:type="auto"/>
            <w:noWrap/>
            <w:vAlign w:val="center"/>
            <w:hideMark/>
          </w:tcPr>
          <w:p w14:paraId="242A5CED" w14:textId="0F9BADA0" w:rsidR="00E25A1A" w:rsidRPr="00E438EF" w:rsidRDefault="00E25A1A" w:rsidP="00E25A1A">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entisols</w:t>
            </w:r>
            <w:proofErr w:type="spellEnd"/>
          </w:p>
        </w:tc>
      </w:tr>
      <w:tr w:rsidR="00E25A1A" w:rsidRPr="00E438EF" w14:paraId="7207B705" w14:textId="77777777" w:rsidTr="00EB4F28">
        <w:trPr>
          <w:trHeight w:val="288"/>
          <w:jc w:val="center"/>
        </w:trPr>
        <w:tc>
          <w:tcPr>
            <w:tcW w:w="0" w:type="auto"/>
            <w:noWrap/>
            <w:vAlign w:val="center"/>
            <w:hideMark/>
          </w:tcPr>
          <w:p w14:paraId="75BC7084" w14:textId="2A5B1EAB" w:rsidR="00E25A1A" w:rsidRPr="00E438EF" w:rsidRDefault="00E25A1A" w:rsidP="00E25A1A">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t>andisols_perc</w:t>
            </w:r>
            <w:proofErr w:type="spellEnd"/>
          </w:p>
        </w:tc>
        <w:tc>
          <w:tcPr>
            <w:tcW w:w="0" w:type="auto"/>
            <w:noWrap/>
            <w:vAlign w:val="center"/>
            <w:hideMark/>
          </w:tcPr>
          <w:p w14:paraId="59356F9D" w14:textId="1362999E" w:rsidR="00E25A1A" w:rsidRPr="00E438EF" w:rsidRDefault="00E25A1A" w:rsidP="00E25A1A">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andisols</w:t>
            </w:r>
            <w:proofErr w:type="spellEnd"/>
          </w:p>
        </w:tc>
      </w:tr>
      <w:tr w:rsidR="00E25A1A" w:rsidRPr="00E438EF" w14:paraId="60FFE77D" w14:textId="77777777" w:rsidTr="00EB4F28">
        <w:trPr>
          <w:trHeight w:val="288"/>
          <w:jc w:val="center"/>
        </w:trPr>
        <w:tc>
          <w:tcPr>
            <w:tcW w:w="0" w:type="auto"/>
            <w:noWrap/>
            <w:vAlign w:val="center"/>
            <w:hideMark/>
          </w:tcPr>
          <w:p w14:paraId="2D05249E" w14:textId="07356D5D" w:rsidR="00E25A1A" w:rsidRPr="00E438EF" w:rsidRDefault="00E25A1A" w:rsidP="00E25A1A">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t>urban_perc</w:t>
            </w:r>
            <w:proofErr w:type="spellEnd"/>
          </w:p>
        </w:tc>
        <w:tc>
          <w:tcPr>
            <w:tcW w:w="0" w:type="auto"/>
            <w:noWrap/>
            <w:vAlign w:val="center"/>
            <w:hideMark/>
          </w:tcPr>
          <w:p w14:paraId="395A8728" w14:textId="53C97A60" w:rsidR="00E25A1A" w:rsidRPr="00E438EF" w:rsidRDefault="00E25A1A" w:rsidP="00E25A1A">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urban </w:t>
            </w:r>
            <w:proofErr w:type="spellStart"/>
            <w:r w:rsidRPr="00E438EF">
              <w:rPr>
                <w:color w:val="000000"/>
                <w:sz w:val="20"/>
                <w:szCs w:val="20"/>
              </w:rPr>
              <w:t>areas</w:t>
            </w:r>
            <w:proofErr w:type="spellEnd"/>
          </w:p>
        </w:tc>
      </w:tr>
      <w:tr w:rsidR="00E25A1A" w:rsidRPr="00E438EF" w14:paraId="35811F9C" w14:textId="77777777" w:rsidTr="00EB4F28">
        <w:trPr>
          <w:trHeight w:val="288"/>
          <w:jc w:val="center"/>
        </w:trPr>
        <w:tc>
          <w:tcPr>
            <w:tcW w:w="0" w:type="auto"/>
            <w:noWrap/>
            <w:vAlign w:val="center"/>
            <w:hideMark/>
          </w:tcPr>
          <w:p w14:paraId="54609E12" w14:textId="0E9C441F" w:rsidR="00E25A1A" w:rsidRPr="00E438EF" w:rsidRDefault="00E25A1A" w:rsidP="00E25A1A">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t>alfisols_perc</w:t>
            </w:r>
            <w:proofErr w:type="spellEnd"/>
          </w:p>
        </w:tc>
        <w:tc>
          <w:tcPr>
            <w:tcW w:w="0" w:type="auto"/>
            <w:noWrap/>
            <w:vAlign w:val="center"/>
            <w:hideMark/>
          </w:tcPr>
          <w:p w14:paraId="199CF574" w14:textId="14889610" w:rsidR="00E25A1A" w:rsidRPr="00E438EF" w:rsidRDefault="00E25A1A" w:rsidP="00E25A1A">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alfisols</w:t>
            </w:r>
            <w:proofErr w:type="spellEnd"/>
          </w:p>
        </w:tc>
      </w:tr>
      <w:tr w:rsidR="00E25A1A" w:rsidRPr="00E438EF" w14:paraId="535DB504" w14:textId="77777777" w:rsidTr="00EB4F28">
        <w:trPr>
          <w:trHeight w:val="300"/>
          <w:jc w:val="center"/>
        </w:trPr>
        <w:tc>
          <w:tcPr>
            <w:tcW w:w="0" w:type="auto"/>
            <w:noWrap/>
            <w:vAlign w:val="center"/>
            <w:hideMark/>
          </w:tcPr>
          <w:p w14:paraId="35A66D8D" w14:textId="0D79813B" w:rsidR="00E25A1A" w:rsidRPr="00E438EF" w:rsidRDefault="00E25A1A" w:rsidP="00E25A1A">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t>vertisols_perc</w:t>
            </w:r>
            <w:proofErr w:type="spellEnd"/>
          </w:p>
        </w:tc>
        <w:tc>
          <w:tcPr>
            <w:tcW w:w="0" w:type="auto"/>
            <w:noWrap/>
            <w:vAlign w:val="center"/>
            <w:hideMark/>
          </w:tcPr>
          <w:p w14:paraId="4CC597CF" w14:textId="2C72A3B2" w:rsidR="00E25A1A" w:rsidRPr="00E438EF" w:rsidRDefault="00E25A1A" w:rsidP="00E25A1A">
            <w:pPr>
              <w:spacing w:after="0" w:line="240" w:lineRule="auto"/>
              <w:rPr>
                <w:rFonts w:ascii="Times New Roman" w:eastAsia="Times New Roman" w:hAnsi="Times New Roman" w:cs="Times New Roman"/>
                <w:color w:val="000000"/>
                <w:sz w:val="20"/>
                <w:szCs w:val="20"/>
                <w:lang w:val="en-US"/>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vertisols</w:t>
            </w:r>
            <w:proofErr w:type="spellEnd"/>
          </w:p>
        </w:tc>
      </w:tr>
      <w:tr w:rsidR="00E25A1A" w:rsidRPr="00E438EF" w14:paraId="219EB036" w14:textId="77777777" w:rsidTr="00EB4F28">
        <w:trPr>
          <w:trHeight w:val="300"/>
          <w:jc w:val="center"/>
        </w:trPr>
        <w:tc>
          <w:tcPr>
            <w:tcW w:w="0" w:type="auto"/>
            <w:noWrap/>
            <w:vAlign w:val="center"/>
          </w:tcPr>
          <w:p w14:paraId="4CF64BF8" w14:textId="7B9C10D3"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aridisols_perc</w:t>
            </w:r>
            <w:proofErr w:type="spellEnd"/>
          </w:p>
        </w:tc>
        <w:tc>
          <w:tcPr>
            <w:tcW w:w="0" w:type="auto"/>
            <w:noWrap/>
            <w:vAlign w:val="center"/>
          </w:tcPr>
          <w:p w14:paraId="1FCD4A0E" w14:textId="4F8B952B"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aridisols</w:t>
            </w:r>
            <w:proofErr w:type="spellEnd"/>
          </w:p>
        </w:tc>
      </w:tr>
      <w:tr w:rsidR="00E25A1A" w:rsidRPr="00E438EF" w14:paraId="50F9233C" w14:textId="77777777" w:rsidTr="00EB4F28">
        <w:trPr>
          <w:trHeight w:val="300"/>
          <w:jc w:val="center"/>
        </w:trPr>
        <w:tc>
          <w:tcPr>
            <w:tcW w:w="0" w:type="auto"/>
            <w:noWrap/>
            <w:vAlign w:val="center"/>
          </w:tcPr>
          <w:p w14:paraId="3505EAAE" w14:textId="38E66232"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water_bodies_perc</w:t>
            </w:r>
            <w:proofErr w:type="spellEnd"/>
          </w:p>
        </w:tc>
        <w:tc>
          <w:tcPr>
            <w:tcW w:w="0" w:type="auto"/>
            <w:noWrap/>
            <w:vAlign w:val="center"/>
          </w:tcPr>
          <w:p w14:paraId="3F08D5A6" w14:textId="7951EE41"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water</w:t>
            </w:r>
            <w:proofErr w:type="spellEnd"/>
            <w:r w:rsidRPr="00E438EF">
              <w:rPr>
                <w:color w:val="000000"/>
                <w:sz w:val="20"/>
                <w:szCs w:val="20"/>
              </w:rPr>
              <w:t xml:space="preserve"> </w:t>
            </w:r>
            <w:proofErr w:type="spellStart"/>
            <w:r w:rsidRPr="00E438EF">
              <w:rPr>
                <w:color w:val="000000"/>
                <w:sz w:val="20"/>
                <w:szCs w:val="20"/>
              </w:rPr>
              <w:t>bodies</w:t>
            </w:r>
            <w:proofErr w:type="spellEnd"/>
          </w:p>
        </w:tc>
      </w:tr>
      <w:tr w:rsidR="00E25A1A" w:rsidRPr="00E438EF" w14:paraId="07F0813A" w14:textId="77777777" w:rsidTr="00EB4F28">
        <w:trPr>
          <w:trHeight w:val="300"/>
          <w:jc w:val="center"/>
        </w:trPr>
        <w:tc>
          <w:tcPr>
            <w:tcW w:w="0" w:type="auto"/>
            <w:noWrap/>
            <w:vAlign w:val="center"/>
          </w:tcPr>
          <w:p w14:paraId="00C99E26" w14:textId="572E2880"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ultisols_perc</w:t>
            </w:r>
            <w:proofErr w:type="spellEnd"/>
          </w:p>
        </w:tc>
        <w:tc>
          <w:tcPr>
            <w:tcW w:w="0" w:type="auto"/>
            <w:noWrap/>
            <w:vAlign w:val="center"/>
          </w:tcPr>
          <w:p w14:paraId="51C4DA1E" w14:textId="20D49E21"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ultisols</w:t>
            </w:r>
            <w:proofErr w:type="spellEnd"/>
          </w:p>
        </w:tc>
      </w:tr>
      <w:tr w:rsidR="00E25A1A" w:rsidRPr="00E438EF" w14:paraId="654418CF" w14:textId="77777777" w:rsidTr="00EB4F28">
        <w:trPr>
          <w:trHeight w:val="300"/>
          <w:jc w:val="center"/>
        </w:trPr>
        <w:tc>
          <w:tcPr>
            <w:tcW w:w="0" w:type="auto"/>
            <w:noWrap/>
            <w:vAlign w:val="center"/>
          </w:tcPr>
          <w:p w14:paraId="309A4239" w14:textId="17C3137C"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spodosols_perc</w:t>
            </w:r>
            <w:proofErr w:type="spellEnd"/>
          </w:p>
        </w:tc>
        <w:tc>
          <w:tcPr>
            <w:tcW w:w="0" w:type="auto"/>
            <w:noWrap/>
            <w:vAlign w:val="center"/>
          </w:tcPr>
          <w:p w14:paraId="28EB485E" w14:textId="31CF3811"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spodosols</w:t>
            </w:r>
            <w:proofErr w:type="spellEnd"/>
          </w:p>
        </w:tc>
      </w:tr>
      <w:tr w:rsidR="00E25A1A" w:rsidRPr="00E438EF" w14:paraId="490DCDC6" w14:textId="77777777" w:rsidTr="00EB4F28">
        <w:trPr>
          <w:trHeight w:val="300"/>
          <w:jc w:val="center"/>
        </w:trPr>
        <w:tc>
          <w:tcPr>
            <w:tcW w:w="0" w:type="auto"/>
            <w:noWrap/>
            <w:vAlign w:val="center"/>
          </w:tcPr>
          <w:p w14:paraId="0078B52A" w14:textId="75A6AA9B"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coal_mine_pit_perc</w:t>
            </w:r>
            <w:proofErr w:type="spellEnd"/>
          </w:p>
        </w:tc>
        <w:tc>
          <w:tcPr>
            <w:tcW w:w="0" w:type="auto"/>
            <w:noWrap/>
            <w:vAlign w:val="center"/>
          </w:tcPr>
          <w:p w14:paraId="31CAB851" w14:textId="15EBF2A0"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coal</w:t>
            </w:r>
            <w:proofErr w:type="spellEnd"/>
            <w:r w:rsidRPr="00E438EF">
              <w:rPr>
                <w:color w:val="000000"/>
                <w:sz w:val="20"/>
                <w:szCs w:val="20"/>
              </w:rPr>
              <w:t xml:space="preserve"> </w:t>
            </w:r>
            <w:proofErr w:type="spellStart"/>
            <w:r w:rsidRPr="00E438EF">
              <w:rPr>
                <w:color w:val="000000"/>
                <w:sz w:val="20"/>
                <w:szCs w:val="20"/>
              </w:rPr>
              <w:t>mine</w:t>
            </w:r>
            <w:proofErr w:type="spellEnd"/>
            <w:r w:rsidRPr="00E438EF">
              <w:rPr>
                <w:color w:val="000000"/>
                <w:sz w:val="20"/>
                <w:szCs w:val="20"/>
              </w:rPr>
              <w:t xml:space="preserve"> </w:t>
            </w:r>
            <w:proofErr w:type="spellStart"/>
            <w:r w:rsidRPr="00E438EF">
              <w:rPr>
                <w:color w:val="000000"/>
                <w:sz w:val="20"/>
                <w:szCs w:val="20"/>
              </w:rPr>
              <w:t>pit</w:t>
            </w:r>
            <w:proofErr w:type="spellEnd"/>
          </w:p>
        </w:tc>
      </w:tr>
      <w:tr w:rsidR="00E25A1A" w:rsidRPr="00E438EF" w14:paraId="5E833FEE" w14:textId="77777777" w:rsidTr="00EB4F28">
        <w:trPr>
          <w:trHeight w:val="300"/>
          <w:jc w:val="center"/>
        </w:trPr>
        <w:tc>
          <w:tcPr>
            <w:tcW w:w="0" w:type="auto"/>
            <w:noWrap/>
            <w:vAlign w:val="center"/>
          </w:tcPr>
          <w:p w14:paraId="319BFBCF" w14:textId="17C79069"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histosols_perc</w:t>
            </w:r>
            <w:proofErr w:type="spellEnd"/>
          </w:p>
        </w:tc>
        <w:tc>
          <w:tcPr>
            <w:tcW w:w="0" w:type="auto"/>
            <w:noWrap/>
            <w:vAlign w:val="center"/>
          </w:tcPr>
          <w:p w14:paraId="4818124F" w14:textId="5DFBCD08"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histosols</w:t>
            </w:r>
            <w:proofErr w:type="spellEnd"/>
          </w:p>
        </w:tc>
      </w:tr>
      <w:tr w:rsidR="00E25A1A" w:rsidRPr="00E438EF" w14:paraId="59ADBEF8" w14:textId="77777777" w:rsidTr="00EB4F28">
        <w:trPr>
          <w:trHeight w:val="300"/>
          <w:jc w:val="center"/>
        </w:trPr>
        <w:tc>
          <w:tcPr>
            <w:tcW w:w="0" w:type="auto"/>
            <w:noWrap/>
            <w:vAlign w:val="center"/>
          </w:tcPr>
          <w:p w14:paraId="6C38887E" w14:textId="1FF59149"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oxisols_perc</w:t>
            </w:r>
            <w:proofErr w:type="spellEnd"/>
          </w:p>
        </w:tc>
        <w:tc>
          <w:tcPr>
            <w:tcW w:w="0" w:type="auto"/>
            <w:noWrap/>
            <w:vAlign w:val="center"/>
          </w:tcPr>
          <w:p w14:paraId="4FD92D5A" w14:textId="2AD36E25"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oxisols</w:t>
            </w:r>
            <w:proofErr w:type="spellEnd"/>
          </w:p>
        </w:tc>
      </w:tr>
      <w:tr w:rsidR="00E25A1A" w:rsidRPr="00E438EF" w14:paraId="09083B20" w14:textId="77777777" w:rsidTr="00EB4F28">
        <w:trPr>
          <w:trHeight w:val="300"/>
          <w:jc w:val="center"/>
        </w:trPr>
        <w:tc>
          <w:tcPr>
            <w:tcW w:w="0" w:type="auto"/>
            <w:noWrap/>
            <w:vAlign w:val="center"/>
          </w:tcPr>
          <w:p w14:paraId="798411CC" w14:textId="0C354601"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eroded_misce_perc</w:t>
            </w:r>
            <w:proofErr w:type="spellEnd"/>
          </w:p>
        </w:tc>
        <w:tc>
          <w:tcPr>
            <w:tcW w:w="0" w:type="auto"/>
            <w:noWrap/>
            <w:vAlign w:val="center"/>
          </w:tcPr>
          <w:p w14:paraId="5AABB9EA" w14:textId="72CB4F8E"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eroded</w:t>
            </w:r>
            <w:proofErr w:type="spellEnd"/>
            <w:r w:rsidRPr="00E438EF">
              <w:rPr>
                <w:color w:val="000000"/>
                <w:sz w:val="20"/>
                <w:szCs w:val="20"/>
              </w:rPr>
              <w:t xml:space="preserve"> </w:t>
            </w:r>
            <w:proofErr w:type="spellStart"/>
            <w:r w:rsidRPr="00E438EF">
              <w:rPr>
                <w:color w:val="000000"/>
                <w:sz w:val="20"/>
                <w:szCs w:val="20"/>
              </w:rPr>
              <w:t>miscellaneous</w:t>
            </w:r>
            <w:proofErr w:type="spellEnd"/>
          </w:p>
        </w:tc>
      </w:tr>
      <w:tr w:rsidR="00E25A1A" w:rsidRPr="00E438EF" w14:paraId="6129EEEB" w14:textId="77777777" w:rsidTr="00EB4F28">
        <w:trPr>
          <w:trHeight w:val="300"/>
          <w:jc w:val="center"/>
        </w:trPr>
        <w:tc>
          <w:tcPr>
            <w:tcW w:w="0" w:type="auto"/>
            <w:noWrap/>
            <w:vAlign w:val="center"/>
          </w:tcPr>
          <w:p w14:paraId="78946CA4" w14:textId="7CB7E774"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rocky_misce_perc</w:t>
            </w:r>
            <w:proofErr w:type="spellEnd"/>
          </w:p>
        </w:tc>
        <w:tc>
          <w:tcPr>
            <w:tcW w:w="0" w:type="auto"/>
            <w:noWrap/>
            <w:vAlign w:val="center"/>
          </w:tcPr>
          <w:p w14:paraId="7118D82B" w14:textId="36374A7F"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rocky</w:t>
            </w:r>
            <w:proofErr w:type="spellEnd"/>
            <w:r w:rsidRPr="00E438EF">
              <w:rPr>
                <w:color w:val="000000"/>
                <w:sz w:val="20"/>
                <w:szCs w:val="20"/>
              </w:rPr>
              <w:t xml:space="preserve"> </w:t>
            </w:r>
            <w:proofErr w:type="spellStart"/>
            <w:r w:rsidRPr="00E438EF">
              <w:rPr>
                <w:color w:val="000000"/>
                <w:sz w:val="20"/>
                <w:szCs w:val="20"/>
              </w:rPr>
              <w:t>miscellaneous</w:t>
            </w:r>
            <w:proofErr w:type="spellEnd"/>
          </w:p>
        </w:tc>
      </w:tr>
      <w:tr w:rsidR="00E25A1A" w:rsidRPr="00E438EF" w14:paraId="66205C66" w14:textId="77777777" w:rsidTr="00EB4F28">
        <w:trPr>
          <w:trHeight w:val="300"/>
          <w:jc w:val="center"/>
        </w:trPr>
        <w:tc>
          <w:tcPr>
            <w:tcW w:w="0" w:type="auto"/>
            <w:noWrap/>
            <w:vAlign w:val="center"/>
          </w:tcPr>
          <w:p w14:paraId="20BF8C9B" w14:textId="0231BFA2"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mollisols_perc</w:t>
            </w:r>
            <w:proofErr w:type="spellEnd"/>
          </w:p>
        </w:tc>
        <w:tc>
          <w:tcPr>
            <w:tcW w:w="0" w:type="auto"/>
            <w:noWrap/>
            <w:vAlign w:val="center"/>
          </w:tcPr>
          <w:p w14:paraId="6F81EAFA" w14:textId="499166FE"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mollisols</w:t>
            </w:r>
            <w:proofErr w:type="spellEnd"/>
          </w:p>
        </w:tc>
      </w:tr>
      <w:tr w:rsidR="00E25A1A" w:rsidRPr="00E438EF" w14:paraId="3DB50527" w14:textId="77777777" w:rsidTr="00EB4F28">
        <w:trPr>
          <w:trHeight w:val="300"/>
          <w:jc w:val="center"/>
        </w:trPr>
        <w:tc>
          <w:tcPr>
            <w:tcW w:w="0" w:type="auto"/>
            <w:noWrap/>
            <w:vAlign w:val="center"/>
          </w:tcPr>
          <w:p w14:paraId="02859E55" w14:textId="6A290081" w:rsidR="00E25A1A" w:rsidRPr="00E438EF" w:rsidRDefault="00E25A1A" w:rsidP="00E25A1A">
            <w:pPr>
              <w:spacing w:after="0" w:line="240" w:lineRule="auto"/>
              <w:jc w:val="center"/>
              <w:rPr>
                <w:color w:val="000000"/>
                <w:sz w:val="20"/>
                <w:szCs w:val="20"/>
              </w:rPr>
            </w:pPr>
            <w:proofErr w:type="spellStart"/>
            <w:r w:rsidRPr="00E438EF">
              <w:rPr>
                <w:color w:val="000000"/>
                <w:sz w:val="20"/>
                <w:szCs w:val="20"/>
              </w:rPr>
              <w:t>perpetual_snow_perc</w:t>
            </w:r>
            <w:proofErr w:type="spellEnd"/>
          </w:p>
        </w:tc>
        <w:tc>
          <w:tcPr>
            <w:tcW w:w="0" w:type="auto"/>
            <w:noWrap/>
            <w:vAlign w:val="center"/>
          </w:tcPr>
          <w:p w14:paraId="5B17DE39" w14:textId="42054ABA" w:rsidR="00E25A1A" w:rsidRPr="00E438EF" w:rsidRDefault="00E25A1A" w:rsidP="00E25A1A">
            <w:pPr>
              <w:spacing w:after="0" w:line="240" w:lineRule="auto"/>
              <w:rPr>
                <w:color w:val="000000"/>
                <w:sz w:val="20"/>
                <w:szCs w:val="20"/>
              </w:rPr>
            </w:pPr>
            <w:proofErr w:type="spellStart"/>
            <w:r w:rsidRPr="00E438EF">
              <w:rPr>
                <w:color w:val="000000"/>
                <w:sz w:val="20"/>
                <w:szCs w:val="20"/>
              </w:rPr>
              <w:t>Percentage</w:t>
            </w:r>
            <w:proofErr w:type="spellEnd"/>
            <w:r w:rsidRPr="00E438EF">
              <w:rPr>
                <w:color w:val="000000"/>
                <w:sz w:val="20"/>
                <w:szCs w:val="20"/>
              </w:rPr>
              <w:t xml:space="preserve"> of </w:t>
            </w:r>
            <w:proofErr w:type="spellStart"/>
            <w:r w:rsidRPr="00E438EF">
              <w:rPr>
                <w:color w:val="000000"/>
                <w:sz w:val="20"/>
                <w:szCs w:val="20"/>
              </w:rPr>
              <w:t>catchment</w:t>
            </w:r>
            <w:proofErr w:type="spellEnd"/>
            <w:r w:rsidRPr="00E438EF">
              <w:rPr>
                <w:color w:val="000000"/>
                <w:sz w:val="20"/>
                <w:szCs w:val="20"/>
              </w:rPr>
              <w:t xml:space="preserve"> </w:t>
            </w:r>
            <w:proofErr w:type="spellStart"/>
            <w:r w:rsidRPr="00E438EF">
              <w:rPr>
                <w:color w:val="000000"/>
                <w:sz w:val="20"/>
                <w:szCs w:val="20"/>
              </w:rPr>
              <w:t>covered</w:t>
            </w:r>
            <w:proofErr w:type="spellEnd"/>
            <w:r w:rsidRPr="00E438EF">
              <w:rPr>
                <w:color w:val="000000"/>
                <w:sz w:val="20"/>
                <w:szCs w:val="20"/>
              </w:rPr>
              <w:t xml:space="preserve"> </w:t>
            </w:r>
            <w:proofErr w:type="spellStart"/>
            <w:r w:rsidRPr="00E438EF">
              <w:rPr>
                <w:color w:val="000000"/>
                <w:sz w:val="20"/>
                <w:szCs w:val="20"/>
              </w:rPr>
              <w:t>by</w:t>
            </w:r>
            <w:proofErr w:type="spellEnd"/>
            <w:r w:rsidRPr="00E438EF">
              <w:rPr>
                <w:color w:val="000000"/>
                <w:sz w:val="20"/>
                <w:szCs w:val="20"/>
              </w:rPr>
              <w:t xml:space="preserve"> </w:t>
            </w:r>
            <w:proofErr w:type="spellStart"/>
            <w:r w:rsidRPr="00E438EF">
              <w:rPr>
                <w:color w:val="000000"/>
                <w:sz w:val="20"/>
                <w:szCs w:val="20"/>
              </w:rPr>
              <w:t>perpetual</w:t>
            </w:r>
            <w:proofErr w:type="spellEnd"/>
            <w:r w:rsidRPr="00E438EF">
              <w:rPr>
                <w:color w:val="000000"/>
                <w:sz w:val="20"/>
                <w:szCs w:val="20"/>
              </w:rPr>
              <w:t xml:space="preserve"> </w:t>
            </w:r>
            <w:proofErr w:type="spellStart"/>
            <w:r w:rsidRPr="00E438EF">
              <w:rPr>
                <w:color w:val="000000"/>
                <w:sz w:val="20"/>
                <w:szCs w:val="20"/>
              </w:rPr>
              <w:t>snow</w:t>
            </w:r>
            <w:proofErr w:type="spellEnd"/>
          </w:p>
        </w:tc>
      </w:tr>
    </w:tbl>
    <w:p w14:paraId="1E0AF4EE" w14:textId="45766D2D" w:rsidR="008C0D9E" w:rsidRPr="00E438EF" w:rsidRDefault="008C0D9E" w:rsidP="00E25A1A">
      <w:pPr>
        <w:pStyle w:val="Prrafodelista"/>
        <w:jc w:val="both"/>
        <w:rPr>
          <w:b/>
          <w:bCs/>
          <w:lang w:val="en-US"/>
        </w:rPr>
      </w:pPr>
    </w:p>
    <w:p w14:paraId="5B19323F" w14:textId="011DAE73" w:rsidR="000A2F1D" w:rsidRPr="00E438EF" w:rsidRDefault="000A2F1D" w:rsidP="000A2F1D">
      <w:pPr>
        <w:pStyle w:val="Prrafodelista"/>
        <w:numPr>
          <w:ilvl w:val="0"/>
          <w:numId w:val="20"/>
        </w:numPr>
        <w:jc w:val="both"/>
        <w:rPr>
          <w:b/>
          <w:bCs/>
          <w:lang w:val="en-GB"/>
        </w:rPr>
      </w:pPr>
      <w:r w:rsidRPr="00E438EF">
        <w:rPr>
          <w:b/>
          <w:bCs/>
          <w:lang w:val="en-GB"/>
        </w:rPr>
        <w:t>Land use Capability:</w:t>
      </w:r>
      <w:r w:rsidRPr="00E438EF">
        <w:rPr>
          <w:lang w:val="en-GB"/>
        </w:rPr>
        <w:t xml:space="preserve"> This subset contains the file </w:t>
      </w:r>
      <w:r w:rsidRPr="00E438EF">
        <w:rPr>
          <w:i/>
          <w:iCs/>
          <w:lang w:val="en-GB"/>
        </w:rPr>
        <w:t>Land_use_capability_R2.csv</w:t>
      </w:r>
      <w:r w:rsidRPr="00E438EF">
        <w:rPr>
          <w:lang w:val="en-GB"/>
        </w:rPr>
        <w:t xml:space="preserve">, which presents, for each basin, the percentage of the different land use capabilities present in the basin (see </w:t>
      </w:r>
      <w:r w:rsidR="00126832" w:rsidRPr="00E438EF">
        <w:rPr>
          <w:lang w:val="en-GB"/>
        </w:rPr>
        <w:fldChar w:fldCharType="begin"/>
      </w:r>
      <w:r w:rsidR="00126832" w:rsidRPr="00E438EF">
        <w:rPr>
          <w:lang w:val="en-GB"/>
        </w:rPr>
        <w:instrText xml:space="preserve"> REF _Ref221276277 \h </w:instrText>
      </w:r>
      <w:r w:rsidR="00126832" w:rsidRPr="00E438EF">
        <w:rPr>
          <w:lang w:val="en-GB"/>
        </w:rPr>
      </w:r>
      <w:r w:rsidR="00E438EF">
        <w:rPr>
          <w:lang w:val="en-GB"/>
        </w:rPr>
        <w:instrText xml:space="preserve"> \* MERGEFORMAT </w:instrText>
      </w:r>
      <w:r w:rsidR="00126832" w:rsidRPr="00E438EF">
        <w:rPr>
          <w:lang w:val="en-GB"/>
        </w:rPr>
        <w:fldChar w:fldCharType="separate"/>
      </w:r>
      <w:r w:rsidR="00126832" w:rsidRPr="00E438EF">
        <w:rPr>
          <w:b/>
          <w:bCs/>
        </w:rPr>
        <w:t xml:space="preserve">Table </w:t>
      </w:r>
      <w:r w:rsidR="00126832" w:rsidRPr="00E438EF">
        <w:rPr>
          <w:b/>
          <w:bCs/>
          <w:noProof/>
        </w:rPr>
        <w:t>9</w:t>
      </w:r>
      <w:r w:rsidR="00126832" w:rsidRPr="00E438EF">
        <w:rPr>
          <w:lang w:val="en-GB"/>
        </w:rPr>
        <w:fldChar w:fldCharType="end"/>
      </w:r>
      <w:r w:rsidRPr="00E438EF">
        <w:rPr>
          <w:lang w:val="en-GB"/>
        </w:rPr>
        <w:t xml:space="preserve">). The subset is provided in the file </w:t>
      </w:r>
      <w:r w:rsidR="000F4AA7" w:rsidRPr="00E438EF">
        <w:rPr>
          <w:i/>
          <w:iCs/>
          <w:lang w:val="en-GB"/>
        </w:rPr>
        <w:t>9_Land use Capability</w:t>
      </w:r>
      <w:r w:rsidRPr="00E438EF">
        <w:rPr>
          <w:i/>
          <w:iCs/>
          <w:lang w:val="en-GB"/>
        </w:rPr>
        <w:t>.zip.</w:t>
      </w:r>
    </w:p>
    <w:p w14:paraId="70A98283" w14:textId="77777777" w:rsidR="000A2F1D" w:rsidRPr="00E438EF" w:rsidRDefault="000A2F1D" w:rsidP="000A2F1D">
      <w:pPr>
        <w:pStyle w:val="Prrafodelista"/>
        <w:jc w:val="both"/>
        <w:rPr>
          <w:b/>
          <w:bCs/>
          <w:lang w:val="en-GB"/>
        </w:rPr>
      </w:pPr>
    </w:p>
    <w:p w14:paraId="3200BD73" w14:textId="7A625AC1" w:rsidR="000A2F1D" w:rsidRPr="00E438EF" w:rsidRDefault="000A2F1D" w:rsidP="000A2F1D">
      <w:pPr>
        <w:pStyle w:val="Descripcin"/>
        <w:keepNext/>
        <w:ind w:left="720"/>
        <w:jc w:val="center"/>
        <w:rPr>
          <w:b/>
          <w:bCs/>
        </w:rPr>
      </w:pPr>
      <w:bookmarkStart w:id="13" w:name="_Ref221276277"/>
      <w:r w:rsidRPr="00E438EF">
        <w:rPr>
          <w:b/>
          <w:bCs/>
        </w:rPr>
        <w:t xml:space="preserve">Table </w:t>
      </w:r>
      <w:r w:rsidRPr="00E438EF">
        <w:rPr>
          <w:b/>
          <w:bCs/>
        </w:rPr>
        <w:fldChar w:fldCharType="begin"/>
      </w:r>
      <w:r w:rsidRPr="00E438EF">
        <w:rPr>
          <w:b/>
          <w:bCs/>
        </w:rPr>
        <w:instrText xml:space="preserve"> SEQ Table \* ARABIC </w:instrText>
      </w:r>
      <w:r w:rsidRPr="00E438EF">
        <w:rPr>
          <w:b/>
          <w:bCs/>
        </w:rPr>
        <w:fldChar w:fldCharType="separate"/>
      </w:r>
      <w:r w:rsidRPr="00E438EF">
        <w:rPr>
          <w:b/>
          <w:bCs/>
          <w:noProof/>
        </w:rPr>
        <w:t>9</w:t>
      </w:r>
      <w:r w:rsidRPr="00E438EF">
        <w:rPr>
          <w:b/>
          <w:bCs/>
        </w:rPr>
        <w:fldChar w:fldCharType="end"/>
      </w:r>
      <w:bookmarkEnd w:id="13"/>
      <w:r w:rsidRPr="00E438EF">
        <w:rPr>
          <w:b/>
          <w:bCs/>
        </w:rPr>
        <w:t xml:space="preserve"> Information presented in the “</w:t>
      </w:r>
      <w:r w:rsidR="00126832" w:rsidRPr="00E438EF">
        <w:rPr>
          <w:b/>
          <w:bCs/>
        </w:rPr>
        <w:t>Land_use_capability_R2.csv</w:t>
      </w:r>
      <w:r w:rsidRPr="00E438EF">
        <w:rPr>
          <w:b/>
          <w:bCs/>
        </w:rPr>
        <w:t>” file for the 34</w:t>
      </w:r>
      <w:r w:rsidR="00126832" w:rsidRPr="00E438EF">
        <w:rPr>
          <w:b/>
          <w:bCs/>
        </w:rPr>
        <w:t xml:space="preserve">6 </w:t>
      </w:r>
      <w:r w:rsidRPr="00E438EF">
        <w:rPr>
          <w:b/>
          <w:bCs/>
        </w:rPr>
        <w:t>catchments included in CAMELS-COL.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6225"/>
      </w:tblGrid>
      <w:tr w:rsidR="000A2F1D" w:rsidRPr="00E438EF" w14:paraId="4D0B103A" w14:textId="77777777" w:rsidTr="00C94931">
        <w:trPr>
          <w:trHeight w:val="288"/>
          <w:tblHeader/>
          <w:jc w:val="center"/>
        </w:trPr>
        <w:tc>
          <w:tcPr>
            <w:tcW w:w="0" w:type="auto"/>
            <w:noWrap/>
            <w:vAlign w:val="center"/>
          </w:tcPr>
          <w:p w14:paraId="6170A0F1" w14:textId="77777777" w:rsidR="000A2F1D" w:rsidRPr="00E438EF" w:rsidRDefault="000A2F1D" w:rsidP="00290598">
            <w:pPr>
              <w:spacing w:after="0" w:line="240" w:lineRule="auto"/>
              <w:jc w:val="center"/>
              <w:rPr>
                <w:rFonts w:ascii="Times New Roman" w:eastAsia="Times New Roman" w:hAnsi="Times New Roman" w:cs="Times New Roman"/>
                <w:color w:val="000000"/>
                <w:sz w:val="20"/>
                <w:szCs w:val="20"/>
              </w:rPr>
            </w:pPr>
            <w:r w:rsidRPr="00E438EF">
              <w:rPr>
                <w:b/>
                <w:bCs/>
                <w:color w:val="000000"/>
                <w:sz w:val="20"/>
                <w:szCs w:val="20"/>
              </w:rPr>
              <w:t xml:space="preserve">Attribute </w:t>
            </w:r>
            <w:proofErr w:type="spellStart"/>
            <w:r w:rsidRPr="00E438EF">
              <w:rPr>
                <w:b/>
                <w:bCs/>
                <w:color w:val="000000"/>
                <w:sz w:val="20"/>
                <w:szCs w:val="20"/>
              </w:rPr>
              <w:t>class</w:t>
            </w:r>
            <w:proofErr w:type="spellEnd"/>
          </w:p>
        </w:tc>
        <w:tc>
          <w:tcPr>
            <w:tcW w:w="0" w:type="auto"/>
            <w:noWrap/>
            <w:vAlign w:val="center"/>
          </w:tcPr>
          <w:p w14:paraId="38DB3849" w14:textId="77777777" w:rsidR="000A2F1D" w:rsidRPr="00E438EF" w:rsidRDefault="000A2F1D" w:rsidP="00290598">
            <w:pPr>
              <w:spacing w:after="0" w:line="240" w:lineRule="auto"/>
              <w:jc w:val="center"/>
              <w:rPr>
                <w:rFonts w:ascii="Times New Roman" w:eastAsia="Times New Roman" w:hAnsi="Times New Roman" w:cs="Times New Roman"/>
                <w:color w:val="000000"/>
                <w:sz w:val="20"/>
                <w:szCs w:val="20"/>
                <w:lang w:val="en-US"/>
              </w:rPr>
            </w:pPr>
            <w:proofErr w:type="spellStart"/>
            <w:r w:rsidRPr="00E438EF">
              <w:rPr>
                <w:b/>
                <w:bCs/>
                <w:color w:val="000000"/>
                <w:sz w:val="20"/>
                <w:szCs w:val="20"/>
              </w:rPr>
              <w:t>Decription</w:t>
            </w:r>
            <w:proofErr w:type="spellEnd"/>
          </w:p>
        </w:tc>
      </w:tr>
      <w:tr w:rsidR="00126832" w:rsidRPr="00E438EF" w14:paraId="0DECF655" w14:textId="77777777" w:rsidTr="00BC7D27">
        <w:trPr>
          <w:trHeight w:val="288"/>
          <w:jc w:val="center"/>
        </w:trPr>
        <w:tc>
          <w:tcPr>
            <w:tcW w:w="0" w:type="auto"/>
            <w:noWrap/>
            <w:vAlign w:val="bottom"/>
          </w:tcPr>
          <w:p w14:paraId="3C7A5464" w14:textId="2181DA5D" w:rsidR="00126832" w:rsidRPr="00E438EF" w:rsidRDefault="00126832" w:rsidP="00126832">
            <w:pPr>
              <w:spacing w:after="0" w:line="240" w:lineRule="auto"/>
              <w:jc w:val="center"/>
              <w:rPr>
                <w:rFonts w:ascii="Times New Roman" w:eastAsia="Times New Roman" w:hAnsi="Times New Roman" w:cs="Times New Roman"/>
                <w:color w:val="000000"/>
                <w:sz w:val="20"/>
                <w:szCs w:val="20"/>
              </w:rPr>
            </w:pPr>
            <w:proofErr w:type="spellStart"/>
            <w:r w:rsidRPr="00E438EF">
              <w:rPr>
                <w:color w:val="000000"/>
                <w:sz w:val="20"/>
                <w:szCs w:val="20"/>
              </w:rPr>
              <w:t>gauge_id</w:t>
            </w:r>
            <w:proofErr w:type="spellEnd"/>
          </w:p>
        </w:tc>
        <w:tc>
          <w:tcPr>
            <w:tcW w:w="0" w:type="auto"/>
            <w:noWrap/>
            <w:vAlign w:val="center"/>
          </w:tcPr>
          <w:p w14:paraId="3C045991" w14:textId="77777777"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Catchment identifier (IDEAM code of streamflow)</w:t>
            </w:r>
          </w:p>
        </w:tc>
      </w:tr>
      <w:tr w:rsidR="00126832" w:rsidRPr="00E438EF" w14:paraId="0E027DDB" w14:textId="77777777" w:rsidTr="00BC7D27">
        <w:trPr>
          <w:trHeight w:val="288"/>
          <w:jc w:val="center"/>
        </w:trPr>
        <w:tc>
          <w:tcPr>
            <w:tcW w:w="0" w:type="auto"/>
            <w:noWrap/>
            <w:vAlign w:val="bottom"/>
            <w:hideMark/>
          </w:tcPr>
          <w:p w14:paraId="56B2C882" w14:textId="3FD5A3B8" w:rsidR="00126832" w:rsidRPr="00E438EF" w:rsidRDefault="00126832" w:rsidP="00126832">
            <w:pPr>
              <w:spacing w:after="0" w:line="240" w:lineRule="auto"/>
              <w:jc w:val="center"/>
              <w:rPr>
                <w:rFonts w:ascii="Times New Roman" w:eastAsia="Times New Roman" w:hAnsi="Times New Roman" w:cs="Times New Roman"/>
                <w:color w:val="000000"/>
                <w:sz w:val="20"/>
                <w:szCs w:val="20"/>
              </w:rPr>
            </w:pPr>
            <w:r w:rsidRPr="00E438EF">
              <w:rPr>
                <w:color w:val="000000"/>
                <w:sz w:val="20"/>
                <w:szCs w:val="20"/>
              </w:rPr>
              <w:t>class_1</w:t>
            </w:r>
          </w:p>
        </w:tc>
        <w:tc>
          <w:tcPr>
            <w:tcW w:w="0" w:type="auto"/>
            <w:noWrap/>
            <w:vAlign w:val="center"/>
            <w:hideMark/>
          </w:tcPr>
          <w:p w14:paraId="23C314D2" w14:textId="21270816"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area classified as Land Use Capability Class 1</w:t>
            </w:r>
          </w:p>
        </w:tc>
      </w:tr>
      <w:tr w:rsidR="00126832" w:rsidRPr="00E438EF" w14:paraId="3E21708C" w14:textId="77777777" w:rsidTr="00BC7D27">
        <w:trPr>
          <w:trHeight w:val="288"/>
          <w:jc w:val="center"/>
        </w:trPr>
        <w:tc>
          <w:tcPr>
            <w:tcW w:w="0" w:type="auto"/>
            <w:noWrap/>
            <w:vAlign w:val="bottom"/>
            <w:hideMark/>
          </w:tcPr>
          <w:p w14:paraId="10A2EB91" w14:textId="703F87BB" w:rsidR="00126832" w:rsidRPr="00E438EF" w:rsidRDefault="00126832" w:rsidP="00126832">
            <w:pPr>
              <w:spacing w:after="0" w:line="240" w:lineRule="auto"/>
              <w:jc w:val="center"/>
              <w:rPr>
                <w:rFonts w:ascii="Times New Roman" w:eastAsia="Times New Roman" w:hAnsi="Times New Roman" w:cs="Times New Roman"/>
                <w:color w:val="000000"/>
                <w:sz w:val="20"/>
                <w:szCs w:val="20"/>
                <w:lang w:val="en-US"/>
              </w:rPr>
            </w:pPr>
            <w:r w:rsidRPr="00E438EF">
              <w:rPr>
                <w:color w:val="000000"/>
                <w:sz w:val="20"/>
                <w:szCs w:val="20"/>
              </w:rPr>
              <w:t>class_2</w:t>
            </w:r>
          </w:p>
        </w:tc>
        <w:tc>
          <w:tcPr>
            <w:tcW w:w="0" w:type="auto"/>
            <w:noWrap/>
            <w:vAlign w:val="center"/>
            <w:hideMark/>
          </w:tcPr>
          <w:p w14:paraId="5533C535" w14:textId="232CF78C"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area classified as Land Use Capability Class 2</w:t>
            </w:r>
          </w:p>
        </w:tc>
      </w:tr>
      <w:tr w:rsidR="00126832" w:rsidRPr="00E438EF" w14:paraId="28F04F6D" w14:textId="77777777" w:rsidTr="00BC7D27">
        <w:trPr>
          <w:trHeight w:val="288"/>
          <w:jc w:val="center"/>
        </w:trPr>
        <w:tc>
          <w:tcPr>
            <w:tcW w:w="0" w:type="auto"/>
            <w:noWrap/>
            <w:vAlign w:val="bottom"/>
            <w:hideMark/>
          </w:tcPr>
          <w:p w14:paraId="23E79316" w14:textId="513876AA" w:rsidR="00126832" w:rsidRPr="00E438EF" w:rsidRDefault="00126832" w:rsidP="00126832">
            <w:pPr>
              <w:spacing w:after="0" w:line="240" w:lineRule="auto"/>
              <w:jc w:val="center"/>
              <w:rPr>
                <w:rFonts w:ascii="Times New Roman" w:eastAsia="Times New Roman" w:hAnsi="Times New Roman" w:cs="Times New Roman"/>
                <w:color w:val="000000"/>
                <w:sz w:val="20"/>
                <w:szCs w:val="20"/>
              </w:rPr>
            </w:pPr>
            <w:r w:rsidRPr="00E438EF">
              <w:rPr>
                <w:color w:val="000000"/>
                <w:sz w:val="20"/>
                <w:szCs w:val="20"/>
              </w:rPr>
              <w:t>class_3</w:t>
            </w:r>
          </w:p>
        </w:tc>
        <w:tc>
          <w:tcPr>
            <w:tcW w:w="0" w:type="auto"/>
            <w:noWrap/>
            <w:vAlign w:val="center"/>
            <w:hideMark/>
          </w:tcPr>
          <w:p w14:paraId="06027FDF" w14:textId="147EA41E"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area classified as Land Use Capability Class 3</w:t>
            </w:r>
          </w:p>
        </w:tc>
      </w:tr>
      <w:tr w:rsidR="00126832" w:rsidRPr="00E438EF" w14:paraId="118170C2" w14:textId="77777777" w:rsidTr="00BC7D27">
        <w:trPr>
          <w:trHeight w:val="288"/>
          <w:jc w:val="center"/>
        </w:trPr>
        <w:tc>
          <w:tcPr>
            <w:tcW w:w="0" w:type="auto"/>
            <w:noWrap/>
            <w:vAlign w:val="bottom"/>
            <w:hideMark/>
          </w:tcPr>
          <w:p w14:paraId="2623D207" w14:textId="2572FC2A" w:rsidR="00126832" w:rsidRPr="00E438EF" w:rsidRDefault="00126832" w:rsidP="00126832">
            <w:pPr>
              <w:spacing w:after="0" w:line="240" w:lineRule="auto"/>
              <w:jc w:val="center"/>
              <w:rPr>
                <w:rFonts w:ascii="Times New Roman" w:eastAsia="Times New Roman" w:hAnsi="Times New Roman" w:cs="Times New Roman"/>
                <w:color w:val="000000"/>
                <w:sz w:val="20"/>
                <w:szCs w:val="20"/>
              </w:rPr>
            </w:pPr>
            <w:r w:rsidRPr="00E438EF">
              <w:rPr>
                <w:color w:val="000000"/>
                <w:sz w:val="20"/>
                <w:szCs w:val="20"/>
              </w:rPr>
              <w:t>class_4</w:t>
            </w:r>
          </w:p>
        </w:tc>
        <w:tc>
          <w:tcPr>
            <w:tcW w:w="0" w:type="auto"/>
            <w:noWrap/>
            <w:vAlign w:val="center"/>
            <w:hideMark/>
          </w:tcPr>
          <w:p w14:paraId="473D30AE" w14:textId="7203CEA1"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area classified as Land Use Capability Class 4</w:t>
            </w:r>
          </w:p>
        </w:tc>
      </w:tr>
      <w:tr w:rsidR="00126832" w:rsidRPr="00E438EF" w14:paraId="6F839A2E" w14:textId="77777777" w:rsidTr="00BC7D27">
        <w:trPr>
          <w:trHeight w:val="288"/>
          <w:jc w:val="center"/>
        </w:trPr>
        <w:tc>
          <w:tcPr>
            <w:tcW w:w="0" w:type="auto"/>
            <w:noWrap/>
            <w:vAlign w:val="bottom"/>
            <w:hideMark/>
          </w:tcPr>
          <w:p w14:paraId="2DCF8B62" w14:textId="13421286" w:rsidR="00126832" w:rsidRPr="00E438EF" w:rsidRDefault="00126832" w:rsidP="00126832">
            <w:pPr>
              <w:spacing w:after="0" w:line="240" w:lineRule="auto"/>
              <w:jc w:val="center"/>
              <w:rPr>
                <w:rFonts w:ascii="Times New Roman" w:eastAsia="Times New Roman" w:hAnsi="Times New Roman" w:cs="Times New Roman"/>
                <w:color w:val="000000"/>
                <w:sz w:val="20"/>
                <w:szCs w:val="20"/>
              </w:rPr>
            </w:pPr>
            <w:r w:rsidRPr="00E438EF">
              <w:rPr>
                <w:color w:val="000000"/>
                <w:sz w:val="20"/>
                <w:szCs w:val="20"/>
              </w:rPr>
              <w:t>class_5</w:t>
            </w:r>
          </w:p>
        </w:tc>
        <w:tc>
          <w:tcPr>
            <w:tcW w:w="0" w:type="auto"/>
            <w:noWrap/>
            <w:vAlign w:val="center"/>
            <w:hideMark/>
          </w:tcPr>
          <w:p w14:paraId="0E22FE54" w14:textId="7D465AC6"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area classified as Land Use Capability Class 5</w:t>
            </w:r>
          </w:p>
        </w:tc>
      </w:tr>
      <w:tr w:rsidR="00126832" w:rsidRPr="00E438EF" w14:paraId="2327D6E1" w14:textId="77777777" w:rsidTr="00BC7D27">
        <w:trPr>
          <w:trHeight w:val="300"/>
          <w:jc w:val="center"/>
        </w:trPr>
        <w:tc>
          <w:tcPr>
            <w:tcW w:w="0" w:type="auto"/>
            <w:noWrap/>
            <w:vAlign w:val="bottom"/>
            <w:hideMark/>
          </w:tcPr>
          <w:p w14:paraId="26BEC35C" w14:textId="26C7665D" w:rsidR="00126832" w:rsidRPr="00E438EF" w:rsidRDefault="00126832" w:rsidP="00126832">
            <w:pPr>
              <w:spacing w:after="0" w:line="240" w:lineRule="auto"/>
              <w:jc w:val="center"/>
              <w:rPr>
                <w:rFonts w:ascii="Times New Roman" w:eastAsia="Times New Roman" w:hAnsi="Times New Roman" w:cs="Times New Roman"/>
                <w:color w:val="000000"/>
                <w:sz w:val="20"/>
                <w:szCs w:val="20"/>
              </w:rPr>
            </w:pPr>
            <w:r w:rsidRPr="00E438EF">
              <w:rPr>
                <w:color w:val="000000"/>
                <w:sz w:val="20"/>
                <w:szCs w:val="20"/>
              </w:rPr>
              <w:lastRenderedPageBreak/>
              <w:t>class_6</w:t>
            </w:r>
          </w:p>
        </w:tc>
        <w:tc>
          <w:tcPr>
            <w:tcW w:w="0" w:type="auto"/>
            <w:noWrap/>
            <w:vAlign w:val="center"/>
            <w:hideMark/>
          </w:tcPr>
          <w:p w14:paraId="7F596294" w14:textId="3FEEC583"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area classified as Land Use Capability Class 6</w:t>
            </w:r>
          </w:p>
        </w:tc>
      </w:tr>
      <w:tr w:rsidR="00126832" w:rsidRPr="00E438EF" w14:paraId="78750F93" w14:textId="77777777" w:rsidTr="00BC7D27">
        <w:trPr>
          <w:trHeight w:val="300"/>
          <w:jc w:val="center"/>
        </w:trPr>
        <w:tc>
          <w:tcPr>
            <w:tcW w:w="0" w:type="auto"/>
            <w:noWrap/>
            <w:vAlign w:val="bottom"/>
          </w:tcPr>
          <w:p w14:paraId="4A6B4D2E" w14:textId="2B51A353" w:rsidR="00126832" w:rsidRPr="00E438EF" w:rsidRDefault="00126832" w:rsidP="00126832">
            <w:pPr>
              <w:spacing w:after="0" w:line="240" w:lineRule="auto"/>
              <w:jc w:val="center"/>
              <w:rPr>
                <w:color w:val="000000"/>
                <w:sz w:val="20"/>
                <w:szCs w:val="20"/>
              </w:rPr>
            </w:pPr>
            <w:r w:rsidRPr="00E438EF">
              <w:rPr>
                <w:color w:val="000000"/>
                <w:sz w:val="20"/>
                <w:szCs w:val="20"/>
              </w:rPr>
              <w:t>class_7</w:t>
            </w:r>
          </w:p>
        </w:tc>
        <w:tc>
          <w:tcPr>
            <w:tcW w:w="0" w:type="auto"/>
            <w:noWrap/>
            <w:vAlign w:val="center"/>
          </w:tcPr>
          <w:p w14:paraId="117CB694" w14:textId="3D85C497"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area classified as Land Use Capability Class 7</w:t>
            </w:r>
          </w:p>
        </w:tc>
      </w:tr>
      <w:tr w:rsidR="00126832" w:rsidRPr="00E438EF" w14:paraId="2EF4F404" w14:textId="77777777" w:rsidTr="00BC7D27">
        <w:trPr>
          <w:trHeight w:val="300"/>
          <w:jc w:val="center"/>
        </w:trPr>
        <w:tc>
          <w:tcPr>
            <w:tcW w:w="0" w:type="auto"/>
            <w:noWrap/>
            <w:vAlign w:val="bottom"/>
          </w:tcPr>
          <w:p w14:paraId="3DE36301" w14:textId="1569D2D5" w:rsidR="00126832" w:rsidRPr="00E438EF" w:rsidRDefault="00126832" w:rsidP="00126832">
            <w:pPr>
              <w:spacing w:after="0" w:line="240" w:lineRule="auto"/>
              <w:jc w:val="center"/>
              <w:rPr>
                <w:color w:val="000000"/>
                <w:sz w:val="20"/>
                <w:szCs w:val="20"/>
              </w:rPr>
            </w:pPr>
            <w:r w:rsidRPr="00E438EF">
              <w:rPr>
                <w:color w:val="000000"/>
                <w:sz w:val="20"/>
                <w:szCs w:val="20"/>
              </w:rPr>
              <w:t>class_8</w:t>
            </w:r>
          </w:p>
        </w:tc>
        <w:tc>
          <w:tcPr>
            <w:tcW w:w="0" w:type="auto"/>
            <w:noWrap/>
            <w:vAlign w:val="center"/>
          </w:tcPr>
          <w:p w14:paraId="5759E6B8" w14:textId="05B9A1A9"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area classified as Land Use Capability Class 8</w:t>
            </w:r>
          </w:p>
        </w:tc>
      </w:tr>
      <w:tr w:rsidR="00126832" w:rsidRPr="00E438EF" w14:paraId="5183F6F9" w14:textId="77777777" w:rsidTr="00BC7D27">
        <w:trPr>
          <w:trHeight w:val="300"/>
          <w:jc w:val="center"/>
        </w:trPr>
        <w:tc>
          <w:tcPr>
            <w:tcW w:w="0" w:type="auto"/>
            <w:noWrap/>
            <w:vAlign w:val="bottom"/>
          </w:tcPr>
          <w:p w14:paraId="064208C3" w14:textId="3B60C3EA" w:rsidR="00126832" w:rsidRPr="00E438EF" w:rsidRDefault="00126832" w:rsidP="00126832">
            <w:pPr>
              <w:spacing w:after="0" w:line="240" w:lineRule="auto"/>
              <w:jc w:val="center"/>
              <w:rPr>
                <w:color w:val="000000"/>
                <w:sz w:val="20"/>
                <w:szCs w:val="20"/>
              </w:rPr>
            </w:pPr>
            <w:proofErr w:type="spellStart"/>
            <w:r w:rsidRPr="00E438EF">
              <w:rPr>
                <w:color w:val="000000"/>
                <w:sz w:val="20"/>
                <w:szCs w:val="20"/>
              </w:rPr>
              <w:t>Urban_area</w:t>
            </w:r>
            <w:proofErr w:type="spellEnd"/>
          </w:p>
        </w:tc>
        <w:tc>
          <w:tcPr>
            <w:tcW w:w="0" w:type="auto"/>
            <w:noWrap/>
            <w:vAlign w:val="center"/>
          </w:tcPr>
          <w:p w14:paraId="2E56C302" w14:textId="46CC7031"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area classified as Land Use Capability Urban area</w:t>
            </w:r>
          </w:p>
        </w:tc>
      </w:tr>
      <w:tr w:rsidR="00126832" w:rsidRPr="00E438EF" w14:paraId="3421E597" w14:textId="77777777" w:rsidTr="00BC7D27">
        <w:trPr>
          <w:trHeight w:val="300"/>
          <w:jc w:val="center"/>
        </w:trPr>
        <w:tc>
          <w:tcPr>
            <w:tcW w:w="0" w:type="auto"/>
            <w:noWrap/>
            <w:vAlign w:val="bottom"/>
          </w:tcPr>
          <w:p w14:paraId="4EA680BA" w14:textId="262A1D85" w:rsidR="00126832" w:rsidRPr="00E438EF" w:rsidRDefault="00126832" w:rsidP="00126832">
            <w:pPr>
              <w:spacing w:after="0" w:line="240" w:lineRule="auto"/>
              <w:jc w:val="center"/>
              <w:rPr>
                <w:color w:val="000000"/>
                <w:sz w:val="20"/>
                <w:szCs w:val="20"/>
              </w:rPr>
            </w:pPr>
            <w:proofErr w:type="spellStart"/>
            <w:r w:rsidRPr="00E438EF">
              <w:rPr>
                <w:color w:val="000000"/>
                <w:sz w:val="20"/>
                <w:szCs w:val="20"/>
              </w:rPr>
              <w:t>No_classified</w:t>
            </w:r>
            <w:proofErr w:type="spellEnd"/>
          </w:p>
        </w:tc>
        <w:tc>
          <w:tcPr>
            <w:tcW w:w="0" w:type="auto"/>
            <w:noWrap/>
            <w:vAlign w:val="center"/>
          </w:tcPr>
          <w:p w14:paraId="64A54A57" w14:textId="06767C6F" w:rsidR="00126832" w:rsidRPr="00E438EF" w:rsidRDefault="00126832" w:rsidP="00126832">
            <w:pPr>
              <w:spacing w:after="0" w:line="240" w:lineRule="auto"/>
              <w:rPr>
                <w:rFonts w:ascii="Times New Roman" w:eastAsia="Times New Roman" w:hAnsi="Times New Roman" w:cs="Times New Roman"/>
                <w:color w:val="000000"/>
                <w:sz w:val="20"/>
                <w:szCs w:val="20"/>
                <w:lang w:val="en-US"/>
              </w:rPr>
            </w:pPr>
            <w:r w:rsidRPr="00E438EF">
              <w:rPr>
                <w:rFonts w:ascii="Times New Roman" w:eastAsia="Times New Roman" w:hAnsi="Times New Roman" w:cs="Times New Roman"/>
                <w:color w:val="000000"/>
                <w:sz w:val="20"/>
                <w:szCs w:val="20"/>
                <w:lang w:val="en-US"/>
              </w:rPr>
              <w:t>Percentage of catchment no classified</w:t>
            </w:r>
          </w:p>
        </w:tc>
      </w:tr>
    </w:tbl>
    <w:p w14:paraId="2B396CC6" w14:textId="77777777" w:rsidR="000A2F1D" w:rsidRPr="00E438EF" w:rsidRDefault="000A2F1D" w:rsidP="000A2F1D">
      <w:pPr>
        <w:pStyle w:val="Prrafodelista"/>
        <w:jc w:val="both"/>
        <w:rPr>
          <w:b/>
          <w:bCs/>
          <w:lang w:val="en-US"/>
        </w:rPr>
      </w:pPr>
    </w:p>
    <w:p w14:paraId="52ECD8F5" w14:textId="7B2EF6E3" w:rsidR="004277A0" w:rsidRPr="00E438EF" w:rsidRDefault="004277A0" w:rsidP="004277A0">
      <w:pPr>
        <w:pStyle w:val="Prrafodelista"/>
        <w:numPr>
          <w:ilvl w:val="0"/>
          <w:numId w:val="20"/>
        </w:numPr>
        <w:jc w:val="both"/>
        <w:rPr>
          <w:lang w:val="en-US"/>
        </w:rPr>
      </w:pPr>
      <w:r w:rsidRPr="00E438EF">
        <w:rPr>
          <w:b/>
          <w:bCs/>
          <w:lang w:val="en-GB"/>
        </w:rPr>
        <w:t xml:space="preserve">10_Drainage_Network: </w:t>
      </w:r>
      <w:r w:rsidRPr="00E438EF">
        <w:rPr>
          <w:lang w:val="en-GB"/>
        </w:rPr>
        <w:t xml:space="preserve">This subset includes one file contains the Drainage Network of the 346 catchments covered by CAMELS-COL. </w:t>
      </w:r>
      <w:r w:rsidRPr="00E438EF">
        <w:rPr>
          <w:lang w:val="en-US"/>
        </w:rPr>
        <w:t>The subset is provided in the file 1</w:t>
      </w:r>
      <w:r w:rsidRPr="00E438EF">
        <w:rPr>
          <w:i/>
          <w:iCs/>
          <w:lang w:val="en-US"/>
        </w:rPr>
        <w:t>0_Drainage_Network.zip</w:t>
      </w:r>
      <w:r w:rsidRPr="00E438EF">
        <w:rPr>
          <w:lang w:val="en-US"/>
        </w:rPr>
        <w:t>.</w:t>
      </w:r>
    </w:p>
    <w:p w14:paraId="7B61341D" w14:textId="77777777" w:rsidR="000A2F1D" w:rsidRPr="00E438EF" w:rsidRDefault="000A2F1D" w:rsidP="00E25A1A">
      <w:pPr>
        <w:pStyle w:val="Prrafodelista"/>
        <w:jc w:val="both"/>
        <w:rPr>
          <w:b/>
          <w:bCs/>
          <w:lang w:val="en-US"/>
        </w:rPr>
      </w:pPr>
    </w:p>
    <w:p w14:paraId="5CAC964E" w14:textId="188443BF" w:rsidR="008C0D9E" w:rsidRPr="00E438EF" w:rsidRDefault="008C0D9E" w:rsidP="00050928">
      <w:pPr>
        <w:jc w:val="both"/>
        <w:rPr>
          <w:lang w:val="en-GB"/>
        </w:rPr>
      </w:pPr>
      <w:r w:rsidRPr="00E438EF">
        <w:rPr>
          <w:lang w:val="en-GB"/>
        </w:rPr>
        <w:t>This dataset follows the same standards as other CAMELS datasets, including those for the United States (https://doi.org/10.5194/hess-21-5293-2017), Chile (https://doi.org/10.5194/hess-22-5817-2018), Great Britain (https://doi.org/10.5194/essd-2020-49) and Brazil (</w:t>
      </w:r>
      <w:hyperlink r:id="rId10" w:history="1">
        <w:r w:rsidRPr="00E438EF">
          <w:rPr>
            <w:rStyle w:val="Hipervnculo"/>
            <w:sz w:val="22"/>
            <w:lang w:val="en-GB"/>
          </w:rPr>
          <w:t>https://doi.org/10.5194/essd-12-2075-2020</w:t>
        </w:r>
      </w:hyperlink>
      <w:r w:rsidRPr="00E438EF">
        <w:rPr>
          <w:lang w:val="en-GB"/>
        </w:rPr>
        <w:t>).</w:t>
      </w:r>
    </w:p>
    <w:p w14:paraId="4B71E071" w14:textId="77777777" w:rsidR="00C4633A" w:rsidRPr="00E438EF" w:rsidRDefault="00C4633A" w:rsidP="008C0D9E">
      <w:pPr>
        <w:rPr>
          <w:lang w:val="en-GB"/>
        </w:rPr>
      </w:pPr>
    </w:p>
    <w:p w14:paraId="4D5C745F" w14:textId="3CB96533" w:rsidR="00861836" w:rsidRPr="00E438EF" w:rsidRDefault="00861836" w:rsidP="004D1183">
      <w:pPr>
        <w:pStyle w:val="Ttulo2"/>
      </w:pPr>
      <w:bookmarkStart w:id="14" w:name="_Toc199175235"/>
      <w:r w:rsidRPr="00E438EF">
        <w:t>Data processing</w:t>
      </w:r>
      <w:bookmarkEnd w:id="14"/>
    </w:p>
    <w:p w14:paraId="2F6C25A1" w14:textId="27A230B4" w:rsidR="00861836" w:rsidRPr="00E438EF" w:rsidRDefault="00861836" w:rsidP="00861836">
      <w:pPr>
        <w:rPr>
          <w:color w:val="76923C" w:themeColor="accent3" w:themeShade="BF"/>
          <w:lang w:val="en-GB"/>
        </w:rPr>
      </w:pPr>
    </w:p>
    <w:p w14:paraId="3308D3CC" w14:textId="6C4E7772" w:rsidR="00FE4669" w:rsidRPr="00E438EF" w:rsidRDefault="00FE4669" w:rsidP="00861836">
      <w:pPr>
        <w:rPr>
          <w:b/>
          <w:bCs/>
          <w:lang w:val="en-GB"/>
        </w:rPr>
      </w:pPr>
      <w:r w:rsidRPr="00E438EF">
        <w:rPr>
          <w:b/>
          <w:bCs/>
          <w:lang w:val="en-GB"/>
        </w:rPr>
        <w:t>Streamflow series</w:t>
      </w:r>
    </w:p>
    <w:p w14:paraId="29F1FFF0" w14:textId="77654515" w:rsidR="0008194F" w:rsidRPr="00E438EF" w:rsidRDefault="00C12EC3" w:rsidP="00C12EC3">
      <w:pPr>
        <w:jc w:val="both"/>
        <w:rPr>
          <w:lang w:val="en-GB"/>
        </w:rPr>
      </w:pPr>
      <w:r w:rsidRPr="00E438EF">
        <w:rPr>
          <w:lang w:val="en-GB"/>
        </w:rPr>
        <w:t xml:space="preserve">Daily streamflow records were retrieved in February 2023 from the DHIME platform of the Institute of Hydrology, Meteorology and Environmental Studies of Colombia (IDEAM) (access:  </w:t>
      </w:r>
      <w:hyperlink r:id="rId11" w:history="1">
        <w:r w:rsidRPr="00E438EF">
          <w:rPr>
            <w:color w:val="4F81BD" w:themeColor="accent1"/>
            <w:u w:val="single"/>
            <w:lang w:val="en-US"/>
          </w:rPr>
          <w:t>http://dhime.ideam.gov.co/atencionciudadano/</w:t>
        </w:r>
      </w:hyperlink>
      <w:r w:rsidRPr="00E438EF">
        <w:rPr>
          <w:color w:val="4F81BD" w:themeColor="accent1"/>
        </w:rPr>
        <w:t xml:space="preserve"> </w:t>
      </w:r>
      <w:r w:rsidRPr="00E438EF">
        <w:rPr>
          <w:lang w:val="en-GB"/>
        </w:rPr>
        <w:t>). Following the criteria adopted in other CAMELS datasets (e.g., CAMELS-CL, CAMELS-IND, and CAMELS-DE), only gauging stations with at least 10 years of data available since 1980 were selected. To ensure completeness and reliability, only stations with a minimum data availability of 70% were retained.</w:t>
      </w:r>
    </w:p>
    <w:p w14:paraId="4D041D65" w14:textId="77777777" w:rsidR="00184ED2" w:rsidRPr="00E438EF" w:rsidRDefault="00184ED2" w:rsidP="00C12EC3">
      <w:pPr>
        <w:jc w:val="both"/>
        <w:rPr>
          <w:lang w:val="en-GB"/>
        </w:rPr>
      </w:pPr>
    </w:p>
    <w:p w14:paraId="13551131" w14:textId="77777777" w:rsidR="00C12EC3" w:rsidRPr="00E438EF" w:rsidRDefault="00A062D6" w:rsidP="00A062D6">
      <w:pPr>
        <w:rPr>
          <w:b/>
          <w:bCs/>
          <w:lang w:val="en-US"/>
        </w:rPr>
      </w:pPr>
      <w:r w:rsidRPr="00E438EF">
        <w:rPr>
          <w:b/>
          <w:bCs/>
          <w:lang w:val="en-US"/>
        </w:rPr>
        <w:t>Watershed Delineation and Validation</w:t>
      </w:r>
    </w:p>
    <w:p w14:paraId="7DB6C379" w14:textId="194EB59B" w:rsidR="003336F0" w:rsidRPr="00E438EF" w:rsidRDefault="00A062D6" w:rsidP="003336F0">
      <w:pPr>
        <w:jc w:val="both"/>
        <w:rPr>
          <w:lang w:val="en-US"/>
        </w:rPr>
      </w:pPr>
      <w:r w:rsidRPr="00E438EF">
        <w:rPr>
          <w:lang w:val="en-US"/>
        </w:rPr>
        <w:br/>
      </w:r>
      <w:r w:rsidR="003336F0" w:rsidRPr="00E438EF">
        <w:rPr>
          <w:lang w:val="en-US"/>
        </w:rPr>
        <w:t xml:space="preserve">For each selected station, the contributing drainage area was delineated using a 30-meter resolution Digital Elevation Model (DEM) provided by the Instituto </w:t>
      </w:r>
      <w:proofErr w:type="spellStart"/>
      <w:r w:rsidR="003336F0" w:rsidRPr="00E438EF">
        <w:rPr>
          <w:lang w:val="en-US"/>
        </w:rPr>
        <w:t>Geográfico</w:t>
      </w:r>
      <w:proofErr w:type="spellEnd"/>
      <w:r w:rsidR="003336F0" w:rsidRPr="00E438EF">
        <w:rPr>
          <w:lang w:val="en-US"/>
        </w:rPr>
        <w:t xml:space="preserve"> Agustín Codazzi</w:t>
      </w:r>
      <w:r w:rsidR="00184ED2" w:rsidRPr="00E438EF">
        <w:rPr>
          <w:lang w:val="en-US"/>
        </w:rPr>
        <w:t xml:space="preserve"> of Colombia -</w:t>
      </w:r>
      <w:r w:rsidR="00C90A7B" w:rsidRPr="00E438EF">
        <w:rPr>
          <w:lang w:val="en-US"/>
        </w:rPr>
        <w:t xml:space="preserve"> </w:t>
      </w:r>
      <w:r w:rsidR="003336F0" w:rsidRPr="00E438EF">
        <w:rPr>
          <w:lang w:val="en-US"/>
        </w:rPr>
        <w:t>IGAC (</w:t>
      </w:r>
      <w:r w:rsidR="00F82330" w:rsidRPr="00E438EF">
        <w:t>accessible at</w:t>
      </w:r>
      <w:r w:rsidR="00C90A7B" w:rsidRPr="00E438EF">
        <w:t>:</w:t>
      </w:r>
      <w:r w:rsidR="00F82330" w:rsidRPr="00E438EF">
        <w:t xml:space="preserve"> </w:t>
      </w:r>
      <w:hyperlink r:id="rId12" w:history="1">
        <w:proofErr w:type="spellStart"/>
        <w:r w:rsidR="00B767F9" w:rsidRPr="00E438EF">
          <w:rPr>
            <w:color w:val="4F81BD" w:themeColor="accent1"/>
            <w:u w:val="single"/>
          </w:rPr>
          <w:t>Modelo</w:t>
        </w:r>
        <w:proofErr w:type="spellEnd"/>
        <w:r w:rsidR="00B767F9" w:rsidRPr="00E438EF">
          <w:rPr>
            <w:color w:val="4F81BD" w:themeColor="accent1"/>
            <w:u w:val="single"/>
          </w:rPr>
          <w:t xml:space="preserve"> Digital de </w:t>
        </w:r>
        <w:proofErr w:type="spellStart"/>
        <w:r w:rsidR="00B767F9" w:rsidRPr="00E438EF">
          <w:rPr>
            <w:color w:val="4F81BD" w:themeColor="accent1"/>
            <w:u w:val="single"/>
          </w:rPr>
          <w:t>Elevación</w:t>
        </w:r>
        <w:proofErr w:type="spellEnd"/>
        <w:r w:rsidR="00B767F9" w:rsidRPr="00E438EF">
          <w:rPr>
            <w:color w:val="4F81BD" w:themeColor="accent1"/>
            <w:u w:val="single"/>
          </w:rPr>
          <w:t xml:space="preserve">. </w:t>
        </w:r>
        <w:r w:rsidR="00B767F9" w:rsidRPr="00E438EF">
          <w:rPr>
            <w:color w:val="4F81BD" w:themeColor="accent1"/>
            <w:u w:val="single"/>
            <w:lang w:val="en-US"/>
          </w:rPr>
          <w:t xml:space="preserve">SRTM 30 Metros. Colombia. Año 2011 - Colombia </w:t>
        </w:r>
        <w:proofErr w:type="spellStart"/>
        <w:r w:rsidR="00B767F9" w:rsidRPr="00E438EF">
          <w:rPr>
            <w:color w:val="4F81BD" w:themeColor="accent1"/>
            <w:u w:val="single"/>
            <w:lang w:val="en-US"/>
          </w:rPr>
          <w:t>en</w:t>
        </w:r>
        <w:proofErr w:type="spellEnd"/>
        <w:r w:rsidR="00B767F9" w:rsidRPr="00E438EF">
          <w:rPr>
            <w:color w:val="4F81BD" w:themeColor="accent1"/>
            <w:u w:val="single"/>
            <w:lang w:val="en-US"/>
          </w:rPr>
          <w:t xml:space="preserve"> </w:t>
        </w:r>
        <w:proofErr w:type="spellStart"/>
        <w:r w:rsidR="00B767F9" w:rsidRPr="00E438EF">
          <w:rPr>
            <w:color w:val="4F81BD" w:themeColor="accent1"/>
            <w:u w:val="single"/>
            <w:lang w:val="en-US"/>
          </w:rPr>
          <w:t>mapas</w:t>
        </w:r>
        <w:proofErr w:type="spellEnd"/>
      </w:hyperlink>
      <w:r w:rsidR="003336F0" w:rsidRPr="00E438EF">
        <w:rPr>
          <w:lang w:val="en-US"/>
        </w:rPr>
        <w:t xml:space="preserve">). </w:t>
      </w:r>
      <w:r w:rsidR="003F5F81" w:rsidRPr="00E438EF">
        <w:t xml:space="preserve">This </w:t>
      </w:r>
      <w:proofErr w:type="spellStart"/>
      <w:r w:rsidR="003F5F81" w:rsidRPr="00E438EF">
        <w:t>dataset</w:t>
      </w:r>
      <w:proofErr w:type="spellEnd"/>
      <w:r w:rsidR="003F5F81" w:rsidRPr="00E438EF">
        <w:t xml:space="preserve"> was </w:t>
      </w:r>
      <w:proofErr w:type="spellStart"/>
      <w:r w:rsidR="003F5F81" w:rsidRPr="00E438EF">
        <w:t>chosen</w:t>
      </w:r>
      <w:proofErr w:type="spellEnd"/>
      <w:r w:rsidR="003F5F81" w:rsidRPr="00E438EF">
        <w:t xml:space="preserve"> for its </w:t>
      </w:r>
      <w:proofErr w:type="spellStart"/>
      <w:r w:rsidR="003F5F81" w:rsidRPr="00E438EF">
        <w:t>official</w:t>
      </w:r>
      <w:proofErr w:type="spellEnd"/>
      <w:r w:rsidR="003F5F81" w:rsidRPr="00E438EF">
        <w:t xml:space="preserve"> </w:t>
      </w:r>
      <w:proofErr w:type="spellStart"/>
      <w:r w:rsidR="003F5F81" w:rsidRPr="00E438EF">
        <w:t>status</w:t>
      </w:r>
      <w:proofErr w:type="spellEnd"/>
      <w:r w:rsidR="003F5F81" w:rsidRPr="00E438EF">
        <w:t xml:space="preserve"> and </w:t>
      </w:r>
      <w:proofErr w:type="spellStart"/>
      <w:r w:rsidR="003F5F81" w:rsidRPr="00E438EF">
        <w:t>comprehensive</w:t>
      </w:r>
      <w:proofErr w:type="spellEnd"/>
      <w:r w:rsidR="003F5F81" w:rsidRPr="00E438EF">
        <w:t xml:space="preserve"> </w:t>
      </w:r>
      <w:proofErr w:type="spellStart"/>
      <w:r w:rsidR="003F5F81" w:rsidRPr="00E438EF">
        <w:t>coverage</w:t>
      </w:r>
      <w:proofErr w:type="spellEnd"/>
      <w:r w:rsidR="003F5F81" w:rsidRPr="00E438EF">
        <w:t xml:space="preserve">, </w:t>
      </w:r>
      <w:proofErr w:type="spellStart"/>
      <w:r w:rsidR="003F5F81" w:rsidRPr="00E438EF">
        <w:t>providing</w:t>
      </w:r>
      <w:proofErr w:type="spellEnd"/>
      <w:r w:rsidR="003F5F81" w:rsidRPr="00E438EF">
        <w:t xml:space="preserve"> a </w:t>
      </w:r>
      <w:proofErr w:type="spellStart"/>
      <w:r w:rsidR="003F5F81" w:rsidRPr="00E438EF">
        <w:t>detailed</w:t>
      </w:r>
      <w:proofErr w:type="spellEnd"/>
      <w:r w:rsidR="003F5F81" w:rsidRPr="00E438EF">
        <w:t xml:space="preserve"> and </w:t>
      </w:r>
      <w:proofErr w:type="spellStart"/>
      <w:r w:rsidR="003F5F81" w:rsidRPr="00E438EF">
        <w:t>authoritative</w:t>
      </w:r>
      <w:proofErr w:type="spellEnd"/>
      <w:r w:rsidR="003F5F81" w:rsidRPr="00E438EF">
        <w:t xml:space="preserve"> </w:t>
      </w:r>
      <w:proofErr w:type="spellStart"/>
      <w:r w:rsidR="003F5F81" w:rsidRPr="00E438EF">
        <w:t>representation</w:t>
      </w:r>
      <w:proofErr w:type="spellEnd"/>
      <w:r w:rsidR="003F5F81" w:rsidRPr="00E438EF">
        <w:t xml:space="preserve"> of </w:t>
      </w:r>
      <w:proofErr w:type="spellStart"/>
      <w:r w:rsidR="003F5F81" w:rsidRPr="00E438EF">
        <w:t>soil</w:t>
      </w:r>
      <w:proofErr w:type="spellEnd"/>
      <w:r w:rsidR="003F5F81" w:rsidRPr="00E438EF">
        <w:t xml:space="preserve"> </w:t>
      </w:r>
      <w:proofErr w:type="spellStart"/>
      <w:r w:rsidR="003F5F81" w:rsidRPr="00E438EF">
        <w:t>types</w:t>
      </w:r>
      <w:proofErr w:type="spellEnd"/>
      <w:r w:rsidR="003F5F81" w:rsidRPr="00E438EF">
        <w:t xml:space="preserve"> </w:t>
      </w:r>
      <w:proofErr w:type="spellStart"/>
      <w:r w:rsidR="003F5F81" w:rsidRPr="00E438EF">
        <w:t>across</w:t>
      </w:r>
      <w:proofErr w:type="spellEnd"/>
      <w:r w:rsidR="003F5F81" w:rsidRPr="00E438EF">
        <w:t xml:space="preserve"> the </w:t>
      </w:r>
      <w:proofErr w:type="spellStart"/>
      <w:r w:rsidR="003F5F81" w:rsidRPr="00E438EF">
        <w:t>Colombian</w:t>
      </w:r>
      <w:proofErr w:type="spellEnd"/>
      <w:r w:rsidR="003F5F81" w:rsidRPr="00E438EF">
        <w:t xml:space="preserve"> </w:t>
      </w:r>
      <w:proofErr w:type="spellStart"/>
      <w:proofErr w:type="gramStart"/>
      <w:r w:rsidR="003F5F81" w:rsidRPr="00E438EF">
        <w:t>territory</w:t>
      </w:r>
      <w:proofErr w:type="spellEnd"/>
      <w:r w:rsidR="003F5F81" w:rsidRPr="00E438EF">
        <w:rPr>
          <w:lang w:val="en-US"/>
        </w:rPr>
        <w:t xml:space="preserve"> .</w:t>
      </w:r>
      <w:proofErr w:type="gramEnd"/>
      <w:r w:rsidR="003F5F81" w:rsidRPr="00E438EF">
        <w:rPr>
          <w:lang w:val="en-US"/>
        </w:rPr>
        <w:t xml:space="preserve"> </w:t>
      </w:r>
      <w:r w:rsidR="003336F0" w:rsidRPr="00E438EF">
        <w:rPr>
          <w:lang w:val="en-US"/>
        </w:rPr>
        <w:t xml:space="preserve">The delineation process was automated using </w:t>
      </w:r>
      <w:proofErr w:type="spellStart"/>
      <w:r w:rsidR="003336F0" w:rsidRPr="00E438EF">
        <w:rPr>
          <w:lang w:val="en-US"/>
        </w:rPr>
        <w:t>WhiteboxTools</w:t>
      </w:r>
      <w:proofErr w:type="spellEnd"/>
      <w:r w:rsidR="003336F0" w:rsidRPr="00E438EF">
        <w:rPr>
          <w:lang w:val="en-US"/>
        </w:rPr>
        <w:t xml:space="preserve"> (Lindsay, 2016), with each streamflow station</w:t>
      </w:r>
      <w:r w:rsidR="00C90A7B" w:rsidRPr="00E438EF">
        <w:rPr>
          <w:lang w:val="en-US"/>
        </w:rPr>
        <w:t>s</w:t>
      </w:r>
      <w:r w:rsidR="003336F0" w:rsidRPr="00E438EF">
        <w:rPr>
          <w:lang w:val="en-US"/>
        </w:rPr>
        <w:t xml:space="preserve"> serving as the outlet point. Following delineation, the consistency of each basin was manually verified. Basins exhibiting </w:t>
      </w:r>
      <w:r w:rsidR="00C90A7B" w:rsidRPr="00E438EF">
        <w:rPr>
          <w:lang w:val="en-US"/>
        </w:rPr>
        <w:t>inconsistencies, caused</w:t>
      </w:r>
      <w:r w:rsidR="003336F0" w:rsidRPr="00E438EF">
        <w:rPr>
          <w:lang w:val="en-US"/>
        </w:rPr>
        <w:t xml:space="preserve"> by limitations of the DEM—were excluded from the dataset. As a result, a total of </w:t>
      </w:r>
      <w:r w:rsidR="005B11E8" w:rsidRPr="00E438EF">
        <w:rPr>
          <w:lang w:val="en-US"/>
        </w:rPr>
        <w:t>34</w:t>
      </w:r>
      <w:r w:rsidR="009354B9" w:rsidRPr="00E438EF">
        <w:rPr>
          <w:lang w:val="en-US"/>
        </w:rPr>
        <w:t>6</w:t>
      </w:r>
      <w:r w:rsidR="003336F0" w:rsidRPr="00E438EF">
        <w:rPr>
          <w:lang w:val="en-US"/>
        </w:rPr>
        <w:t xml:space="preserve"> basins were retained.</w:t>
      </w:r>
    </w:p>
    <w:p w14:paraId="32E626B3" w14:textId="77777777" w:rsidR="00C12EC3" w:rsidRPr="00E438EF" w:rsidRDefault="00C12EC3" w:rsidP="00A062D6">
      <w:pPr>
        <w:rPr>
          <w:color w:val="76923C" w:themeColor="accent3" w:themeShade="BF"/>
          <w:lang w:val="en-US"/>
        </w:rPr>
      </w:pPr>
    </w:p>
    <w:p w14:paraId="4713A996" w14:textId="77777777" w:rsidR="003336F0" w:rsidRPr="00E438EF" w:rsidRDefault="00A062D6" w:rsidP="00A062D6">
      <w:pPr>
        <w:rPr>
          <w:b/>
          <w:bCs/>
          <w:lang w:val="en-GB"/>
        </w:rPr>
      </w:pPr>
      <w:r w:rsidRPr="00E438EF">
        <w:rPr>
          <w:b/>
          <w:bCs/>
          <w:lang w:val="en-GB"/>
        </w:rPr>
        <w:t>Climatic Variables</w:t>
      </w:r>
    </w:p>
    <w:p w14:paraId="67B073B4" w14:textId="669265B6" w:rsidR="00E60933" w:rsidRPr="00E438EF" w:rsidRDefault="00A062D6" w:rsidP="00B767F9">
      <w:pPr>
        <w:jc w:val="both"/>
        <w:rPr>
          <w:lang w:val="en-US"/>
        </w:rPr>
      </w:pPr>
      <w:r w:rsidRPr="00E438EF">
        <w:rPr>
          <w:color w:val="76923C" w:themeColor="accent3" w:themeShade="BF"/>
          <w:lang w:val="en-US"/>
        </w:rPr>
        <w:br/>
      </w:r>
      <w:r w:rsidR="00E60933" w:rsidRPr="00E438EF">
        <w:t xml:space="preserve">Daily </w:t>
      </w:r>
      <w:proofErr w:type="spellStart"/>
      <w:r w:rsidR="00E60933" w:rsidRPr="00E438EF">
        <w:t>precipitation</w:t>
      </w:r>
      <w:proofErr w:type="spellEnd"/>
      <w:r w:rsidR="00E60933" w:rsidRPr="00E438EF">
        <w:t xml:space="preserve"> </w:t>
      </w:r>
      <w:proofErr w:type="spellStart"/>
      <w:r w:rsidR="00E60933" w:rsidRPr="00E438EF">
        <w:t>data</w:t>
      </w:r>
      <w:proofErr w:type="spellEnd"/>
      <w:r w:rsidR="00E60933" w:rsidRPr="00E438EF">
        <w:t xml:space="preserve"> </w:t>
      </w:r>
      <w:proofErr w:type="spellStart"/>
      <w:r w:rsidR="00E60933" w:rsidRPr="00E438EF">
        <w:t>were</w:t>
      </w:r>
      <w:proofErr w:type="spellEnd"/>
      <w:r w:rsidR="00E60933" w:rsidRPr="00E438EF">
        <w:t xml:space="preserve"> </w:t>
      </w:r>
      <w:proofErr w:type="spellStart"/>
      <w:r w:rsidR="00E60933" w:rsidRPr="00E438EF">
        <w:t>obtained</w:t>
      </w:r>
      <w:proofErr w:type="spellEnd"/>
      <w:r w:rsidR="00E60933" w:rsidRPr="00E438EF">
        <w:t xml:space="preserve"> </w:t>
      </w:r>
      <w:proofErr w:type="spellStart"/>
      <w:r w:rsidR="00E60933" w:rsidRPr="00E438EF">
        <w:t>from</w:t>
      </w:r>
      <w:proofErr w:type="spellEnd"/>
      <w:r w:rsidR="00E60933" w:rsidRPr="00E438EF">
        <w:t xml:space="preserve"> the CHIRPSv2 </w:t>
      </w:r>
      <w:proofErr w:type="spellStart"/>
      <w:r w:rsidR="00E60933" w:rsidRPr="00E438EF">
        <w:t>dataset</w:t>
      </w:r>
      <w:proofErr w:type="spellEnd"/>
      <w:r w:rsidR="00E60933" w:rsidRPr="00E438EF">
        <w:t xml:space="preserve"> </w:t>
      </w:r>
      <w:r w:rsidR="00E60933" w:rsidRPr="00E438EF">
        <w:fldChar w:fldCharType="begin"/>
      </w:r>
      <w:r w:rsidR="00E60933" w:rsidRPr="00E438EF">
        <w:instrText xml:space="preserve"> ADDIN ZOTERO_ITEM CSL_CITATION {"citationID":"3Lboz9St","properties":{"formattedCitation":"(Funk et al., 2015)","plainCitation":"(Funk et al., 2015)","noteIndex":0},"citationItems":[{"id":931,"uris":["http://zotero.org/users/6687323/items/PYU75T67"],"itemData":{"id":931,"type":"article-journal","abstract":"The Climate Hazards group Infrared Precipitation with Stations (CHIRPS) dataset builds on previous approaches to ‘smart’ interpolation techniques and high resolution, long period of record precipitation estimates based on infrared Cold Cloud Duration (CCD) observations. The algorithm i) is built around a 0.05° climatology that incorporates satellite information to represent sparsely gauged locations, ii) incorporates daily, pentadal, and monthly 1981-present 0.05° CCD-based precipitation estimates, iii) blends station data to produce a preliminary information product with a latency of about 2 days and a final product with an average latency of about 3 weeks, and iv) uses a novel blending procedure incorporating the spatial correlation structure of CCD-estimates to assign interpolation weights. We present the CHIRPS algorithm, global and regional validation results, and show how CHIRPS can be used to quantify the hydrologic impacts of decreasing precipitation and rising air temperatures in the Greater Horn of Africa. Using the Variable Infiltration Capacity model, we show that CHIRPS can support effective hydrologic forecasts and trend analyses in southeastern Ethiopia.","container-title":"Scientific Data","DOI":"10.1038/sdata.2015.66","ISSN":"2052-4463","issue":"1","journalAbbreviation":"Sci Data","language":"en","license":"2015 The Author(s)","note":"publisher: Nature Publishing Group","page":"150066","source":"www.nature.com","title":"The climate hazards infrared precipitation with stations—a new environmental record for monitoring extremes","volume":"2","author":[{"family":"Funk","given":"Chris"},{"family":"Peterson","given":"Pete"},{"family":"Landsfeld","given":"Martin"},{"family":"Pedreros","given":"Diego"},{"family":"Verdin","given":"James"},{"family":"Shukla","given":"Shraddhanand"},{"family":"Husak","given":"Gregory"},{"family":"Rowland","given":"James"},{"family":"Harrison","given":"Laura"},{"family":"Hoell","given":"Andrew"},{"family":"Michaelsen","given":"Joel"}],"issued":{"date-parts":[["2015",12,8]]}}}],"schema":"https://github.com/citation-style-language/schema/raw/master/csl-citation.json"} </w:instrText>
      </w:r>
      <w:r w:rsidR="00E60933" w:rsidRPr="00E438EF">
        <w:fldChar w:fldCharType="separate"/>
      </w:r>
      <w:r w:rsidR="00E60933" w:rsidRPr="00E438EF">
        <w:t>(Funk et al., 2015)</w:t>
      </w:r>
      <w:r w:rsidR="00E60933" w:rsidRPr="00E438EF">
        <w:fldChar w:fldCharType="end"/>
      </w:r>
      <w:r w:rsidR="00E60933" w:rsidRPr="00E438EF">
        <w:t xml:space="preserve">  for the </w:t>
      </w:r>
      <w:proofErr w:type="spellStart"/>
      <w:r w:rsidR="00E60933" w:rsidRPr="00E438EF">
        <w:t>period</w:t>
      </w:r>
      <w:proofErr w:type="spellEnd"/>
      <w:r w:rsidR="00E60933" w:rsidRPr="00E438EF">
        <w:t xml:space="preserve"> 1981–2022. This </w:t>
      </w:r>
      <w:proofErr w:type="spellStart"/>
      <w:r w:rsidR="00E60933" w:rsidRPr="00E438EF">
        <w:t>dataset</w:t>
      </w:r>
      <w:proofErr w:type="spellEnd"/>
      <w:r w:rsidR="00E60933" w:rsidRPr="00E438EF">
        <w:t xml:space="preserve"> </w:t>
      </w:r>
      <w:proofErr w:type="spellStart"/>
      <w:r w:rsidR="00E60933" w:rsidRPr="00E438EF">
        <w:t>has</w:t>
      </w:r>
      <w:proofErr w:type="spellEnd"/>
      <w:r w:rsidR="00E60933" w:rsidRPr="00E438EF">
        <w:t xml:space="preserve"> a </w:t>
      </w:r>
      <w:proofErr w:type="spellStart"/>
      <w:r w:rsidR="00E60933" w:rsidRPr="00E438EF">
        <w:t>spatial</w:t>
      </w:r>
      <w:proofErr w:type="spellEnd"/>
      <w:r w:rsidR="00E60933" w:rsidRPr="00E438EF">
        <w:t xml:space="preserve"> </w:t>
      </w:r>
      <w:proofErr w:type="spellStart"/>
      <w:r w:rsidR="00E60933" w:rsidRPr="00E438EF">
        <w:t>resolution</w:t>
      </w:r>
      <w:proofErr w:type="spellEnd"/>
      <w:r w:rsidR="00E60933" w:rsidRPr="00E438EF">
        <w:t xml:space="preserve"> of 0.05° and </w:t>
      </w:r>
      <w:proofErr w:type="spellStart"/>
      <w:r w:rsidR="00E60933" w:rsidRPr="00E438EF">
        <w:t>is</w:t>
      </w:r>
      <w:proofErr w:type="spellEnd"/>
      <w:r w:rsidR="00E60933" w:rsidRPr="00E438EF">
        <w:t xml:space="preserve"> </w:t>
      </w:r>
      <w:proofErr w:type="spellStart"/>
      <w:r w:rsidR="00E60933" w:rsidRPr="00E438EF">
        <w:t>available</w:t>
      </w:r>
      <w:proofErr w:type="spellEnd"/>
      <w:r w:rsidR="00E60933" w:rsidRPr="00E438EF">
        <w:t xml:space="preserve"> at: </w:t>
      </w:r>
      <w:hyperlink r:id="rId13" w:history="1">
        <w:r w:rsidR="00E60933" w:rsidRPr="00E438EF">
          <w:rPr>
            <w:color w:val="4F81BD" w:themeColor="accent1"/>
            <w:u w:val="single"/>
          </w:rPr>
          <w:t>https://www.chc.ucsb.edu/data/chirps</w:t>
        </w:r>
      </w:hyperlink>
      <w:r w:rsidR="00E60933" w:rsidRPr="00E438EF">
        <w:t xml:space="preserve">. Maximum and </w:t>
      </w:r>
      <w:proofErr w:type="spellStart"/>
      <w:r w:rsidR="00E60933" w:rsidRPr="00E438EF">
        <w:t>minimum</w:t>
      </w:r>
      <w:proofErr w:type="spellEnd"/>
      <w:r w:rsidR="00E60933" w:rsidRPr="00E438EF">
        <w:t xml:space="preserve"> </w:t>
      </w:r>
      <w:proofErr w:type="spellStart"/>
      <w:r w:rsidR="00E60933" w:rsidRPr="00E438EF">
        <w:t>air</w:t>
      </w:r>
      <w:proofErr w:type="spellEnd"/>
      <w:r w:rsidR="00E60933" w:rsidRPr="00E438EF">
        <w:t xml:space="preserve"> </w:t>
      </w:r>
      <w:proofErr w:type="spellStart"/>
      <w:r w:rsidR="00E60933" w:rsidRPr="00E438EF">
        <w:t>temperatures</w:t>
      </w:r>
      <w:proofErr w:type="spellEnd"/>
      <w:r w:rsidR="00E60933" w:rsidRPr="00E438EF">
        <w:t xml:space="preserve"> (</w:t>
      </w:r>
      <w:proofErr w:type="spellStart"/>
      <w:r w:rsidR="00E60933" w:rsidRPr="00E438EF">
        <w:t>Tmax</w:t>
      </w:r>
      <w:proofErr w:type="spellEnd"/>
      <w:r w:rsidR="00E60933" w:rsidRPr="00E438EF">
        <w:t xml:space="preserve"> and </w:t>
      </w:r>
      <w:proofErr w:type="spellStart"/>
      <w:r w:rsidR="00E60933" w:rsidRPr="00E438EF">
        <w:t>Tmin</w:t>
      </w:r>
      <w:proofErr w:type="spellEnd"/>
      <w:r w:rsidR="00E60933" w:rsidRPr="00E438EF">
        <w:t xml:space="preserve">) </w:t>
      </w:r>
      <w:proofErr w:type="spellStart"/>
      <w:r w:rsidR="00E60933" w:rsidRPr="00E438EF">
        <w:lastRenderedPageBreak/>
        <w:t>were</w:t>
      </w:r>
      <w:proofErr w:type="spellEnd"/>
      <w:r w:rsidR="00E60933" w:rsidRPr="00E438EF">
        <w:t xml:space="preserve"> </w:t>
      </w:r>
      <w:proofErr w:type="spellStart"/>
      <w:r w:rsidR="00E60933" w:rsidRPr="00E438EF">
        <w:t>retrieved</w:t>
      </w:r>
      <w:proofErr w:type="spellEnd"/>
      <w:r w:rsidR="00E60933" w:rsidRPr="00E438EF">
        <w:t xml:space="preserve"> </w:t>
      </w:r>
      <w:proofErr w:type="spellStart"/>
      <w:r w:rsidR="00E60933" w:rsidRPr="00E438EF">
        <w:t>from</w:t>
      </w:r>
      <w:proofErr w:type="spellEnd"/>
      <w:r w:rsidR="00E60933" w:rsidRPr="00E438EF">
        <w:t xml:space="preserve"> the MSWX </w:t>
      </w:r>
      <w:proofErr w:type="spellStart"/>
      <w:r w:rsidR="00E60933" w:rsidRPr="00E438EF">
        <w:t>dataset</w:t>
      </w:r>
      <w:proofErr w:type="spellEnd"/>
      <w:r w:rsidR="00E60933" w:rsidRPr="00E438EF">
        <w:t xml:space="preserve"> </w:t>
      </w:r>
      <w:r w:rsidR="00E60933" w:rsidRPr="00E438EF">
        <w:fldChar w:fldCharType="begin"/>
      </w:r>
      <w:r w:rsidR="00BD3A65" w:rsidRPr="00E438EF">
        <w:instrText xml:space="preserve"> ADDIN ZOTERO_ITEM CSL_CITATION {"citationID":"w9ag7n0O","properties":{"formattedCitation":"(Araghi et al., 2023; Beck et al., 2022)","plainCitation":"(Araghi et al., 2023; Beck et al., 2022)","dontUpdate":true,"noteIndex":0},"citationItems":[{"id":651,"uris":["http://zotero.org/users/6687323/items/FP4F2E2B"],"itemData":{"id":651,"type":"article-journal","abstract":"Cropping system models (CSMs) are useful tools for developing and optimizing crop management strategies under specific soil and climate conditions. This requires good quality weather data, which is often lacking in many agricultural areas of the world. Studies exposed the capability of gridded weather data to be a proper source in situations where measured weather data is not available. This study assessed the accuracy of a recently published gridded weather dataset called MSWX for modeling of wheat performance in Iran. MSWX has a 0.1°× 0.1° spatial and 3–hourly temporal resolution and covers 1979 to present, and it was initially generated using European Centre for Medium-Range Weather Forecasts (ECMWF) ERA5 gridded data. For this study, the CSM-NWheat model within Decision Support System for Agrotechnology Transfer (DSSAT) was applied for modeling of wheat production of three irrigated and three rainfed cultivars at six sites in Iran during 2000–2010 with observed daily weather data. Results showed that MSWX maximum and minimum temperatures (Tmax and Tmin) had higher accuracy than AgERA5, while MSWX solar radiation had weaker performance than AgERA5. The bias of MSWX solar radiation was significantly greater than AgERA5 in some of sites. Comparing the NWheat model outputs based on measured and MSWX temperature (solar radiation) data, grain yield was estimated using MSWX with a MAE of 172 (133) kg/ha and a NRMSE of 11.4% (7.6%). The MSWX temperature (solar radiation) data had high accuracy for simulation of flowering and maturity dates with MAE of 3 and 5 (1 and 3) days and NRMSE of 5.4% and 7% (2.1% and 4.5%). The MSWX temperature data was found as the best replacement for measured temperature data in the study area. Also, it seems that MSWX solar radiation has the potential to be an adequate substitution for measured solar radiation data after further bias correction.","container-title":"European Journal of Agronomy","DOI":"10.1016/j.eja.2023.126769","ISSN":"1161-0301","journalAbbreviation":"European Journal of Agronomy","page":"126769","source":"ScienceDirect","title":"Evaluation of MSWX gridded data for modeling of wheat performance across Iran","volume":"144","author":[{"family":"Araghi","given":"Alireza"},{"family":"Martinez","given":"Christopher J."},{"family":"Olesen","given":"Jørgen E."}],"issued":{"date-parts":[["2023",3,1]]}}},{"id":656,"uris":["http://zotero.org/users/6687323/items/NT4M953Y"],"itemData":{"id":656,"type":"article-journal","abstract":"We present Multi-Source Weather (MSWX), a seamless global gridded near-surface meteorological product featuring a high 3-hourly 0.1° resolution, near-real-time updates (~3-h latency), and bias-corrected medium-range (up to 10 days) and long-range (up to 7 months) forecast ensembles. The product includes 10 meteorological variables: precipitation, air temperature, daily minimum and maximum air temperature, surface pressure, relative and specific humidity, wind speed, and downward shortwave and longwave radiation. The historical part of the record starts 1 January 1979 and is based on ERA5 data bias corrected and downscaled using high-resolution reference climatologies. The data extension to within ~3 h of real time is based on analysis data from GDAS. The 30-member medium-range forecast ensemble is based on GEFS and updated daily. Finally, the 51-member long-range forecast ensemble is based on SEAS5 and updated monthly. The near-real-time and forecast data are statistically harmonized using running-mean and cumulative distribution function-matching approaches to obtain a seamless record covering 1 January 1979 to 7 months from now. MSWX presents new and unique opportunities for hydrological modeling, climate analysis, impact studies, and monitoring and forecasting of droughts, floods, and heatwaves (within the bounds of the caveats and limitations discussed herein). The product is available at www.gloh2o.org/mswx.","language":"en","source":"Zotero","title":"Global 3-Hourly 0.1° Bias-Corrected Meteorological Data Including Near-Real-Time Updates and Forecast Ensembles","author":[{"family":"Beck","given":"Hylke E"},{"family":"Pan","given":"Ming"},{"family":"Dutra","given":"Emanuel"},{"family":"Miralles","given":"Diego G"}],"issued":{"date-parts":[["2022"]]}}}],"schema":"https://github.com/citation-style-language/schema/raw/master/csl-citation.json"} </w:instrText>
      </w:r>
      <w:r w:rsidR="00E60933" w:rsidRPr="00E438EF">
        <w:fldChar w:fldCharType="separate"/>
      </w:r>
      <w:r w:rsidR="00E60933" w:rsidRPr="00E438EF">
        <w:t>( Beck et al., 2022)</w:t>
      </w:r>
      <w:r w:rsidR="00E60933" w:rsidRPr="00E438EF">
        <w:fldChar w:fldCharType="end"/>
      </w:r>
      <w:r w:rsidR="00E60933" w:rsidRPr="00E438EF">
        <w:t xml:space="preserve">, which </w:t>
      </w:r>
      <w:proofErr w:type="spellStart"/>
      <w:r w:rsidR="00E60933" w:rsidRPr="00E438EF">
        <w:t>has</w:t>
      </w:r>
      <w:proofErr w:type="spellEnd"/>
      <w:r w:rsidR="00E60933" w:rsidRPr="00E438EF">
        <w:t xml:space="preserve"> a </w:t>
      </w:r>
      <w:proofErr w:type="spellStart"/>
      <w:r w:rsidR="00E60933" w:rsidRPr="00E438EF">
        <w:t>spatial</w:t>
      </w:r>
      <w:proofErr w:type="spellEnd"/>
      <w:r w:rsidR="00E60933" w:rsidRPr="00E438EF">
        <w:t xml:space="preserve"> </w:t>
      </w:r>
      <w:proofErr w:type="spellStart"/>
      <w:r w:rsidR="00E60933" w:rsidRPr="00E438EF">
        <w:t>resolution</w:t>
      </w:r>
      <w:proofErr w:type="spellEnd"/>
      <w:r w:rsidR="00E60933" w:rsidRPr="00E438EF">
        <w:t xml:space="preserve"> of 0.1° and </w:t>
      </w:r>
      <w:proofErr w:type="spellStart"/>
      <w:r w:rsidR="00E60933" w:rsidRPr="00E438EF">
        <w:t>is</w:t>
      </w:r>
      <w:proofErr w:type="spellEnd"/>
      <w:r w:rsidR="00E60933" w:rsidRPr="00E438EF">
        <w:t xml:space="preserve"> accessible at </w:t>
      </w:r>
      <w:hyperlink r:id="rId14" w:history="1">
        <w:r w:rsidR="005A609A" w:rsidRPr="00E438EF">
          <w:rPr>
            <w:color w:val="4F81BD" w:themeColor="accent1"/>
            <w:u w:val="single"/>
          </w:rPr>
          <w:t>www.gloh2o.org/mswx</w:t>
        </w:r>
      </w:hyperlink>
      <w:r w:rsidR="00E60933" w:rsidRPr="00E438EF">
        <w:t xml:space="preserve">. Potential </w:t>
      </w:r>
      <w:proofErr w:type="spellStart"/>
      <w:r w:rsidR="00E60933" w:rsidRPr="00E438EF">
        <w:t>evapotranspiration</w:t>
      </w:r>
      <w:proofErr w:type="spellEnd"/>
      <w:r w:rsidR="00E60933" w:rsidRPr="00E438EF">
        <w:t xml:space="preserve"> (</w:t>
      </w:r>
      <w:proofErr w:type="spellStart"/>
      <w:r w:rsidR="00E60933" w:rsidRPr="00E438EF">
        <w:t>ETo</w:t>
      </w:r>
      <w:proofErr w:type="spellEnd"/>
      <w:r w:rsidR="00E60933" w:rsidRPr="00E438EF">
        <w:t xml:space="preserve">) was </w:t>
      </w:r>
      <w:proofErr w:type="spellStart"/>
      <w:r w:rsidR="00E60933" w:rsidRPr="00E438EF">
        <w:t>estimated</w:t>
      </w:r>
      <w:proofErr w:type="spellEnd"/>
      <w:r w:rsidR="00E60933" w:rsidRPr="00E438EF">
        <w:t xml:space="preserve"> </w:t>
      </w:r>
      <w:proofErr w:type="spellStart"/>
      <w:r w:rsidR="00E60933" w:rsidRPr="00E438EF">
        <w:t>using</w:t>
      </w:r>
      <w:proofErr w:type="spellEnd"/>
      <w:r w:rsidR="00E60933" w:rsidRPr="00E438EF">
        <w:t xml:space="preserve"> the Hargreaves </w:t>
      </w:r>
      <w:proofErr w:type="spellStart"/>
      <w:r w:rsidR="00E60933" w:rsidRPr="00E438EF">
        <w:t>method</w:t>
      </w:r>
      <w:proofErr w:type="spellEnd"/>
      <w:r w:rsidR="00E60933" w:rsidRPr="00E438EF">
        <w:t xml:space="preserve">, with </w:t>
      </w:r>
      <w:proofErr w:type="spellStart"/>
      <w:r w:rsidR="00E60933" w:rsidRPr="00E438EF">
        <w:t>extraterrestrial</w:t>
      </w:r>
      <w:proofErr w:type="spellEnd"/>
      <w:r w:rsidR="00E60933" w:rsidRPr="00E438EF">
        <w:t xml:space="preserve"> </w:t>
      </w:r>
      <w:proofErr w:type="spellStart"/>
      <w:r w:rsidR="00E60933" w:rsidRPr="00E438EF">
        <w:t>radiation</w:t>
      </w:r>
      <w:proofErr w:type="spellEnd"/>
      <w:r w:rsidR="00E60933" w:rsidRPr="00E438EF">
        <w:t xml:space="preserve"> (Ra) </w:t>
      </w:r>
      <w:proofErr w:type="spellStart"/>
      <w:r w:rsidR="00E60933" w:rsidRPr="00E438EF">
        <w:t>calculated</w:t>
      </w:r>
      <w:proofErr w:type="spellEnd"/>
      <w:r w:rsidR="00E60933" w:rsidRPr="00E438EF">
        <w:t xml:space="preserve"> </w:t>
      </w:r>
      <w:proofErr w:type="spellStart"/>
      <w:r w:rsidR="00E60933" w:rsidRPr="00E438EF">
        <w:t>based</w:t>
      </w:r>
      <w:proofErr w:type="spellEnd"/>
      <w:r w:rsidR="00E60933" w:rsidRPr="00E438EF">
        <w:t xml:space="preserve"> on </w:t>
      </w:r>
      <w:proofErr w:type="spellStart"/>
      <w:r w:rsidR="00E60933" w:rsidRPr="00E438EF">
        <w:t>latitude</w:t>
      </w:r>
      <w:proofErr w:type="spellEnd"/>
      <w:r w:rsidR="00E60933" w:rsidRPr="00E438EF">
        <w:t xml:space="preserve"> and Julian </w:t>
      </w:r>
      <w:proofErr w:type="spellStart"/>
      <w:r w:rsidR="00E60933" w:rsidRPr="00E438EF">
        <w:t>day</w:t>
      </w:r>
      <w:proofErr w:type="spellEnd"/>
      <w:r w:rsidR="00E60933" w:rsidRPr="00E438EF">
        <w:t xml:space="preserve">, </w:t>
      </w:r>
      <w:proofErr w:type="spellStart"/>
      <w:r w:rsidR="00E60933" w:rsidRPr="00E438EF">
        <w:t>following</w:t>
      </w:r>
      <w:proofErr w:type="spellEnd"/>
      <w:r w:rsidR="00E60933" w:rsidRPr="00E438EF">
        <w:t xml:space="preserve"> FAO </w:t>
      </w:r>
      <w:proofErr w:type="spellStart"/>
      <w:r w:rsidR="00E60933" w:rsidRPr="00E438EF">
        <w:t>guidelines</w:t>
      </w:r>
      <w:proofErr w:type="spellEnd"/>
      <w:r w:rsidR="00E60933" w:rsidRPr="00E438EF">
        <w:t xml:space="preserve">. For </w:t>
      </w:r>
      <w:proofErr w:type="spellStart"/>
      <w:r w:rsidR="00E60933" w:rsidRPr="00E438EF">
        <w:t>each</w:t>
      </w:r>
      <w:proofErr w:type="spellEnd"/>
      <w:r w:rsidR="00E60933" w:rsidRPr="00E438EF">
        <w:t xml:space="preserve"> </w:t>
      </w:r>
      <w:proofErr w:type="spellStart"/>
      <w:r w:rsidR="00E60933" w:rsidRPr="00E438EF">
        <w:t>basin</w:t>
      </w:r>
      <w:proofErr w:type="spellEnd"/>
      <w:r w:rsidR="00E60933" w:rsidRPr="00E438EF">
        <w:t xml:space="preserve">, </w:t>
      </w:r>
      <w:proofErr w:type="spellStart"/>
      <w:r w:rsidR="00E60933" w:rsidRPr="00E438EF">
        <w:t>average</w:t>
      </w:r>
      <w:proofErr w:type="spellEnd"/>
      <w:r w:rsidR="00E60933" w:rsidRPr="00E438EF">
        <w:t xml:space="preserve"> </w:t>
      </w:r>
      <w:proofErr w:type="spellStart"/>
      <w:r w:rsidR="00E60933" w:rsidRPr="00E438EF">
        <w:t>daily</w:t>
      </w:r>
      <w:proofErr w:type="spellEnd"/>
      <w:r w:rsidR="00E60933" w:rsidRPr="00E438EF">
        <w:t xml:space="preserve"> </w:t>
      </w:r>
      <w:proofErr w:type="spellStart"/>
      <w:r w:rsidR="00E60933" w:rsidRPr="00E438EF">
        <w:t>values</w:t>
      </w:r>
      <w:proofErr w:type="spellEnd"/>
      <w:r w:rsidR="00E60933" w:rsidRPr="00E438EF">
        <w:t xml:space="preserve"> of </w:t>
      </w:r>
      <w:proofErr w:type="spellStart"/>
      <w:r w:rsidR="00E60933" w:rsidRPr="00E438EF">
        <w:t>precipitation</w:t>
      </w:r>
      <w:proofErr w:type="spellEnd"/>
      <w:r w:rsidR="00E60933" w:rsidRPr="00E438EF">
        <w:t xml:space="preserve">, </w:t>
      </w:r>
      <w:proofErr w:type="spellStart"/>
      <w:r w:rsidR="00E60933" w:rsidRPr="00E438EF">
        <w:t>temperature</w:t>
      </w:r>
      <w:proofErr w:type="spellEnd"/>
      <w:r w:rsidR="00E60933" w:rsidRPr="00E438EF">
        <w:t xml:space="preserve">, and </w:t>
      </w:r>
      <w:proofErr w:type="spellStart"/>
      <w:r w:rsidR="00E60933" w:rsidRPr="00E438EF">
        <w:t>ETo</w:t>
      </w:r>
      <w:proofErr w:type="spellEnd"/>
      <w:r w:rsidR="00E60933" w:rsidRPr="00E438EF">
        <w:t xml:space="preserve"> </w:t>
      </w:r>
      <w:proofErr w:type="spellStart"/>
      <w:r w:rsidR="00E60933" w:rsidRPr="00E438EF">
        <w:t>were</w:t>
      </w:r>
      <w:proofErr w:type="spellEnd"/>
      <w:r w:rsidR="00E60933" w:rsidRPr="00E438EF">
        <w:t xml:space="preserve"> </w:t>
      </w:r>
      <w:proofErr w:type="spellStart"/>
      <w:r w:rsidR="00E60933" w:rsidRPr="00E438EF">
        <w:t>computed</w:t>
      </w:r>
      <w:proofErr w:type="spellEnd"/>
      <w:r w:rsidR="00E60933" w:rsidRPr="00E438EF">
        <w:t xml:space="preserve"> </w:t>
      </w:r>
      <w:proofErr w:type="spellStart"/>
      <w:r w:rsidR="00E60933" w:rsidRPr="00E438EF">
        <w:t>as</w:t>
      </w:r>
      <w:proofErr w:type="spellEnd"/>
      <w:r w:rsidR="00E60933" w:rsidRPr="00E438EF">
        <w:t xml:space="preserve"> the </w:t>
      </w:r>
      <w:proofErr w:type="spellStart"/>
      <w:r w:rsidR="00E60933" w:rsidRPr="00E438EF">
        <w:t>arithmetic</w:t>
      </w:r>
      <w:proofErr w:type="spellEnd"/>
      <w:r w:rsidR="00E60933" w:rsidRPr="00E438EF">
        <w:t xml:space="preserve"> </w:t>
      </w:r>
      <w:proofErr w:type="spellStart"/>
      <w:r w:rsidR="00E60933" w:rsidRPr="00E438EF">
        <w:t>mean</w:t>
      </w:r>
      <w:proofErr w:type="spellEnd"/>
      <w:r w:rsidR="00E60933" w:rsidRPr="00E438EF">
        <w:t xml:space="preserve"> of all </w:t>
      </w:r>
      <w:proofErr w:type="spellStart"/>
      <w:r w:rsidR="00E60933" w:rsidRPr="00E438EF">
        <w:t>pixel</w:t>
      </w:r>
      <w:proofErr w:type="spellEnd"/>
      <w:r w:rsidR="00E60933" w:rsidRPr="00E438EF">
        <w:t xml:space="preserve"> </w:t>
      </w:r>
      <w:proofErr w:type="spellStart"/>
      <w:r w:rsidR="00E60933" w:rsidRPr="00E438EF">
        <w:t>values</w:t>
      </w:r>
      <w:proofErr w:type="spellEnd"/>
      <w:r w:rsidR="00E60933" w:rsidRPr="00E438EF">
        <w:t xml:space="preserve"> </w:t>
      </w:r>
      <w:proofErr w:type="spellStart"/>
      <w:r w:rsidR="00E60933" w:rsidRPr="00E438EF">
        <w:t>within</w:t>
      </w:r>
      <w:proofErr w:type="spellEnd"/>
      <w:r w:rsidR="00E60933" w:rsidRPr="00E438EF">
        <w:t xml:space="preserve"> its </w:t>
      </w:r>
      <w:proofErr w:type="spellStart"/>
      <w:r w:rsidR="00E60933" w:rsidRPr="00E438EF">
        <w:t>boundaries</w:t>
      </w:r>
      <w:proofErr w:type="spellEnd"/>
      <w:r w:rsidR="00E60933" w:rsidRPr="00E438EF">
        <w:t xml:space="preserve">. </w:t>
      </w:r>
      <w:proofErr w:type="spellStart"/>
      <w:r w:rsidR="00E60933" w:rsidRPr="00E438EF">
        <w:t>No</w:t>
      </w:r>
      <w:proofErr w:type="spellEnd"/>
      <w:r w:rsidR="00E60933" w:rsidRPr="00E438EF">
        <w:t xml:space="preserve"> </w:t>
      </w:r>
      <w:proofErr w:type="spellStart"/>
      <w:r w:rsidR="00E60933" w:rsidRPr="00E438EF">
        <w:t>spatial</w:t>
      </w:r>
      <w:proofErr w:type="spellEnd"/>
      <w:r w:rsidR="00E60933" w:rsidRPr="00E438EF">
        <w:t xml:space="preserve"> </w:t>
      </w:r>
      <w:proofErr w:type="spellStart"/>
      <w:r w:rsidR="00E60933" w:rsidRPr="00E438EF">
        <w:t>interpolation</w:t>
      </w:r>
      <w:proofErr w:type="spellEnd"/>
      <w:r w:rsidR="00E60933" w:rsidRPr="00E438EF">
        <w:t xml:space="preserve"> was </w:t>
      </w:r>
      <w:proofErr w:type="spellStart"/>
      <w:r w:rsidR="00E60933" w:rsidRPr="00E438EF">
        <w:t>applied</w:t>
      </w:r>
      <w:proofErr w:type="spellEnd"/>
      <w:r w:rsidR="00E60933" w:rsidRPr="00E438EF">
        <w:t xml:space="preserve"> in </w:t>
      </w:r>
      <w:proofErr w:type="spellStart"/>
      <w:r w:rsidR="00E60933" w:rsidRPr="00E438EF">
        <w:t>order</w:t>
      </w:r>
      <w:proofErr w:type="spellEnd"/>
      <w:r w:rsidR="00E60933" w:rsidRPr="00E438EF">
        <w:t xml:space="preserve"> to </w:t>
      </w:r>
      <w:proofErr w:type="spellStart"/>
      <w:r w:rsidR="00E60933" w:rsidRPr="00E438EF">
        <w:t>preserve</w:t>
      </w:r>
      <w:proofErr w:type="spellEnd"/>
      <w:r w:rsidR="00E60933" w:rsidRPr="00E438EF">
        <w:t xml:space="preserve"> the original </w:t>
      </w:r>
      <w:proofErr w:type="spellStart"/>
      <w:r w:rsidR="00E60933" w:rsidRPr="00E438EF">
        <w:t>resolution</w:t>
      </w:r>
      <w:proofErr w:type="spellEnd"/>
      <w:r w:rsidR="00E60933" w:rsidRPr="00E438EF">
        <w:t xml:space="preserve"> and </w:t>
      </w:r>
      <w:proofErr w:type="spellStart"/>
      <w:r w:rsidR="00E60933" w:rsidRPr="00E438EF">
        <w:t>structure</w:t>
      </w:r>
      <w:proofErr w:type="spellEnd"/>
      <w:r w:rsidR="00E60933" w:rsidRPr="00E438EF">
        <w:t xml:space="preserve"> of the </w:t>
      </w:r>
      <w:proofErr w:type="spellStart"/>
      <w:r w:rsidR="00E60933" w:rsidRPr="00E438EF">
        <w:t>gridded</w:t>
      </w:r>
      <w:proofErr w:type="spellEnd"/>
      <w:r w:rsidR="00E60933" w:rsidRPr="00E438EF">
        <w:t xml:space="preserve"> </w:t>
      </w:r>
      <w:proofErr w:type="spellStart"/>
      <w:r w:rsidR="00E60933" w:rsidRPr="00E438EF">
        <w:t>datasets</w:t>
      </w:r>
      <w:proofErr w:type="spellEnd"/>
      <w:r w:rsidR="00E60933" w:rsidRPr="00E438EF">
        <w:t>.</w:t>
      </w:r>
    </w:p>
    <w:p w14:paraId="1CCCF860" w14:textId="77777777" w:rsidR="003336F0" w:rsidRPr="00E438EF" w:rsidRDefault="003336F0" w:rsidP="00A062D6">
      <w:pPr>
        <w:rPr>
          <w:color w:val="76923C" w:themeColor="accent3" w:themeShade="BF"/>
          <w:lang w:val="en-US"/>
        </w:rPr>
      </w:pPr>
    </w:p>
    <w:p w14:paraId="07085B41" w14:textId="77777777" w:rsidR="00316DC0" w:rsidRPr="00E438EF" w:rsidRDefault="00A062D6" w:rsidP="00A062D6">
      <w:pPr>
        <w:rPr>
          <w:b/>
          <w:bCs/>
          <w:lang w:val="en-GB"/>
        </w:rPr>
      </w:pPr>
      <w:r w:rsidRPr="00E438EF">
        <w:rPr>
          <w:b/>
          <w:bCs/>
          <w:lang w:val="en-GB"/>
        </w:rPr>
        <w:t>Geological Information</w:t>
      </w:r>
    </w:p>
    <w:p w14:paraId="07BA0D5F" w14:textId="6FA46C66" w:rsidR="00CA0F2A" w:rsidRPr="00E438EF" w:rsidRDefault="00A062D6" w:rsidP="00A3226A">
      <w:pPr>
        <w:jc w:val="both"/>
        <w:rPr>
          <w:color w:val="76923C" w:themeColor="accent3" w:themeShade="BF"/>
          <w:lang w:val="en-US"/>
        </w:rPr>
      </w:pPr>
      <w:r w:rsidRPr="00E438EF">
        <w:rPr>
          <w:color w:val="76923C" w:themeColor="accent3" w:themeShade="BF"/>
          <w:lang w:val="en-US"/>
        </w:rPr>
        <w:br/>
      </w:r>
      <w:r w:rsidR="00FB657F" w:rsidRPr="00E438EF">
        <w:t xml:space="preserve">Geological </w:t>
      </w:r>
      <w:proofErr w:type="spellStart"/>
      <w:r w:rsidR="00FB657F" w:rsidRPr="00E438EF">
        <w:t>characteristics</w:t>
      </w:r>
      <w:proofErr w:type="spellEnd"/>
      <w:r w:rsidR="00FB657F" w:rsidRPr="00E438EF">
        <w:t xml:space="preserve"> </w:t>
      </w:r>
      <w:proofErr w:type="spellStart"/>
      <w:r w:rsidR="00FB657F" w:rsidRPr="00E438EF">
        <w:t>were</w:t>
      </w:r>
      <w:proofErr w:type="spellEnd"/>
      <w:r w:rsidR="00FB657F" w:rsidRPr="00E438EF">
        <w:t xml:space="preserve"> </w:t>
      </w:r>
      <w:proofErr w:type="spellStart"/>
      <w:r w:rsidR="00FB657F" w:rsidRPr="00E438EF">
        <w:t>derived</w:t>
      </w:r>
      <w:proofErr w:type="spellEnd"/>
      <w:r w:rsidR="00FB657F" w:rsidRPr="00E438EF">
        <w:t xml:space="preserve"> </w:t>
      </w:r>
      <w:proofErr w:type="spellStart"/>
      <w:r w:rsidR="00FB657F" w:rsidRPr="00E438EF">
        <w:t>from</w:t>
      </w:r>
      <w:proofErr w:type="spellEnd"/>
      <w:r w:rsidR="00FB657F" w:rsidRPr="00E438EF">
        <w:t xml:space="preserve"> the 2023 Geological </w:t>
      </w:r>
      <w:proofErr w:type="spellStart"/>
      <w:r w:rsidR="00FB657F" w:rsidRPr="00E438EF">
        <w:t>Map</w:t>
      </w:r>
      <w:proofErr w:type="spellEnd"/>
      <w:r w:rsidR="00FB657F" w:rsidRPr="00E438EF">
        <w:t xml:space="preserve"> of Colombia, </w:t>
      </w:r>
      <w:proofErr w:type="spellStart"/>
      <w:r w:rsidR="00FB657F" w:rsidRPr="00E438EF">
        <w:t>prepared</w:t>
      </w:r>
      <w:proofErr w:type="spellEnd"/>
      <w:r w:rsidR="00FB657F" w:rsidRPr="00E438EF">
        <w:t xml:space="preserve"> </w:t>
      </w:r>
      <w:proofErr w:type="spellStart"/>
      <w:r w:rsidR="00FB657F" w:rsidRPr="00E438EF">
        <w:t>by</w:t>
      </w:r>
      <w:proofErr w:type="spellEnd"/>
      <w:r w:rsidR="00FB657F" w:rsidRPr="00E438EF">
        <w:t xml:space="preserve"> Gómez et al. </w:t>
      </w:r>
      <w:r w:rsidR="00FB657F" w:rsidRPr="00E438EF">
        <w:fldChar w:fldCharType="begin"/>
      </w:r>
      <w:r w:rsidR="00FB657F" w:rsidRPr="00E438EF">
        <w:instrText xml:space="preserve"> ADDIN ZOTERO_ITEM CSL_CITATION {"citationID":"vDniSDQg","properties":{"formattedCitation":"(2023)","plainCitation":"(2023)","noteIndex":0},"citationItems":[{"id":974,"uris":["http://zotero.org/users/6687323/items/HTM32QWK"],"itemData":{"id":974,"type":"map","event-place":"Bogotá","publisher":"Servicio Geológico Colombiano","publisher-place":"Bogotá","title":"Mapa Geológico de Colombia 2023. Escala 1:1 500 000","author":[{"family":"Gómez","given":"J."},{"family":"Montes","given":"N.E"},{"family":"Marín","given":"E."}],"issued":{"date-parts":[["2023"]]}},"suppress-author":true}],"schema":"https://github.com/citation-style-language/schema/raw/master/csl-citation.json"} </w:instrText>
      </w:r>
      <w:r w:rsidR="00FB657F" w:rsidRPr="00E438EF">
        <w:fldChar w:fldCharType="separate"/>
      </w:r>
      <w:r w:rsidR="00FB657F" w:rsidRPr="00E438EF">
        <w:t>(2023)</w:t>
      </w:r>
      <w:r w:rsidR="00FB657F" w:rsidRPr="00E438EF">
        <w:fldChar w:fldCharType="end"/>
      </w:r>
      <w:r w:rsidR="00FB657F" w:rsidRPr="00E438EF">
        <w:t xml:space="preserve">. </w:t>
      </w:r>
      <w:r w:rsidR="003F5F81" w:rsidRPr="00E438EF">
        <w:t xml:space="preserve">This </w:t>
      </w:r>
      <w:proofErr w:type="spellStart"/>
      <w:r w:rsidR="003F5F81" w:rsidRPr="00E438EF">
        <w:t>dataset</w:t>
      </w:r>
      <w:proofErr w:type="spellEnd"/>
      <w:r w:rsidR="003F5F81" w:rsidRPr="00E438EF">
        <w:t xml:space="preserve"> was </w:t>
      </w:r>
      <w:proofErr w:type="spellStart"/>
      <w:r w:rsidR="003F5F81" w:rsidRPr="00E438EF">
        <w:t>chosen</w:t>
      </w:r>
      <w:proofErr w:type="spellEnd"/>
      <w:r w:rsidR="003F5F81" w:rsidRPr="00E438EF">
        <w:t xml:space="preserve"> for its </w:t>
      </w:r>
      <w:proofErr w:type="spellStart"/>
      <w:r w:rsidR="003F5F81" w:rsidRPr="00E438EF">
        <w:t>official</w:t>
      </w:r>
      <w:proofErr w:type="spellEnd"/>
      <w:r w:rsidR="003F5F81" w:rsidRPr="00E438EF">
        <w:t xml:space="preserve"> </w:t>
      </w:r>
      <w:proofErr w:type="spellStart"/>
      <w:r w:rsidR="003F5F81" w:rsidRPr="00E438EF">
        <w:t>status</w:t>
      </w:r>
      <w:proofErr w:type="spellEnd"/>
      <w:r w:rsidR="003F5F81" w:rsidRPr="00E438EF">
        <w:t xml:space="preserve"> and </w:t>
      </w:r>
      <w:proofErr w:type="spellStart"/>
      <w:r w:rsidR="003F5F81" w:rsidRPr="00E438EF">
        <w:t>comprehensive</w:t>
      </w:r>
      <w:proofErr w:type="spellEnd"/>
      <w:r w:rsidR="003F5F81" w:rsidRPr="00E438EF">
        <w:t xml:space="preserve"> </w:t>
      </w:r>
      <w:proofErr w:type="spellStart"/>
      <w:r w:rsidR="003F5F81" w:rsidRPr="00E438EF">
        <w:t>coverage</w:t>
      </w:r>
      <w:proofErr w:type="spellEnd"/>
      <w:r w:rsidR="003F5F81" w:rsidRPr="00E438EF">
        <w:t xml:space="preserve">, </w:t>
      </w:r>
      <w:proofErr w:type="spellStart"/>
      <w:r w:rsidR="003F5F81" w:rsidRPr="00E438EF">
        <w:t>providing</w:t>
      </w:r>
      <w:proofErr w:type="spellEnd"/>
      <w:r w:rsidR="003F5F81" w:rsidRPr="00E438EF">
        <w:t xml:space="preserve"> a </w:t>
      </w:r>
      <w:proofErr w:type="spellStart"/>
      <w:r w:rsidR="003F5F81" w:rsidRPr="00E438EF">
        <w:t>detailed</w:t>
      </w:r>
      <w:proofErr w:type="spellEnd"/>
      <w:r w:rsidR="003F5F81" w:rsidRPr="00E438EF">
        <w:t xml:space="preserve"> and </w:t>
      </w:r>
      <w:proofErr w:type="spellStart"/>
      <w:r w:rsidR="003F5F81" w:rsidRPr="00E438EF">
        <w:t>authoritative</w:t>
      </w:r>
      <w:proofErr w:type="spellEnd"/>
      <w:r w:rsidR="003F5F81" w:rsidRPr="00E438EF">
        <w:t xml:space="preserve"> </w:t>
      </w:r>
      <w:proofErr w:type="spellStart"/>
      <w:r w:rsidR="003F5F81" w:rsidRPr="00E438EF">
        <w:t>representation</w:t>
      </w:r>
      <w:proofErr w:type="spellEnd"/>
      <w:r w:rsidR="003F5F81" w:rsidRPr="00E438EF">
        <w:t xml:space="preserve"> of </w:t>
      </w:r>
      <w:proofErr w:type="spellStart"/>
      <w:r w:rsidR="003F5F81" w:rsidRPr="00E438EF">
        <w:t>soil</w:t>
      </w:r>
      <w:proofErr w:type="spellEnd"/>
      <w:r w:rsidR="003F5F81" w:rsidRPr="00E438EF">
        <w:t xml:space="preserve"> </w:t>
      </w:r>
      <w:proofErr w:type="spellStart"/>
      <w:r w:rsidR="003F5F81" w:rsidRPr="00E438EF">
        <w:t>types</w:t>
      </w:r>
      <w:proofErr w:type="spellEnd"/>
      <w:r w:rsidR="003F5F81" w:rsidRPr="00E438EF">
        <w:t xml:space="preserve"> </w:t>
      </w:r>
      <w:proofErr w:type="spellStart"/>
      <w:r w:rsidR="003F5F81" w:rsidRPr="00E438EF">
        <w:t>across</w:t>
      </w:r>
      <w:proofErr w:type="spellEnd"/>
      <w:r w:rsidR="003F5F81" w:rsidRPr="00E438EF">
        <w:t xml:space="preserve"> the </w:t>
      </w:r>
      <w:proofErr w:type="spellStart"/>
      <w:r w:rsidR="003F5F81" w:rsidRPr="00E438EF">
        <w:t>Colombian</w:t>
      </w:r>
      <w:proofErr w:type="spellEnd"/>
      <w:r w:rsidR="003F5F81" w:rsidRPr="00E438EF">
        <w:t xml:space="preserve"> </w:t>
      </w:r>
      <w:proofErr w:type="spellStart"/>
      <w:r w:rsidR="003F5F81" w:rsidRPr="00E438EF">
        <w:t>territory</w:t>
      </w:r>
      <w:proofErr w:type="spellEnd"/>
      <w:r w:rsidR="003F5F81" w:rsidRPr="00E438EF">
        <w:t xml:space="preserve">. </w:t>
      </w:r>
      <w:r w:rsidR="00FB657F" w:rsidRPr="00E438EF">
        <w:t xml:space="preserve">The </w:t>
      </w:r>
      <w:proofErr w:type="spellStart"/>
      <w:r w:rsidR="00FB657F" w:rsidRPr="00E438EF">
        <w:t>lithological</w:t>
      </w:r>
      <w:proofErr w:type="spellEnd"/>
      <w:r w:rsidR="00FB657F" w:rsidRPr="00E438EF">
        <w:t xml:space="preserve"> </w:t>
      </w:r>
      <w:proofErr w:type="spellStart"/>
      <w:r w:rsidR="00FB657F" w:rsidRPr="00E438EF">
        <w:t>composition</w:t>
      </w:r>
      <w:proofErr w:type="spellEnd"/>
      <w:r w:rsidR="00FB657F" w:rsidRPr="00E438EF">
        <w:t xml:space="preserve"> of </w:t>
      </w:r>
      <w:proofErr w:type="spellStart"/>
      <w:r w:rsidR="00FB657F" w:rsidRPr="00E438EF">
        <w:t>each</w:t>
      </w:r>
      <w:proofErr w:type="spellEnd"/>
      <w:r w:rsidR="00FB657F" w:rsidRPr="00E438EF">
        <w:t xml:space="preserve"> </w:t>
      </w:r>
      <w:proofErr w:type="spellStart"/>
      <w:r w:rsidR="00FB657F" w:rsidRPr="00E438EF">
        <w:t>basin</w:t>
      </w:r>
      <w:proofErr w:type="spellEnd"/>
      <w:r w:rsidR="00FB657F" w:rsidRPr="00E438EF">
        <w:t xml:space="preserve"> was </w:t>
      </w:r>
      <w:proofErr w:type="spellStart"/>
      <w:r w:rsidR="00FB657F" w:rsidRPr="00E438EF">
        <w:t>quantified</w:t>
      </w:r>
      <w:proofErr w:type="spellEnd"/>
      <w:r w:rsidR="00FB657F" w:rsidRPr="00E438EF">
        <w:t xml:space="preserve"> </w:t>
      </w:r>
      <w:proofErr w:type="spellStart"/>
      <w:r w:rsidR="00FB657F" w:rsidRPr="00E438EF">
        <w:t>by</w:t>
      </w:r>
      <w:proofErr w:type="spellEnd"/>
      <w:r w:rsidR="00FB657F" w:rsidRPr="00E438EF">
        <w:t xml:space="preserve"> </w:t>
      </w:r>
      <w:proofErr w:type="spellStart"/>
      <w:r w:rsidR="00FB657F" w:rsidRPr="00E438EF">
        <w:t>intersecting</w:t>
      </w:r>
      <w:proofErr w:type="spellEnd"/>
      <w:r w:rsidR="00FB657F" w:rsidRPr="00E438EF">
        <w:t xml:space="preserve"> the </w:t>
      </w:r>
      <w:proofErr w:type="spellStart"/>
      <w:r w:rsidR="00FB657F" w:rsidRPr="00E438EF">
        <w:t>basin</w:t>
      </w:r>
      <w:proofErr w:type="spellEnd"/>
      <w:r w:rsidR="00FB657F" w:rsidRPr="00E438EF">
        <w:t xml:space="preserve"> </w:t>
      </w:r>
      <w:proofErr w:type="spellStart"/>
      <w:r w:rsidR="00FB657F" w:rsidRPr="00E438EF">
        <w:t>polygons</w:t>
      </w:r>
      <w:proofErr w:type="spellEnd"/>
      <w:r w:rsidR="00FB657F" w:rsidRPr="00E438EF">
        <w:t xml:space="preserve"> with the </w:t>
      </w:r>
      <w:proofErr w:type="spellStart"/>
      <w:r w:rsidR="00FB657F" w:rsidRPr="00E438EF">
        <w:t>geological</w:t>
      </w:r>
      <w:proofErr w:type="spellEnd"/>
      <w:r w:rsidR="00FB657F" w:rsidRPr="00E438EF">
        <w:t xml:space="preserve"> </w:t>
      </w:r>
      <w:proofErr w:type="spellStart"/>
      <w:r w:rsidR="00FB657F" w:rsidRPr="00E438EF">
        <w:t>map</w:t>
      </w:r>
      <w:proofErr w:type="spellEnd"/>
      <w:r w:rsidR="00FB657F" w:rsidRPr="00E438EF">
        <w:t>.</w:t>
      </w:r>
    </w:p>
    <w:p w14:paraId="5DAA594B" w14:textId="77777777" w:rsidR="00316DC0" w:rsidRPr="00E438EF" w:rsidRDefault="00316DC0" w:rsidP="00A062D6">
      <w:pPr>
        <w:rPr>
          <w:color w:val="76923C" w:themeColor="accent3" w:themeShade="BF"/>
          <w:lang w:val="en-US"/>
        </w:rPr>
      </w:pPr>
    </w:p>
    <w:p w14:paraId="64791414" w14:textId="77777777" w:rsidR="00D125E6" w:rsidRPr="00E438EF" w:rsidRDefault="00A062D6" w:rsidP="00A062D6">
      <w:pPr>
        <w:rPr>
          <w:b/>
          <w:bCs/>
          <w:lang w:val="en-GB"/>
        </w:rPr>
      </w:pPr>
      <w:r w:rsidRPr="00E438EF">
        <w:rPr>
          <w:b/>
          <w:bCs/>
          <w:lang w:val="en-GB"/>
        </w:rPr>
        <w:t>Land Cover Classification</w:t>
      </w:r>
    </w:p>
    <w:p w14:paraId="01C58DF8" w14:textId="0EC25C04" w:rsidR="00D125E6" w:rsidRPr="00E438EF" w:rsidRDefault="00A062D6" w:rsidP="00A3226A">
      <w:pPr>
        <w:jc w:val="both"/>
        <w:rPr>
          <w:color w:val="76923C" w:themeColor="accent3" w:themeShade="BF"/>
        </w:rPr>
      </w:pPr>
      <w:r w:rsidRPr="00E438EF">
        <w:br/>
      </w:r>
      <w:r w:rsidR="00A3226A" w:rsidRPr="00E438EF">
        <w:t xml:space="preserve">Land </w:t>
      </w:r>
      <w:proofErr w:type="spellStart"/>
      <w:r w:rsidR="00A3226A" w:rsidRPr="00E438EF">
        <w:t>cover</w:t>
      </w:r>
      <w:proofErr w:type="spellEnd"/>
      <w:r w:rsidR="00A3226A" w:rsidRPr="00E438EF">
        <w:t xml:space="preserve"> </w:t>
      </w:r>
      <w:proofErr w:type="spellStart"/>
      <w:r w:rsidR="00A3226A" w:rsidRPr="00E438EF">
        <w:t>information</w:t>
      </w:r>
      <w:proofErr w:type="spellEnd"/>
      <w:r w:rsidR="00A3226A" w:rsidRPr="00E438EF">
        <w:t xml:space="preserve"> for </w:t>
      </w:r>
      <w:proofErr w:type="spellStart"/>
      <w:r w:rsidR="00A3226A" w:rsidRPr="00E438EF">
        <w:t>each</w:t>
      </w:r>
      <w:proofErr w:type="spellEnd"/>
      <w:r w:rsidR="00A3226A" w:rsidRPr="00E438EF">
        <w:t xml:space="preserve"> </w:t>
      </w:r>
      <w:proofErr w:type="spellStart"/>
      <w:r w:rsidR="00A3226A" w:rsidRPr="00E438EF">
        <w:t>basin</w:t>
      </w:r>
      <w:proofErr w:type="spellEnd"/>
      <w:r w:rsidR="00A3226A" w:rsidRPr="00E438EF">
        <w:t xml:space="preserve"> was </w:t>
      </w:r>
      <w:proofErr w:type="spellStart"/>
      <w:r w:rsidR="00A3226A" w:rsidRPr="00E438EF">
        <w:t>obtained</w:t>
      </w:r>
      <w:proofErr w:type="spellEnd"/>
      <w:r w:rsidR="00A3226A" w:rsidRPr="00E438EF">
        <w:t xml:space="preserve"> </w:t>
      </w:r>
      <w:proofErr w:type="spellStart"/>
      <w:r w:rsidR="00A3226A" w:rsidRPr="00E438EF">
        <w:t>from</w:t>
      </w:r>
      <w:proofErr w:type="spellEnd"/>
      <w:r w:rsidR="00A3226A" w:rsidRPr="00E438EF">
        <w:t xml:space="preserve"> the 2022 </w:t>
      </w:r>
      <w:proofErr w:type="spellStart"/>
      <w:r w:rsidR="00A3226A" w:rsidRPr="00E438EF">
        <w:t>edition</w:t>
      </w:r>
      <w:proofErr w:type="spellEnd"/>
      <w:r w:rsidR="00A3226A" w:rsidRPr="00E438EF">
        <w:t xml:space="preserve"> of the </w:t>
      </w:r>
      <w:proofErr w:type="spellStart"/>
      <w:r w:rsidR="00A3226A" w:rsidRPr="00E438EF">
        <w:t>MapBiomas</w:t>
      </w:r>
      <w:proofErr w:type="spellEnd"/>
      <w:r w:rsidR="00A3226A" w:rsidRPr="00E438EF">
        <w:t xml:space="preserve"> Colombia </w:t>
      </w:r>
      <w:proofErr w:type="spellStart"/>
      <w:r w:rsidR="00A3226A" w:rsidRPr="00E438EF">
        <w:t>dataset</w:t>
      </w:r>
      <w:proofErr w:type="spellEnd"/>
      <w:r w:rsidR="00A3226A" w:rsidRPr="00E438EF">
        <w:t xml:space="preserve">, </w:t>
      </w:r>
      <w:proofErr w:type="spellStart"/>
      <w:r w:rsidR="00A3226A" w:rsidRPr="00E438EF">
        <w:t>available</w:t>
      </w:r>
      <w:proofErr w:type="spellEnd"/>
      <w:r w:rsidR="00A3226A" w:rsidRPr="00E438EF">
        <w:t xml:space="preserve"> at</w:t>
      </w:r>
      <w:r w:rsidR="00A3226A" w:rsidRPr="00E438EF">
        <w:rPr>
          <w:color w:val="76923C" w:themeColor="accent3" w:themeShade="BF"/>
        </w:rPr>
        <w:t xml:space="preserve"> </w:t>
      </w:r>
      <w:hyperlink r:id="rId15" w:tgtFrame="_new" w:history="1">
        <w:r w:rsidR="00A3226A" w:rsidRPr="00E438EF">
          <w:rPr>
            <w:rStyle w:val="Hipervnculo"/>
            <w:color w:val="0070C0"/>
            <w:sz w:val="22"/>
            <w:u w:val="single"/>
            <w:lang w:val="de-DE"/>
          </w:rPr>
          <w:t>https://colombia.mapbiomas.org/segunda-coleccion-de-mapbiomas-colombia</w:t>
        </w:r>
      </w:hyperlink>
      <w:r w:rsidR="00A3226A" w:rsidRPr="00E438EF">
        <w:rPr>
          <w:color w:val="76923C" w:themeColor="accent3" w:themeShade="BF"/>
        </w:rPr>
        <w:t xml:space="preserve">. </w:t>
      </w:r>
      <w:r w:rsidR="00A3226A" w:rsidRPr="00E438EF">
        <w:t xml:space="preserve">This </w:t>
      </w:r>
      <w:proofErr w:type="spellStart"/>
      <w:r w:rsidR="00A3226A" w:rsidRPr="00E438EF">
        <w:t>dataset</w:t>
      </w:r>
      <w:proofErr w:type="spellEnd"/>
      <w:r w:rsidR="00A3226A" w:rsidRPr="00E438EF">
        <w:t xml:space="preserve"> </w:t>
      </w:r>
      <w:proofErr w:type="spellStart"/>
      <w:r w:rsidR="00A3226A" w:rsidRPr="00E438EF">
        <w:t>is</w:t>
      </w:r>
      <w:proofErr w:type="spellEnd"/>
      <w:r w:rsidR="00A3226A" w:rsidRPr="00E438EF">
        <w:t xml:space="preserve"> </w:t>
      </w:r>
      <w:proofErr w:type="spellStart"/>
      <w:r w:rsidR="00A3226A" w:rsidRPr="00E438EF">
        <w:t>derived</w:t>
      </w:r>
      <w:proofErr w:type="spellEnd"/>
      <w:r w:rsidR="00A3226A" w:rsidRPr="00E438EF">
        <w:t xml:space="preserve"> </w:t>
      </w:r>
      <w:proofErr w:type="spellStart"/>
      <w:r w:rsidR="00A3226A" w:rsidRPr="00E438EF">
        <w:t>from</w:t>
      </w:r>
      <w:proofErr w:type="spellEnd"/>
      <w:r w:rsidR="00A3226A" w:rsidRPr="00E438EF">
        <w:t xml:space="preserve"> </w:t>
      </w:r>
      <w:proofErr w:type="spellStart"/>
      <w:r w:rsidR="00A3226A" w:rsidRPr="00E438EF">
        <w:t>Landsat</w:t>
      </w:r>
      <w:proofErr w:type="spellEnd"/>
      <w:r w:rsidR="00A3226A" w:rsidRPr="00E438EF">
        <w:t xml:space="preserve"> </w:t>
      </w:r>
      <w:proofErr w:type="spellStart"/>
      <w:r w:rsidR="00A3226A" w:rsidRPr="00E438EF">
        <w:t>imagery</w:t>
      </w:r>
      <w:proofErr w:type="spellEnd"/>
      <w:r w:rsidR="00A3226A" w:rsidRPr="00E438EF">
        <w:t xml:space="preserve"> at a 30-meter </w:t>
      </w:r>
      <w:proofErr w:type="spellStart"/>
      <w:r w:rsidR="00A3226A" w:rsidRPr="00E438EF">
        <w:t>spatial</w:t>
      </w:r>
      <w:proofErr w:type="spellEnd"/>
      <w:r w:rsidR="00A3226A" w:rsidRPr="00E438EF">
        <w:t xml:space="preserve"> </w:t>
      </w:r>
      <w:proofErr w:type="spellStart"/>
      <w:r w:rsidR="00A3226A" w:rsidRPr="00E438EF">
        <w:t>resolution</w:t>
      </w:r>
      <w:proofErr w:type="spellEnd"/>
      <w:r w:rsidR="00A3226A" w:rsidRPr="00E438EF">
        <w:t xml:space="preserve">. Raster </w:t>
      </w:r>
      <w:proofErr w:type="spellStart"/>
      <w:r w:rsidR="00A3226A" w:rsidRPr="00E438EF">
        <w:t>values</w:t>
      </w:r>
      <w:proofErr w:type="spellEnd"/>
      <w:r w:rsidR="00A3226A" w:rsidRPr="00E438EF">
        <w:t xml:space="preserve"> </w:t>
      </w:r>
      <w:proofErr w:type="spellStart"/>
      <w:r w:rsidR="00A3226A" w:rsidRPr="00E438EF">
        <w:t>were</w:t>
      </w:r>
      <w:proofErr w:type="spellEnd"/>
      <w:r w:rsidR="00A3226A" w:rsidRPr="00E438EF">
        <w:t xml:space="preserve"> </w:t>
      </w:r>
      <w:proofErr w:type="spellStart"/>
      <w:r w:rsidR="00A3226A" w:rsidRPr="00E438EF">
        <w:t>intersected</w:t>
      </w:r>
      <w:proofErr w:type="spellEnd"/>
      <w:r w:rsidR="00A3226A" w:rsidRPr="00E438EF">
        <w:t xml:space="preserve"> with </w:t>
      </w:r>
      <w:proofErr w:type="spellStart"/>
      <w:r w:rsidR="00A3226A" w:rsidRPr="00E438EF">
        <w:t>basin</w:t>
      </w:r>
      <w:proofErr w:type="spellEnd"/>
      <w:r w:rsidR="00A3226A" w:rsidRPr="00E438EF">
        <w:t xml:space="preserve"> </w:t>
      </w:r>
      <w:proofErr w:type="spellStart"/>
      <w:r w:rsidR="00A3226A" w:rsidRPr="00E438EF">
        <w:t>polygons</w:t>
      </w:r>
      <w:proofErr w:type="spellEnd"/>
      <w:r w:rsidR="00A3226A" w:rsidRPr="00E438EF">
        <w:t xml:space="preserve"> to </w:t>
      </w:r>
      <w:proofErr w:type="spellStart"/>
      <w:r w:rsidR="00A3226A" w:rsidRPr="00E438EF">
        <w:t>calculate</w:t>
      </w:r>
      <w:proofErr w:type="spellEnd"/>
      <w:r w:rsidR="00A3226A" w:rsidRPr="00E438EF">
        <w:t xml:space="preserve"> the </w:t>
      </w:r>
      <w:proofErr w:type="spellStart"/>
      <w:r w:rsidR="00A3226A" w:rsidRPr="00E438EF">
        <w:t>proportion</w:t>
      </w:r>
      <w:proofErr w:type="spellEnd"/>
      <w:r w:rsidR="00A3226A" w:rsidRPr="00E438EF">
        <w:t xml:space="preserve"> of </w:t>
      </w:r>
      <w:proofErr w:type="spellStart"/>
      <w:r w:rsidR="00A3226A" w:rsidRPr="00E438EF">
        <w:t>each</w:t>
      </w:r>
      <w:proofErr w:type="spellEnd"/>
      <w:r w:rsidR="00A3226A" w:rsidRPr="00E438EF">
        <w:t xml:space="preserve"> </w:t>
      </w:r>
      <w:proofErr w:type="spellStart"/>
      <w:r w:rsidR="00A3226A" w:rsidRPr="00E438EF">
        <w:t>land</w:t>
      </w:r>
      <w:proofErr w:type="spellEnd"/>
      <w:r w:rsidR="00A3226A" w:rsidRPr="00E438EF">
        <w:t xml:space="preserve"> </w:t>
      </w:r>
      <w:proofErr w:type="spellStart"/>
      <w:r w:rsidR="00A3226A" w:rsidRPr="00E438EF">
        <w:t>cover</w:t>
      </w:r>
      <w:proofErr w:type="spellEnd"/>
      <w:r w:rsidR="00A3226A" w:rsidRPr="00E438EF">
        <w:t xml:space="preserve"> type.</w:t>
      </w:r>
    </w:p>
    <w:p w14:paraId="3B46D88E" w14:textId="77777777" w:rsidR="00A3226A" w:rsidRPr="00E438EF" w:rsidRDefault="00A3226A" w:rsidP="00A062D6">
      <w:pPr>
        <w:rPr>
          <w:color w:val="76923C" w:themeColor="accent3" w:themeShade="BF"/>
          <w:lang w:val="en-US"/>
        </w:rPr>
      </w:pPr>
    </w:p>
    <w:p w14:paraId="2612AEC1" w14:textId="68778E0D" w:rsidR="00A062D6" w:rsidRPr="00E438EF" w:rsidRDefault="009D643A" w:rsidP="00A062D6">
      <w:pPr>
        <w:rPr>
          <w:color w:val="76923C" w:themeColor="accent3" w:themeShade="BF"/>
          <w:lang w:val="en-US"/>
        </w:rPr>
      </w:pPr>
      <w:r w:rsidRPr="00E438EF">
        <w:rPr>
          <w:b/>
          <w:bCs/>
          <w:lang w:val="en-GB"/>
        </w:rPr>
        <w:t>Soil information</w:t>
      </w:r>
      <w:r w:rsidR="00A062D6" w:rsidRPr="00E438EF">
        <w:rPr>
          <w:color w:val="76923C" w:themeColor="accent3" w:themeShade="BF"/>
          <w:lang w:val="en-US"/>
        </w:rPr>
        <w:br/>
      </w:r>
    </w:p>
    <w:p w14:paraId="03D26E44" w14:textId="3520F864" w:rsidR="00BD3A65" w:rsidRPr="00E438EF" w:rsidRDefault="00741B67" w:rsidP="00741B67">
      <w:pPr>
        <w:jc w:val="both"/>
      </w:pPr>
      <w:r w:rsidRPr="00E438EF">
        <w:t xml:space="preserve">Soil </w:t>
      </w:r>
      <w:proofErr w:type="spellStart"/>
      <w:r w:rsidRPr="00E438EF">
        <w:t>characteristics</w:t>
      </w:r>
      <w:proofErr w:type="spellEnd"/>
      <w:r w:rsidRPr="00E438EF">
        <w:t xml:space="preserve"> for </w:t>
      </w:r>
      <w:proofErr w:type="spellStart"/>
      <w:r w:rsidRPr="00E438EF">
        <w:t>each</w:t>
      </w:r>
      <w:proofErr w:type="spellEnd"/>
      <w:r w:rsidRPr="00E438EF">
        <w:t xml:space="preserve"> </w:t>
      </w:r>
      <w:proofErr w:type="spellStart"/>
      <w:r w:rsidRPr="00E438EF">
        <w:t>basin</w:t>
      </w:r>
      <w:proofErr w:type="spellEnd"/>
      <w:r w:rsidRPr="00E438EF">
        <w:t xml:space="preserve"> </w:t>
      </w:r>
      <w:proofErr w:type="spellStart"/>
      <w:r w:rsidRPr="00E438EF">
        <w:t>were</w:t>
      </w:r>
      <w:proofErr w:type="spellEnd"/>
      <w:r w:rsidRPr="00E438EF">
        <w:t xml:space="preserve"> </w:t>
      </w:r>
      <w:proofErr w:type="spellStart"/>
      <w:r w:rsidRPr="00E438EF">
        <w:t>derived</w:t>
      </w:r>
      <w:proofErr w:type="spellEnd"/>
      <w:r w:rsidRPr="00E438EF">
        <w:t xml:space="preserve"> </w:t>
      </w:r>
      <w:proofErr w:type="spellStart"/>
      <w:r w:rsidRPr="00E438EF">
        <w:t>from</w:t>
      </w:r>
      <w:proofErr w:type="spellEnd"/>
      <w:r w:rsidRPr="00E438EF">
        <w:t xml:space="preserve"> the </w:t>
      </w:r>
      <w:r w:rsidRPr="00E438EF">
        <w:rPr>
          <w:i/>
          <w:iCs/>
        </w:rPr>
        <w:t xml:space="preserve">Soil Maps of the </w:t>
      </w:r>
      <w:proofErr w:type="spellStart"/>
      <w:r w:rsidRPr="00E438EF">
        <w:rPr>
          <w:i/>
          <w:iCs/>
        </w:rPr>
        <w:t>Colombian</w:t>
      </w:r>
      <w:proofErr w:type="spellEnd"/>
      <w:r w:rsidRPr="00E438EF">
        <w:rPr>
          <w:i/>
          <w:iCs/>
        </w:rPr>
        <w:t xml:space="preserve"> </w:t>
      </w:r>
      <w:proofErr w:type="spellStart"/>
      <w:r w:rsidRPr="00E438EF">
        <w:rPr>
          <w:i/>
          <w:iCs/>
        </w:rPr>
        <w:t>Territory</w:t>
      </w:r>
      <w:proofErr w:type="spellEnd"/>
      <w:r w:rsidRPr="00E438EF">
        <w:t xml:space="preserve"> at a 1:100,000 </w:t>
      </w:r>
      <w:proofErr w:type="spellStart"/>
      <w:r w:rsidRPr="00E438EF">
        <w:t>scale</w:t>
      </w:r>
      <w:proofErr w:type="spellEnd"/>
      <w:r w:rsidRPr="00E438EF">
        <w:t xml:space="preserve">, </w:t>
      </w:r>
      <w:proofErr w:type="spellStart"/>
      <w:r w:rsidRPr="00E438EF">
        <w:t>published</w:t>
      </w:r>
      <w:proofErr w:type="spellEnd"/>
      <w:r w:rsidRPr="00E438EF">
        <w:t xml:space="preserve"> </w:t>
      </w:r>
      <w:proofErr w:type="spellStart"/>
      <w:r w:rsidRPr="00E438EF">
        <w:t>by</w:t>
      </w:r>
      <w:proofErr w:type="spellEnd"/>
      <w:r w:rsidRPr="00E438EF">
        <w:t xml:space="preserve"> the Agustín </w:t>
      </w:r>
      <w:proofErr w:type="spellStart"/>
      <w:r w:rsidRPr="00E438EF">
        <w:t>Codazzi</w:t>
      </w:r>
      <w:proofErr w:type="spellEnd"/>
      <w:r w:rsidRPr="00E438EF">
        <w:t xml:space="preserve"> Geographic Institute (IGAC) and </w:t>
      </w:r>
      <w:proofErr w:type="spellStart"/>
      <w:r w:rsidRPr="00E438EF">
        <w:t>available</w:t>
      </w:r>
      <w:proofErr w:type="spellEnd"/>
      <w:r w:rsidRPr="00E438EF">
        <w:t xml:space="preserve"> </w:t>
      </w:r>
      <w:proofErr w:type="spellStart"/>
      <w:r w:rsidRPr="00E438EF">
        <w:t>through</w:t>
      </w:r>
      <w:proofErr w:type="spellEnd"/>
      <w:r w:rsidRPr="00E438EF">
        <w:t xml:space="preserve"> the </w:t>
      </w:r>
      <w:proofErr w:type="spellStart"/>
      <w:r w:rsidRPr="00E438EF">
        <w:t>Colombian</w:t>
      </w:r>
      <w:proofErr w:type="spellEnd"/>
      <w:r w:rsidRPr="00E438EF">
        <w:t xml:space="preserve"> Open Data </w:t>
      </w:r>
      <w:proofErr w:type="spellStart"/>
      <w:r w:rsidRPr="00E438EF">
        <w:t>portal</w:t>
      </w:r>
      <w:proofErr w:type="spellEnd"/>
      <w:r w:rsidRPr="00E438EF">
        <w:t xml:space="preserve"> at </w:t>
      </w:r>
      <w:hyperlink r:id="rId16" w:tgtFrame="_new" w:history="1">
        <w:r w:rsidRPr="00E438EF">
          <w:rPr>
            <w:rStyle w:val="Hipervnculo"/>
            <w:color w:val="0070C0"/>
            <w:sz w:val="22"/>
            <w:u w:val="single"/>
            <w:lang w:val="de-DE"/>
          </w:rPr>
          <w:t>https://geoportal.igac.gov.co/contenido/datos-abiertos-agrologia</w:t>
        </w:r>
      </w:hyperlink>
      <w:r w:rsidRPr="00E438EF">
        <w:t xml:space="preserve">. This </w:t>
      </w:r>
      <w:proofErr w:type="spellStart"/>
      <w:r w:rsidRPr="00E438EF">
        <w:t>dataset</w:t>
      </w:r>
      <w:proofErr w:type="spellEnd"/>
      <w:r w:rsidRPr="00E438EF">
        <w:t xml:space="preserve"> was </w:t>
      </w:r>
      <w:proofErr w:type="spellStart"/>
      <w:r w:rsidRPr="00E438EF">
        <w:t>chosen</w:t>
      </w:r>
      <w:proofErr w:type="spellEnd"/>
      <w:r w:rsidRPr="00E438EF">
        <w:t xml:space="preserve"> for its </w:t>
      </w:r>
      <w:proofErr w:type="spellStart"/>
      <w:r w:rsidRPr="00E438EF">
        <w:t>official</w:t>
      </w:r>
      <w:proofErr w:type="spellEnd"/>
      <w:r w:rsidRPr="00E438EF">
        <w:t xml:space="preserve"> </w:t>
      </w:r>
      <w:proofErr w:type="spellStart"/>
      <w:r w:rsidRPr="00E438EF">
        <w:t>status</w:t>
      </w:r>
      <w:proofErr w:type="spellEnd"/>
      <w:r w:rsidRPr="00E438EF">
        <w:t xml:space="preserve"> and </w:t>
      </w:r>
      <w:proofErr w:type="spellStart"/>
      <w:r w:rsidRPr="00E438EF">
        <w:t>comprehensive</w:t>
      </w:r>
      <w:proofErr w:type="spellEnd"/>
      <w:r w:rsidRPr="00E438EF">
        <w:t xml:space="preserve"> </w:t>
      </w:r>
      <w:proofErr w:type="spellStart"/>
      <w:r w:rsidRPr="00E438EF">
        <w:t>coverage</w:t>
      </w:r>
      <w:proofErr w:type="spellEnd"/>
      <w:r w:rsidRPr="00E438EF">
        <w:t xml:space="preserve">, </w:t>
      </w:r>
      <w:proofErr w:type="spellStart"/>
      <w:r w:rsidRPr="00E438EF">
        <w:t>providing</w:t>
      </w:r>
      <w:proofErr w:type="spellEnd"/>
      <w:r w:rsidRPr="00E438EF">
        <w:t xml:space="preserve"> a </w:t>
      </w:r>
      <w:proofErr w:type="spellStart"/>
      <w:r w:rsidRPr="00E438EF">
        <w:t>detailed</w:t>
      </w:r>
      <w:proofErr w:type="spellEnd"/>
      <w:r w:rsidRPr="00E438EF">
        <w:t xml:space="preserve"> and </w:t>
      </w:r>
      <w:proofErr w:type="spellStart"/>
      <w:r w:rsidRPr="00E438EF">
        <w:t>authoritative</w:t>
      </w:r>
      <w:proofErr w:type="spellEnd"/>
      <w:r w:rsidRPr="00E438EF">
        <w:t xml:space="preserve"> </w:t>
      </w:r>
      <w:proofErr w:type="spellStart"/>
      <w:r w:rsidRPr="00E438EF">
        <w:t>representation</w:t>
      </w:r>
      <w:proofErr w:type="spellEnd"/>
      <w:r w:rsidRPr="00E438EF">
        <w:t xml:space="preserve"> of </w:t>
      </w:r>
      <w:proofErr w:type="spellStart"/>
      <w:r w:rsidRPr="00E438EF">
        <w:t>soil</w:t>
      </w:r>
      <w:proofErr w:type="spellEnd"/>
      <w:r w:rsidRPr="00E438EF">
        <w:t xml:space="preserve"> </w:t>
      </w:r>
      <w:proofErr w:type="spellStart"/>
      <w:r w:rsidRPr="00E438EF">
        <w:t>types</w:t>
      </w:r>
      <w:proofErr w:type="spellEnd"/>
      <w:r w:rsidRPr="00E438EF">
        <w:t xml:space="preserve"> </w:t>
      </w:r>
      <w:proofErr w:type="spellStart"/>
      <w:r w:rsidRPr="00E438EF">
        <w:t>across</w:t>
      </w:r>
      <w:proofErr w:type="spellEnd"/>
      <w:r w:rsidRPr="00E438EF">
        <w:t xml:space="preserve"> the </w:t>
      </w:r>
      <w:proofErr w:type="spellStart"/>
      <w:r w:rsidRPr="00E438EF">
        <w:t>Colombian</w:t>
      </w:r>
      <w:proofErr w:type="spellEnd"/>
      <w:r w:rsidRPr="00E438EF">
        <w:t xml:space="preserve"> </w:t>
      </w:r>
      <w:proofErr w:type="spellStart"/>
      <w:r w:rsidRPr="00E438EF">
        <w:t>territory</w:t>
      </w:r>
      <w:proofErr w:type="spellEnd"/>
      <w:r w:rsidRPr="00E438EF">
        <w:t xml:space="preserve">. Basin </w:t>
      </w:r>
      <w:proofErr w:type="spellStart"/>
      <w:r w:rsidRPr="00E438EF">
        <w:t>polygons</w:t>
      </w:r>
      <w:proofErr w:type="spellEnd"/>
      <w:r w:rsidRPr="00E438EF">
        <w:t xml:space="preserve"> </w:t>
      </w:r>
      <w:proofErr w:type="spellStart"/>
      <w:r w:rsidRPr="00E438EF">
        <w:t>were</w:t>
      </w:r>
      <w:proofErr w:type="spellEnd"/>
      <w:r w:rsidRPr="00E438EF">
        <w:t xml:space="preserve"> </w:t>
      </w:r>
      <w:proofErr w:type="spellStart"/>
      <w:r w:rsidRPr="00E438EF">
        <w:t>intersected</w:t>
      </w:r>
      <w:proofErr w:type="spellEnd"/>
      <w:r w:rsidRPr="00E438EF">
        <w:t xml:space="preserve"> with the </w:t>
      </w:r>
      <w:proofErr w:type="spellStart"/>
      <w:r w:rsidRPr="00E438EF">
        <w:t>soil</w:t>
      </w:r>
      <w:proofErr w:type="spellEnd"/>
      <w:r w:rsidRPr="00E438EF">
        <w:t xml:space="preserve"> </w:t>
      </w:r>
      <w:proofErr w:type="spellStart"/>
      <w:r w:rsidRPr="00E438EF">
        <w:t>map</w:t>
      </w:r>
      <w:proofErr w:type="spellEnd"/>
      <w:r w:rsidRPr="00E438EF">
        <w:t xml:space="preserve"> to </w:t>
      </w:r>
      <w:proofErr w:type="spellStart"/>
      <w:r w:rsidRPr="00E438EF">
        <w:t>extract</w:t>
      </w:r>
      <w:proofErr w:type="spellEnd"/>
      <w:r w:rsidRPr="00E438EF">
        <w:t xml:space="preserve"> the dominant </w:t>
      </w:r>
      <w:proofErr w:type="spellStart"/>
      <w:r w:rsidRPr="00E438EF">
        <w:t>soil</w:t>
      </w:r>
      <w:proofErr w:type="spellEnd"/>
      <w:r w:rsidRPr="00E438EF">
        <w:t xml:space="preserve"> </w:t>
      </w:r>
      <w:proofErr w:type="spellStart"/>
      <w:r w:rsidRPr="00E438EF">
        <w:t>types</w:t>
      </w:r>
      <w:proofErr w:type="spellEnd"/>
      <w:r w:rsidRPr="00E438EF">
        <w:t xml:space="preserve"> and their </w:t>
      </w:r>
      <w:proofErr w:type="spellStart"/>
      <w:r w:rsidRPr="00E438EF">
        <w:t>respective</w:t>
      </w:r>
      <w:proofErr w:type="spellEnd"/>
      <w:r w:rsidRPr="00E438EF">
        <w:t xml:space="preserve"> </w:t>
      </w:r>
      <w:proofErr w:type="spellStart"/>
      <w:r w:rsidRPr="00E438EF">
        <w:t>proportions</w:t>
      </w:r>
      <w:proofErr w:type="spellEnd"/>
      <w:r w:rsidRPr="00E438EF">
        <w:t xml:space="preserve"> </w:t>
      </w:r>
      <w:proofErr w:type="spellStart"/>
      <w:r w:rsidRPr="00E438EF">
        <w:t>within</w:t>
      </w:r>
      <w:proofErr w:type="spellEnd"/>
      <w:r w:rsidRPr="00E438EF">
        <w:t xml:space="preserve"> </w:t>
      </w:r>
      <w:proofErr w:type="spellStart"/>
      <w:r w:rsidRPr="00E438EF">
        <w:t>each</w:t>
      </w:r>
      <w:proofErr w:type="spellEnd"/>
      <w:r w:rsidRPr="00E438EF">
        <w:t xml:space="preserve"> </w:t>
      </w:r>
      <w:proofErr w:type="spellStart"/>
      <w:r w:rsidRPr="00E438EF">
        <w:t>drainage</w:t>
      </w:r>
      <w:proofErr w:type="spellEnd"/>
      <w:r w:rsidRPr="00E438EF">
        <w:t xml:space="preserve"> </w:t>
      </w:r>
      <w:proofErr w:type="spellStart"/>
      <w:r w:rsidRPr="00E438EF">
        <w:t>area</w:t>
      </w:r>
      <w:proofErr w:type="spellEnd"/>
      <w:r w:rsidRPr="00E438EF">
        <w:t>.</w:t>
      </w:r>
    </w:p>
    <w:p w14:paraId="7A2DE2CC" w14:textId="77777777" w:rsidR="005F6BE1" w:rsidRPr="00E438EF" w:rsidRDefault="005F6BE1" w:rsidP="00741B67">
      <w:pPr>
        <w:jc w:val="both"/>
      </w:pPr>
    </w:p>
    <w:p w14:paraId="170D4397" w14:textId="4CB64CC8" w:rsidR="005F6BE1" w:rsidRPr="00E438EF" w:rsidRDefault="005F6BE1" w:rsidP="005F6BE1">
      <w:pPr>
        <w:rPr>
          <w:color w:val="76923C" w:themeColor="accent3" w:themeShade="BF"/>
          <w:lang w:val="en-US"/>
        </w:rPr>
      </w:pPr>
      <w:r w:rsidRPr="00E438EF">
        <w:rPr>
          <w:b/>
          <w:bCs/>
          <w:lang w:val="en-GB"/>
        </w:rPr>
        <w:t>Land Use capability</w:t>
      </w:r>
      <w:r w:rsidRPr="00E438EF">
        <w:rPr>
          <w:color w:val="76923C" w:themeColor="accent3" w:themeShade="BF"/>
          <w:lang w:val="en-US"/>
        </w:rPr>
        <w:br/>
      </w:r>
    </w:p>
    <w:p w14:paraId="72E6B00D" w14:textId="3614C647" w:rsidR="005F6BE1" w:rsidRPr="00E438EF" w:rsidRDefault="00B106F8" w:rsidP="005F6BE1">
      <w:pPr>
        <w:jc w:val="both"/>
      </w:pPr>
      <w:r w:rsidRPr="00E438EF">
        <w:t xml:space="preserve">Lan </w:t>
      </w:r>
      <w:proofErr w:type="spellStart"/>
      <w:r w:rsidRPr="00E438EF">
        <w:t>use</w:t>
      </w:r>
      <w:proofErr w:type="spellEnd"/>
      <w:r w:rsidRPr="00E438EF">
        <w:t xml:space="preserve"> </w:t>
      </w:r>
      <w:proofErr w:type="spellStart"/>
      <w:r w:rsidRPr="00E438EF">
        <w:t>capability</w:t>
      </w:r>
      <w:proofErr w:type="spellEnd"/>
      <w:r w:rsidRPr="00E438EF">
        <w:t xml:space="preserve"> </w:t>
      </w:r>
      <w:proofErr w:type="spellStart"/>
      <w:r w:rsidR="005F6BE1" w:rsidRPr="00E438EF">
        <w:t>characteristics</w:t>
      </w:r>
      <w:proofErr w:type="spellEnd"/>
      <w:r w:rsidR="005F6BE1" w:rsidRPr="00E438EF">
        <w:t xml:space="preserve"> for </w:t>
      </w:r>
      <w:proofErr w:type="spellStart"/>
      <w:r w:rsidR="005F6BE1" w:rsidRPr="00E438EF">
        <w:t>each</w:t>
      </w:r>
      <w:proofErr w:type="spellEnd"/>
      <w:r w:rsidR="005F6BE1" w:rsidRPr="00E438EF">
        <w:t xml:space="preserve"> </w:t>
      </w:r>
      <w:proofErr w:type="spellStart"/>
      <w:r w:rsidR="005F6BE1" w:rsidRPr="00E438EF">
        <w:t>basin</w:t>
      </w:r>
      <w:proofErr w:type="spellEnd"/>
      <w:r w:rsidR="005F6BE1" w:rsidRPr="00E438EF">
        <w:t xml:space="preserve"> </w:t>
      </w:r>
      <w:proofErr w:type="spellStart"/>
      <w:r w:rsidR="005F6BE1" w:rsidRPr="00E438EF">
        <w:t>were</w:t>
      </w:r>
      <w:proofErr w:type="spellEnd"/>
      <w:r w:rsidR="005F6BE1" w:rsidRPr="00E438EF">
        <w:t xml:space="preserve"> </w:t>
      </w:r>
      <w:proofErr w:type="spellStart"/>
      <w:r w:rsidR="005F6BE1" w:rsidRPr="00E438EF">
        <w:t>derived</w:t>
      </w:r>
      <w:proofErr w:type="spellEnd"/>
      <w:r w:rsidR="005F6BE1" w:rsidRPr="00E438EF">
        <w:t xml:space="preserve"> </w:t>
      </w:r>
      <w:proofErr w:type="spellStart"/>
      <w:r w:rsidR="005F6BE1" w:rsidRPr="00E438EF">
        <w:t>from</w:t>
      </w:r>
      <w:proofErr w:type="spellEnd"/>
      <w:r w:rsidR="005F6BE1" w:rsidRPr="00E438EF">
        <w:t xml:space="preserve"> the </w:t>
      </w:r>
      <w:proofErr w:type="spellStart"/>
      <w:r w:rsidRPr="00E438EF">
        <w:rPr>
          <w:i/>
          <w:iCs/>
        </w:rPr>
        <w:t>Capacidad</w:t>
      </w:r>
      <w:proofErr w:type="spellEnd"/>
      <w:r w:rsidRPr="00E438EF">
        <w:rPr>
          <w:i/>
          <w:iCs/>
        </w:rPr>
        <w:t xml:space="preserve"> de </w:t>
      </w:r>
      <w:proofErr w:type="spellStart"/>
      <w:r w:rsidRPr="00E438EF">
        <w:rPr>
          <w:i/>
          <w:iCs/>
        </w:rPr>
        <w:t>uso</w:t>
      </w:r>
      <w:proofErr w:type="spellEnd"/>
      <w:r w:rsidRPr="00E438EF">
        <w:rPr>
          <w:i/>
          <w:iCs/>
        </w:rPr>
        <w:t xml:space="preserve"> de las </w:t>
      </w:r>
      <w:proofErr w:type="spellStart"/>
      <w:r w:rsidRPr="00E438EF">
        <w:rPr>
          <w:i/>
          <w:iCs/>
        </w:rPr>
        <w:t>tierras</w:t>
      </w:r>
      <w:proofErr w:type="spellEnd"/>
      <w:r w:rsidRPr="00E438EF">
        <w:rPr>
          <w:i/>
          <w:iCs/>
        </w:rPr>
        <w:t xml:space="preserve">. </w:t>
      </w:r>
      <w:proofErr w:type="spellStart"/>
      <w:r w:rsidRPr="00E438EF">
        <w:rPr>
          <w:i/>
          <w:iCs/>
        </w:rPr>
        <w:t>República</w:t>
      </w:r>
      <w:proofErr w:type="spellEnd"/>
      <w:r w:rsidRPr="00E438EF">
        <w:rPr>
          <w:i/>
          <w:iCs/>
        </w:rPr>
        <w:t xml:space="preserve"> de Colombia. Escala 1:100.</w:t>
      </w:r>
      <w:proofErr w:type="gramStart"/>
      <w:r w:rsidRPr="00E438EF">
        <w:rPr>
          <w:i/>
          <w:iCs/>
        </w:rPr>
        <w:t>000</w:t>
      </w:r>
      <w:r w:rsidR="005F6BE1" w:rsidRPr="00E438EF">
        <w:t xml:space="preserve">, </w:t>
      </w:r>
      <w:r w:rsidRPr="00E438EF">
        <w:t xml:space="preserve"> </w:t>
      </w:r>
      <w:proofErr w:type="spellStart"/>
      <w:r w:rsidR="005F6BE1" w:rsidRPr="00E438EF">
        <w:t>published</w:t>
      </w:r>
      <w:proofErr w:type="spellEnd"/>
      <w:proofErr w:type="gramEnd"/>
      <w:r w:rsidR="005F6BE1" w:rsidRPr="00E438EF">
        <w:t xml:space="preserve"> </w:t>
      </w:r>
      <w:proofErr w:type="spellStart"/>
      <w:r w:rsidR="005F6BE1" w:rsidRPr="00E438EF">
        <w:t>by</w:t>
      </w:r>
      <w:proofErr w:type="spellEnd"/>
      <w:r w:rsidR="005F6BE1" w:rsidRPr="00E438EF">
        <w:t xml:space="preserve"> the Agustín </w:t>
      </w:r>
      <w:proofErr w:type="spellStart"/>
      <w:r w:rsidR="005F6BE1" w:rsidRPr="00E438EF">
        <w:t>Codazzi</w:t>
      </w:r>
      <w:proofErr w:type="spellEnd"/>
      <w:r w:rsidR="005F6BE1" w:rsidRPr="00E438EF">
        <w:t xml:space="preserve"> Geographic Institute (IGAC) and </w:t>
      </w:r>
      <w:proofErr w:type="spellStart"/>
      <w:r w:rsidR="005F6BE1" w:rsidRPr="00E438EF">
        <w:t>available</w:t>
      </w:r>
      <w:proofErr w:type="spellEnd"/>
      <w:r w:rsidR="005F6BE1" w:rsidRPr="00E438EF">
        <w:t xml:space="preserve"> </w:t>
      </w:r>
      <w:proofErr w:type="spellStart"/>
      <w:r w:rsidR="005F6BE1" w:rsidRPr="00E438EF">
        <w:t>through</w:t>
      </w:r>
      <w:proofErr w:type="spellEnd"/>
      <w:r w:rsidR="005F6BE1" w:rsidRPr="00E438EF">
        <w:t xml:space="preserve"> the </w:t>
      </w:r>
      <w:proofErr w:type="spellStart"/>
      <w:r w:rsidR="005F6BE1" w:rsidRPr="00E438EF">
        <w:t>Colombian</w:t>
      </w:r>
      <w:proofErr w:type="spellEnd"/>
      <w:r w:rsidR="005F6BE1" w:rsidRPr="00E438EF">
        <w:t xml:space="preserve"> Open Data </w:t>
      </w:r>
      <w:proofErr w:type="spellStart"/>
      <w:r w:rsidR="005F6BE1" w:rsidRPr="00E438EF">
        <w:t>portal</w:t>
      </w:r>
      <w:proofErr w:type="spellEnd"/>
      <w:r w:rsidR="005F6BE1" w:rsidRPr="00E438EF">
        <w:t xml:space="preserve"> at </w:t>
      </w:r>
      <w:r w:rsidRPr="00E438EF">
        <w:t xml:space="preserve"> </w:t>
      </w:r>
      <w:hyperlink r:id="rId17" w:tgtFrame="_new" w:history="1">
        <w:r w:rsidRPr="00E438EF">
          <w:rPr>
            <w:rStyle w:val="Hipervnculo"/>
          </w:rPr>
          <w:t>https://www.colombiaenmapas.gov.co/?u=0&amp;t=43&amp;servicio=1776</w:t>
        </w:r>
      </w:hyperlink>
      <w:r w:rsidR="005F6BE1" w:rsidRPr="00E438EF">
        <w:t xml:space="preserve">. This </w:t>
      </w:r>
      <w:proofErr w:type="spellStart"/>
      <w:r w:rsidR="005F6BE1" w:rsidRPr="00E438EF">
        <w:t>dataset</w:t>
      </w:r>
      <w:proofErr w:type="spellEnd"/>
      <w:r w:rsidR="005F6BE1" w:rsidRPr="00E438EF">
        <w:t xml:space="preserve"> was </w:t>
      </w:r>
      <w:proofErr w:type="spellStart"/>
      <w:r w:rsidR="005F6BE1" w:rsidRPr="00E438EF">
        <w:t>chosen</w:t>
      </w:r>
      <w:proofErr w:type="spellEnd"/>
      <w:r w:rsidR="005F6BE1" w:rsidRPr="00E438EF">
        <w:t xml:space="preserve"> for its </w:t>
      </w:r>
      <w:proofErr w:type="spellStart"/>
      <w:r w:rsidR="005F6BE1" w:rsidRPr="00E438EF">
        <w:t>official</w:t>
      </w:r>
      <w:proofErr w:type="spellEnd"/>
      <w:r w:rsidR="005F6BE1" w:rsidRPr="00E438EF">
        <w:t xml:space="preserve"> </w:t>
      </w:r>
      <w:proofErr w:type="spellStart"/>
      <w:r w:rsidR="005F6BE1" w:rsidRPr="00E438EF">
        <w:t>status</w:t>
      </w:r>
      <w:proofErr w:type="spellEnd"/>
      <w:r w:rsidR="005F6BE1" w:rsidRPr="00E438EF">
        <w:t xml:space="preserve"> and </w:t>
      </w:r>
      <w:proofErr w:type="spellStart"/>
      <w:r w:rsidR="005F6BE1" w:rsidRPr="00E438EF">
        <w:t>comprehensive</w:t>
      </w:r>
      <w:proofErr w:type="spellEnd"/>
      <w:r w:rsidR="005F6BE1" w:rsidRPr="00E438EF">
        <w:t xml:space="preserve"> </w:t>
      </w:r>
      <w:proofErr w:type="spellStart"/>
      <w:r w:rsidR="005F6BE1" w:rsidRPr="00E438EF">
        <w:t>coverage</w:t>
      </w:r>
      <w:proofErr w:type="spellEnd"/>
      <w:r w:rsidR="005F6BE1" w:rsidRPr="00E438EF">
        <w:t xml:space="preserve">. Basin </w:t>
      </w:r>
      <w:proofErr w:type="spellStart"/>
      <w:r w:rsidR="005F6BE1" w:rsidRPr="00E438EF">
        <w:t>polygons</w:t>
      </w:r>
      <w:proofErr w:type="spellEnd"/>
      <w:r w:rsidR="005F6BE1" w:rsidRPr="00E438EF">
        <w:t xml:space="preserve"> </w:t>
      </w:r>
      <w:proofErr w:type="spellStart"/>
      <w:r w:rsidR="005F6BE1" w:rsidRPr="00E438EF">
        <w:t>were</w:t>
      </w:r>
      <w:proofErr w:type="spellEnd"/>
      <w:r w:rsidR="005F6BE1" w:rsidRPr="00E438EF">
        <w:t xml:space="preserve"> </w:t>
      </w:r>
      <w:proofErr w:type="spellStart"/>
      <w:r w:rsidR="005F6BE1" w:rsidRPr="00E438EF">
        <w:t>intersected</w:t>
      </w:r>
      <w:proofErr w:type="spellEnd"/>
      <w:r w:rsidR="005F6BE1" w:rsidRPr="00E438EF">
        <w:t xml:space="preserve"> with the </w:t>
      </w:r>
      <w:r w:rsidRPr="00E438EF">
        <w:t xml:space="preserve">Lan </w:t>
      </w:r>
      <w:proofErr w:type="spellStart"/>
      <w:r w:rsidRPr="00E438EF">
        <w:t>use</w:t>
      </w:r>
      <w:proofErr w:type="spellEnd"/>
      <w:r w:rsidRPr="00E438EF">
        <w:t xml:space="preserve"> </w:t>
      </w:r>
      <w:proofErr w:type="spellStart"/>
      <w:proofErr w:type="gramStart"/>
      <w:r w:rsidRPr="00E438EF">
        <w:t>capability</w:t>
      </w:r>
      <w:proofErr w:type="spellEnd"/>
      <w:r w:rsidRPr="00E438EF">
        <w:t xml:space="preserve">  </w:t>
      </w:r>
      <w:proofErr w:type="spellStart"/>
      <w:r w:rsidR="005F6BE1" w:rsidRPr="00E438EF">
        <w:t>map</w:t>
      </w:r>
      <w:proofErr w:type="spellEnd"/>
      <w:proofErr w:type="gramEnd"/>
      <w:r w:rsidR="005F6BE1" w:rsidRPr="00E438EF">
        <w:t xml:space="preserve"> to </w:t>
      </w:r>
      <w:proofErr w:type="spellStart"/>
      <w:r w:rsidR="005F6BE1" w:rsidRPr="00E438EF">
        <w:t>extract</w:t>
      </w:r>
      <w:proofErr w:type="spellEnd"/>
      <w:r w:rsidR="005F6BE1" w:rsidRPr="00E438EF">
        <w:t xml:space="preserve"> the dominant </w:t>
      </w:r>
      <w:r w:rsidRPr="00E438EF">
        <w:t xml:space="preserve">Land </w:t>
      </w:r>
      <w:proofErr w:type="spellStart"/>
      <w:r w:rsidRPr="00E438EF">
        <w:t>use</w:t>
      </w:r>
      <w:proofErr w:type="spellEnd"/>
      <w:r w:rsidRPr="00E438EF">
        <w:t xml:space="preserve"> </w:t>
      </w:r>
      <w:proofErr w:type="spellStart"/>
      <w:r w:rsidRPr="00E438EF">
        <w:t>capability</w:t>
      </w:r>
      <w:proofErr w:type="spellEnd"/>
      <w:r w:rsidRPr="00E438EF">
        <w:t xml:space="preserve"> </w:t>
      </w:r>
      <w:proofErr w:type="spellStart"/>
      <w:r w:rsidRPr="00E438EF">
        <w:t>classes</w:t>
      </w:r>
      <w:proofErr w:type="spellEnd"/>
      <w:r w:rsidR="005F6BE1" w:rsidRPr="00E438EF">
        <w:t xml:space="preserve"> and their </w:t>
      </w:r>
      <w:proofErr w:type="spellStart"/>
      <w:r w:rsidR="005F6BE1" w:rsidRPr="00E438EF">
        <w:t>respective</w:t>
      </w:r>
      <w:proofErr w:type="spellEnd"/>
      <w:r w:rsidR="005F6BE1" w:rsidRPr="00E438EF">
        <w:t xml:space="preserve"> </w:t>
      </w:r>
      <w:proofErr w:type="spellStart"/>
      <w:r w:rsidR="005F6BE1" w:rsidRPr="00E438EF">
        <w:t>proportions</w:t>
      </w:r>
      <w:proofErr w:type="spellEnd"/>
      <w:r w:rsidR="005F6BE1" w:rsidRPr="00E438EF">
        <w:t xml:space="preserve"> </w:t>
      </w:r>
      <w:proofErr w:type="spellStart"/>
      <w:r w:rsidR="005F6BE1" w:rsidRPr="00E438EF">
        <w:t>within</w:t>
      </w:r>
      <w:proofErr w:type="spellEnd"/>
      <w:r w:rsidR="005F6BE1" w:rsidRPr="00E438EF">
        <w:t xml:space="preserve"> </w:t>
      </w:r>
      <w:proofErr w:type="spellStart"/>
      <w:r w:rsidR="005F6BE1" w:rsidRPr="00E438EF">
        <w:t>each</w:t>
      </w:r>
      <w:proofErr w:type="spellEnd"/>
      <w:r w:rsidR="005F6BE1" w:rsidRPr="00E438EF">
        <w:t xml:space="preserve"> </w:t>
      </w:r>
      <w:proofErr w:type="spellStart"/>
      <w:r w:rsidR="005F6BE1" w:rsidRPr="00E438EF">
        <w:t>drainage</w:t>
      </w:r>
      <w:proofErr w:type="spellEnd"/>
      <w:r w:rsidR="005F6BE1" w:rsidRPr="00E438EF">
        <w:t xml:space="preserve"> </w:t>
      </w:r>
      <w:proofErr w:type="spellStart"/>
      <w:r w:rsidR="005F6BE1" w:rsidRPr="00E438EF">
        <w:t>area</w:t>
      </w:r>
      <w:proofErr w:type="spellEnd"/>
      <w:r w:rsidR="005F6BE1" w:rsidRPr="00E438EF">
        <w:t>.</w:t>
      </w:r>
    </w:p>
    <w:p w14:paraId="26FD5389" w14:textId="77777777" w:rsidR="00741B67" w:rsidRPr="00E438EF" w:rsidRDefault="00741B67" w:rsidP="00741B67">
      <w:pPr>
        <w:jc w:val="both"/>
        <w:rPr>
          <w:color w:val="76923C" w:themeColor="accent3" w:themeShade="BF"/>
        </w:rPr>
      </w:pPr>
    </w:p>
    <w:p w14:paraId="08F992C7" w14:textId="77777777" w:rsidR="005F6BE1" w:rsidRPr="00E438EF" w:rsidRDefault="005F6BE1" w:rsidP="00741B67">
      <w:pPr>
        <w:jc w:val="both"/>
        <w:rPr>
          <w:color w:val="76923C" w:themeColor="accent3" w:themeShade="BF"/>
        </w:rPr>
      </w:pPr>
    </w:p>
    <w:p w14:paraId="19C97356" w14:textId="77777777" w:rsidR="003F5F81" w:rsidRPr="00E438EF" w:rsidRDefault="003F5F81" w:rsidP="00741B67">
      <w:pPr>
        <w:jc w:val="both"/>
        <w:rPr>
          <w:color w:val="76923C" w:themeColor="accent3" w:themeShade="BF"/>
        </w:rPr>
      </w:pPr>
    </w:p>
    <w:p w14:paraId="217C6927" w14:textId="5201ED70" w:rsidR="00904B73" w:rsidRPr="00E438EF" w:rsidRDefault="0056423B" w:rsidP="00904B73">
      <w:pPr>
        <w:pStyle w:val="Ttulo2"/>
        <w:ind w:left="426"/>
      </w:pPr>
      <w:bookmarkStart w:id="15" w:name="_Toc199175236"/>
      <w:r w:rsidRPr="00E438EF">
        <w:t>Description of data tables</w:t>
      </w:r>
      <w:r w:rsidR="00904B73" w:rsidRPr="00E438EF">
        <w:t xml:space="preserve"> of shapefiles</w:t>
      </w:r>
      <w:bookmarkEnd w:id="15"/>
    </w:p>
    <w:p w14:paraId="7FE83F21" w14:textId="77777777" w:rsidR="00904B73" w:rsidRPr="00E438EF" w:rsidRDefault="00904B73" w:rsidP="00904B73">
      <w:pPr>
        <w:rPr>
          <w:lang w:val="en-US"/>
        </w:rPr>
      </w:pPr>
    </w:p>
    <w:p w14:paraId="47B0CDB4" w14:textId="66A31E22" w:rsidR="0001755A" w:rsidRPr="00E438EF" w:rsidRDefault="00904B73" w:rsidP="00904B73">
      <w:pPr>
        <w:pStyle w:val="Ttulo3"/>
        <w:ind w:left="567"/>
      </w:pPr>
      <w:bookmarkStart w:id="16" w:name="_Toc199175237"/>
      <w:r w:rsidRPr="00E438EF">
        <w:t>Boundary files</w:t>
      </w:r>
      <w:bookmarkEnd w:id="16"/>
    </w:p>
    <w:p w14:paraId="15D9C758" w14:textId="77777777" w:rsidR="00904B73" w:rsidRPr="00E438EF" w:rsidRDefault="00904B73" w:rsidP="00904B73">
      <w:pPr>
        <w:spacing w:before="240"/>
        <w:rPr>
          <w:b/>
          <w:bCs/>
        </w:rPr>
      </w:pPr>
      <w:proofErr w:type="spellStart"/>
      <w:r w:rsidRPr="00E438EF">
        <w:rPr>
          <w:b/>
          <w:bCs/>
        </w:rPr>
        <w:t>CAMELS_COL_catchments_boundaries.shp</w:t>
      </w:r>
      <w:proofErr w:type="spellEnd"/>
    </w:p>
    <w:p w14:paraId="37BA5393" w14:textId="245C1ED0" w:rsidR="00904B73" w:rsidRPr="00E438EF" w:rsidRDefault="00904B73" w:rsidP="00904B73">
      <w:pPr>
        <w:rPr>
          <w:lang w:val="en-US"/>
        </w:rPr>
      </w:pPr>
      <w:r w:rsidRPr="00E438EF">
        <w:rPr>
          <w:lang w:val="en-US"/>
        </w:rPr>
        <w:t xml:space="preserve">This shapefile presents the catchment boundaries of </w:t>
      </w:r>
      <w:r w:rsidR="005B11E8" w:rsidRPr="00E438EF">
        <w:rPr>
          <w:lang w:val="en-US"/>
        </w:rPr>
        <w:t>34</w:t>
      </w:r>
      <w:r w:rsidR="0050179A" w:rsidRPr="00E438EF">
        <w:rPr>
          <w:lang w:val="en-US"/>
        </w:rPr>
        <w:t>6</w:t>
      </w:r>
      <w:r w:rsidRPr="00E438EF">
        <w:rPr>
          <w:lang w:val="en-US"/>
        </w:rPr>
        <w:t xml:space="preserve"> basins from CAMELS-COL.</w:t>
      </w:r>
    </w:p>
    <w:p w14:paraId="0224F54A" w14:textId="77777777" w:rsidR="00904B73" w:rsidRPr="00E438EF" w:rsidRDefault="00904B73" w:rsidP="00904B73">
      <w:pPr>
        <w:numPr>
          <w:ilvl w:val="0"/>
          <w:numId w:val="18"/>
        </w:numPr>
      </w:pPr>
      <w:r w:rsidRPr="00E438EF">
        <w:rPr>
          <w:b/>
          <w:bCs/>
        </w:rPr>
        <w:t xml:space="preserve">Type of </w:t>
      </w:r>
      <w:proofErr w:type="spellStart"/>
      <w:r w:rsidRPr="00E438EF">
        <w:rPr>
          <w:b/>
          <w:bCs/>
        </w:rPr>
        <w:t>shapefile</w:t>
      </w:r>
      <w:proofErr w:type="spellEnd"/>
      <w:r w:rsidRPr="00E438EF">
        <w:rPr>
          <w:b/>
          <w:bCs/>
        </w:rPr>
        <w:t>:</w:t>
      </w:r>
      <w:r w:rsidRPr="00E438EF">
        <w:t xml:space="preserve"> Polygon</w:t>
      </w:r>
    </w:p>
    <w:p w14:paraId="5EE2C4EA" w14:textId="77777777" w:rsidR="00904B73" w:rsidRPr="00E438EF" w:rsidRDefault="00904B73" w:rsidP="00904B73">
      <w:pPr>
        <w:numPr>
          <w:ilvl w:val="0"/>
          <w:numId w:val="18"/>
        </w:numPr>
      </w:pPr>
      <w:r w:rsidRPr="00E438EF">
        <w:rPr>
          <w:b/>
          <w:bCs/>
        </w:rPr>
        <w:t>CRS:</w:t>
      </w:r>
      <w:r w:rsidRPr="00E438EF">
        <w:t xml:space="preserve"> EPSG:3395 - WGS 84 / World Mercator</w:t>
      </w:r>
    </w:p>
    <w:p w14:paraId="3CA92538" w14:textId="77777777" w:rsidR="00904B73" w:rsidRPr="00E438EF" w:rsidRDefault="00904B73" w:rsidP="00904B73"/>
    <w:tbl>
      <w:tblPr>
        <w:tblStyle w:val="Tablaconcuadrcula"/>
        <w:tblW w:w="0" w:type="auto"/>
        <w:tblLook w:val="04A0" w:firstRow="1" w:lastRow="0" w:firstColumn="1" w:lastColumn="0" w:noHBand="0" w:noVBand="1"/>
      </w:tblPr>
      <w:tblGrid>
        <w:gridCol w:w="2265"/>
        <w:gridCol w:w="2266"/>
        <w:gridCol w:w="4531"/>
      </w:tblGrid>
      <w:tr w:rsidR="00904B73" w:rsidRPr="00E438EF" w14:paraId="795B7D78" w14:textId="77777777" w:rsidTr="00EB4F28">
        <w:tc>
          <w:tcPr>
            <w:tcW w:w="2265" w:type="dxa"/>
          </w:tcPr>
          <w:p w14:paraId="4005A884" w14:textId="77777777" w:rsidR="00904B73" w:rsidRPr="00E438EF" w:rsidRDefault="00904B73" w:rsidP="00EB4F28">
            <w:pPr>
              <w:spacing w:before="40" w:after="40"/>
              <w:rPr>
                <w:b/>
                <w:lang w:val="en-GB"/>
              </w:rPr>
            </w:pPr>
            <w:r w:rsidRPr="00E438EF">
              <w:rPr>
                <w:b/>
                <w:lang w:val="en-GB"/>
              </w:rPr>
              <w:t>Column header</w:t>
            </w:r>
          </w:p>
        </w:tc>
        <w:tc>
          <w:tcPr>
            <w:tcW w:w="2266" w:type="dxa"/>
          </w:tcPr>
          <w:p w14:paraId="341E9B42" w14:textId="77777777" w:rsidR="00904B73" w:rsidRPr="00E438EF" w:rsidRDefault="00904B73" w:rsidP="00EB4F28">
            <w:pPr>
              <w:spacing w:before="40" w:after="40"/>
              <w:rPr>
                <w:b/>
                <w:lang w:val="en-GB"/>
              </w:rPr>
            </w:pPr>
            <w:r w:rsidRPr="00E438EF">
              <w:rPr>
                <w:b/>
                <w:lang w:val="en-GB"/>
              </w:rPr>
              <w:t>Unit</w:t>
            </w:r>
          </w:p>
        </w:tc>
        <w:tc>
          <w:tcPr>
            <w:tcW w:w="4531" w:type="dxa"/>
          </w:tcPr>
          <w:p w14:paraId="1536FB83" w14:textId="77777777" w:rsidR="00904B73" w:rsidRPr="00E438EF" w:rsidRDefault="00904B73" w:rsidP="00EB4F28">
            <w:pPr>
              <w:spacing w:before="40" w:after="40"/>
              <w:rPr>
                <w:b/>
                <w:lang w:val="en-GB"/>
              </w:rPr>
            </w:pPr>
            <w:r w:rsidRPr="00E438EF">
              <w:rPr>
                <w:b/>
                <w:lang w:val="en-GB"/>
              </w:rPr>
              <w:t>Description</w:t>
            </w:r>
          </w:p>
        </w:tc>
      </w:tr>
      <w:tr w:rsidR="00904B73" w:rsidRPr="00E438EF" w14:paraId="3E10C2E3" w14:textId="77777777" w:rsidTr="00EB4F28">
        <w:tc>
          <w:tcPr>
            <w:tcW w:w="2265" w:type="dxa"/>
            <w:vAlign w:val="center"/>
          </w:tcPr>
          <w:p w14:paraId="45E95D3A" w14:textId="77777777" w:rsidR="00904B73" w:rsidRPr="00E438EF" w:rsidRDefault="00904B73" w:rsidP="00EB4F28">
            <w:pPr>
              <w:spacing w:before="40" w:after="40"/>
              <w:jc w:val="center"/>
              <w:rPr>
                <w:lang w:val="en-GB"/>
              </w:rPr>
            </w:pPr>
            <w:r w:rsidRPr="00E438EF">
              <w:rPr>
                <w:lang w:val="en-GB"/>
              </w:rPr>
              <w:t>IDEAM_CODE</w:t>
            </w:r>
          </w:p>
        </w:tc>
        <w:tc>
          <w:tcPr>
            <w:tcW w:w="2266" w:type="dxa"/>
            <w:vAlign w:val="center"/>
          </w:tcPr>
          <w:p w14:paraId="24AA64FF" w14:textId="77777777" w:rsidR="00904B73" w:rsidRPr="00E438EF" w:rsidRDefault="00904B73" w:rsidP="00EB4F28">
            <w:pPr>
              <w:spacing w:before="40" w:after="40"/>
              <w:jc w:val="center"/>
              <w:rPr>
                <w:lang w:val="en-GB"/>
              </w:rPr>
            </w:pPr>
            <w:r w:rsidRPr="00E438EF">
              <w:rPr>
                <w:lang w:val="en-GB"/>
              </w:rPr>
              <w:t>-</w:t>
            </w:r>
          </w:p>
        </w:tc>
        <w:tc>
          <w:tcPr>
            <w:tcW w:w="4531" w:type="dxa"/>
            <w:vAlign w:val="center"/>
          </w:tcPr>
          <w:p w14:paraId="37F145D5" w14:textId="77777777" w:rsidR="00904B73" w:rsidRPr="00E438EF" w:rsidRDefault="00904B73" w:rsidP="00EB4F28">
            <w:pPr>
              <w:spacing w:before="40" w:after="40"/>
              <w:jc w:val="center"/>
              <w:rPr>
                <w:lang w:val="en-GB"/>
              </w:rPr>
            </w:pPr>
            <w:proofErr w:type="spellStart"/>
            <w:r w:rsidRPr="00E438EF">
              <w:t>Identification</w:t>
            </w:r>
            <w:proofErr w:type="spellEnd"/>
            <w:r w:rsidRPr="00E438EF">
              <w:t xml:space="preserve"> code </w:t>
            </w:r>
            <w:proofErr w:type="spellStart"/>
            <w:r w:rsidRPr="00E438EF">
              <w:t>assigned</w:t>
            </w:r>
            <w:proofErr w:type="spellEnd"/>
            <w:r w:rsidRPr="00E438EF">
              <w:t xml:space="preserve"> </w:t>
            </w:r>
            <w:proofErr w:type="spellStart"/>
            <w:r w:rsidRPr="00E438EF">
              <w:t>by</w:t>
            </w:r>
            <w:proofErr w:type="spellEnd"/>
            <w:r w:rsidRPr="00E438EF">
              <w:t xml:space="preserve"> IDEAM (Institute of </w:t>
            </w:r>
            <w:proofErr w:type="spellStart"/>
            <w:r w:rsidRPr="00E438EF">
              <w:t>Hydrology</w:t>
            </w:r>
            <w:proofErr w:type="spellEnd"/>
            <w:r w:rsidRPr="00E438EF">
              <w:t xml:space="preserve">, </w:t>
            </w:r>
            <w:proofErr w:type="spellStart"/>
            <w:r w:rsidRPr="00E438EF">
              <w:t>Meteorology</w:t>
            </w:r>
            <w:proofErr w:type="spellEnd"/>
            <w:r w:rsidRPr="00E438EF">
              <w:t xml:space="preserve"> and Environmental Studies)</w:t>
            </w:r>
          </w:p>
        </w:tc>
      </w:tr>
    </w:tbl>
    <w:p w14:paraId="261095D8" w14:textId="77777777" w:rsidR="00904B73" w:rsidRPr="00E438EF" w:rsidRDefault="00904B73" w:rsidP="00904B73"/>
    <w:p w14:paraId="75007A97" w14:textId="77777777" w:rsidR="00904B73" w:rsidRPr="00E438EF" w:rsidRDefault="00904B73" w:rsidP="00904B73">
      <w:pPr>
        <w:rPr>
          <w:b/>
          <w:bCs/>
        </w:rPr>
      </w:pPr>
      <w:proofErr w:type="spellStart"/>
      <w:r w:rsidRPr="00E438EF">
        <w:rPr>
          <w:b/>
          <w:bCs/>
        </w:rPr>
        <w:t>CAMELS_COL_Gauging.shp</w:t>
      </w:r>
      <w:proofErr w:type="spellEnd"/>
    </w:p>
    <w:p w14:paraId="50AC2B2E" w14:textId="77777777" w:rsidR="00904B73" w:rsidRPr="00E438EF" w:rsidRDefault="00904B73" w:rsidP="00904B73">
      <w:pPr>
        <w:rPr>
          <w:b/>
          <w:bCs/>
        </w:rPr>
      </w:pPr>
    </w:p>
    <w:p w14:paraId="2E6BF036" w14:textId="338E07CB" w:rsidR="00904B73" w:rsidRPr="00E438EF" w:rsidRDefault="00904B73" w:rsidP="00904B73">
      <w:pPr>
        <w:rPr>
          <w:lang w:val="en-US"/>
        </w:rPr>
      </w:pPr>
      <w:r w:rsidRPr="00E438EF">
        <w:rPr>
          <w:lang w:val="en-US"/>
        </w:rPr>
        <w:t xml:space="preserve">This shapefile presents the Gauging stations localization of </w:t>
      </w:r>
      <w:r w:rsidR="005B11E8" w:rsidRPr="00E438EF">
        <w:rPr>
          <w:lang w:val="en-US"/>
        </w:rPr>
        <w:t>34</w:t>
      </w:r>
      <w:r w:rsidR="00DA0B46" w:rsidRPr="00E438EF">
        <w:rPr>
          <w:lang w:val="en-US"/>
        </w:rPr>
        <w:t>6</w:t>
      </w:r>
      <w:r w:rsidRPr="00E438EF">
        <w:rPr>
          <w:lang w:val="en-US"/>
        </w:rPr>
        <w:t xml:space="preserve"> basins from CAMELS-COL.</w:t>
      </w:r>
    </w:p>
    <w:p w14:paraId="7DEB1D1B" w14:textId="77777777" w:rsidR="00904B73" w:rsidRPr="00E438EF" w:rsidRDefault="00904B73" w:rsidP="00904B73">
      <w:pPr>
        <w:numPr>
          <w:ilvl w:val="0"/>
          <w:numId w:val="18"/>
        </w:numPr>
      </w:pPr>
      <w:r w:rsidRPr="00E438EF">
        <w:rPr>
          <w:b/>
          <w:bCs/>
        </w:rPr>
        <w:t xml:space="preserve">Type of </w:t>
      </w:r>
      <w:proofErr w:type="spellStart"/>
      <w:r w:rsidRPr="00E438EF">
        <w:rPr>
          <w:b/>
          <w:bCs/>
        </w:rPr>
        <w:t>shapefile</w:t>
      </w:r>
      <w:proofErr w:type="spellEnd"/>
      <w:r w:rsidRPr="00E438EF">
        <w:rPr>
          <w:b/>
          <w:bCs/>
        </w:rPr>
        <w:t>:</w:t>
      </w:r>
      <w:r w:rsidRPr="00E438EF">
        <w:t xml:space="preserve"> Point</w:t>
      </w:r>
    </w:p>
    <w:p w14:paraId="3FC89EAD" w14:textId="77777777" w:rsidR="00904B73" w:rsidRPr="00E438EF" w:rsidRDefault="00904B73" w:rsidP="00904B73">
      <w:pPr>
        <w:numPr>
          <w:ilvl w:val="0"/>
          <w:numId w:val="18"/>
        </w:numPr>
      </w:pPr>
      <w:r w:rsidRPr="00E438EF">
        <w:rPr>
          <w:b/>
          <w:bCs/>
        </w:rPr>
        <w:t>CRS:</w:t>
      </w:r>
      <w:r w:rsidRPr="00E438EF">
        <w:t xml:space="preserve"> EPSG:3395 - WGS 84 / World Mercator</w:t>
      </w:r>
    </w:p>
    <w:tbl>
      <w:tblPr>
        <w:tblStyle w:val="Tablaconcuadrcula"/>
        <w:tblW w:w="0" w:type="auto"/>
        <w:tblLook w:val="04A0" w:firstRow="1" w:lastRow="0" w:firstColumn="1" w:lastColumn="0" w:noHBand="0" w:noVBand="1"/>
      </w:tblPr>
      <w:tblGrid>
        <w:gridCol w:w="2265"/>
        <w:gridCol w:w="2266"/>
        <w:gridCol w:w="4531"/>
      </w:tblGrid>
      <w:tr w:rsidR="00904B73" w:rsidRPr="00E438EF" w14:paraId="27F6B1C0" w14:textId="77777777" w:rsidTr="00EB4F28">
        <w:tc>
          <w:tcPr>
            <w:tcW w:w="2265" w:type="dxa"/>
          </w:tcPr>
          <w:p w14:paraId="0E7C3515" w14:textId="77777777" w:rsidR="00904B73" w:rsidRPr="00E438EF" w:rsidRDefault="00904B73" w:rsidP="00EB4F28">
            <w:pPr>
              <w:spacing w:before="40" w:after="40"/>
              <w:rPr>
                <w:b/>
                <w:lang w:val="en-GB"/>
              </w:rPr>
            </w:pPr>
            <w:r w:rsidRPr="00E438EF">
              <w:rPr>
                <w:b/>
                <w:lang w:val="en-GB"/>
              </w:rPr>
              <w:t>Column header</w:t>
            </w:r>
          </w:p>
        </w:tc>
        <w:tc>
          <w:tcPr>
            <w:tcW w:w="2266" w:type="dxa"/>
          </w:tcPr>
          <w:p w14:paraId="4E0D1F20" w14:textId="77777777" w:rsidR="00904B73" w:rsidRPr="00E438EF" w:rsidRDefault="00904B73" w:rsidP="00EB4F28">
            <w:pPr>
              <w:spacing w:before="40" w:after="40"/>
              <w:rPr>
                <w:b/>
                <w:lang w:val="en-GB"/>
              </w:rPr>
            </w:pPr>
            <w:r w:rsidRPr="00E438EF">
              <w:rPr>
                <w:b/>
                <w:lang w:val="en-GB"/>
              </w:rPr>
              <w:t>Unit</w:t>
            </w:r>
          </w:p>
        </w:tc>
        <w:tc>
          <w:tcPr>
            <w:tcW w:w="4531" w:type="dxa"/>
          </w:tcPr>
          <w:p w14:paraId="686FE6D0" w14:textId="77777777" w:rsidR="00904B73" w:rsidRPr="00E438EF" w:rsidRDefault="00904B73" w:rsidP="00EB4F28">
            <w:pPr>
              <w:spacing w:before="40" w:after="40"/>
              <w:rPr>
                <w:b/>
                <w:lang w:val="en-GB"/>
              </w:rPr>
            </w:pPr>
            <w:r w:rsidRPr="00E438EF">
              <w:rPr>
                <w:b/>
                <w:lang w:val="en-GB"/>
              </w:rPr>
              <w:t>Description</w:t>
            </w:r>
          </w:p>
        </w:tc>
      </w:tr>
      <w:tr w:rsidR="00904B73" w:rsidRPr="00E438EF" w14:paraId="3AC5CF3B" w14:textId="77777777" w:rsidTr="00EB4F28">
        <w:tc>
          <w:tcPr>
            <w:tcW w:w="2265" w:type="dxa"/>
            <w:vAlign w:val="center"/>
          </w:tcPr>
          <w:p w14:paraId="3E0DD3B7" w14:textId="77777777" w:rsidR="00904B73" w:rsidRPr="00E438EF" w:rsidRDefault="00904B73" w:rsidP="00EB4F28">
            <w:pPr>
              <w:spacing w:before="40" w:after="40"/>
              <w:jc w:val="center"/>
              <w:rPr>
                <w:lang w:val="en-GB"/>
              </w:rPr>
            </w:pPr>
            <w:r w:rsidRPr="00E438EF">
              <w:rPr>
                <w:lang w:val="en-GB"/>
              </w:rPr>
              <w:t>IDEAM_CODE</w:t>
            </w:r>
          </w:p>
        </w:tc>
        <w:tc>
          <w:tcPr>
            <w:tcW w:w="2266" w:type="dxa"/>
            <w:vAlign w:val="center"/>
          </w:tcPr>
          <w:p w14:paraId="337FD977" w14:textId="77777777" w:rsidR="00904B73" w:rsidRPr="00E438EF" w:rsidRDefault="00904B73" w:rsidP="00EB4F28">
            <w:pPr>
              <w:spacing w:before="40" w:after="40"/>
              <w:jc w:val="center"/>
              <w:rPr>
                <w:lang w:val="en-GB"/>
              </w:rPr>
            </w:pPr>
            <w:r w:rsidRPr="00E438EF">
              <w:rPr>
                <w:lang w:val="en-GB"/>
              </w:rPr>
              <w:t>-</w:t>
            </w:r>
          </w:p>
        </w:tc>
        <w:tc>
          <w:tcPr>
            <w:tcW w:w="4531" w:type="dxa"/>
            <w:vAlign w:val="center"/>
          </w:tcPr>
          <w:p w14:paraId="4AC676BB" w14:textId="77777777" w:rsidR="00904B73" w:rsidRPr="00E438EF" w:rsidRDefault="00904B73" w:rsidP="00EB4F28">
            <w:pPr>
              <w:spacing w:before="40" w:after="40"/>
              <w:jc w:val="center"/>
              <w:rPr>
                <w:lang w:val="en-GB"/>
              </w:rPr>
            </w:pPr>
            <w:proofErr w:type="spellStart"/>
            <w:r w:rsidRPr="00E438EF">
              <w:t>Identification</w:t>
            </w:r>
            <w:proofErr w:type="spellEnd"/>
            <w:r w:rsidRPr="00E438EF">
              <w:t xml:space="preserve"> code </w:t>
            </w:r>
            <w:proofErr w:type="spellStart"/>
            <w:r w:rsidRPr="00E438EF">
              <w:t>assigned</w:t>
            </w:r>
            <w:proofErr w:type="spellEnd"/>
            <w:r w:rsidRPr="00E438EF">
              <w:t xml:space="preserve"> </w:t>
            </w:r>
            <w:proofErr w:type="spellStart"/>
            <w:r w:rsidRPr="00E438EF">
              <w:t>by</w:t>
            </w:r>
            <w:proofErr w:type="spellEnd"/>
            <w:r w:rsidRPr="00E438EF">
              <w:t xml:space="preserve"> IDEAM (Institute of </w:t>
            </w:r>
            <w:proofErr w:type="spellStart"/>
            <w:r w:rsidRPr="00E438EF">
              <w:t>Hydrology</w:t>
            </w:r>
            <w:proofErr w:type="spellEnd"/>
            <w:r w:rsidRPr="00E438EF">
              <w:t xml:space="preserve">, </w:t>
            </w:r>
            <w:proofErr w:type="spellStart"/>
            <w:r w:rsidRPr="00E438EF">
              <w:t>Meteorology</w:t>
            </w:r>
            <w:proofErr w:type="spellEnd"/>
            <w:r w:rsidRPr="00E438EF">
              <w:t xml:space="preserve"> and Environmental Studies)</w:t>
            </w:r>
          </w:p>
        </w:tc>
      </w:tr>
    </w:tbl>
    <w:p w14:paraId="02AEBF98" w14:textId="77777777" w:rsidR="00904B73" w:rsidRPr="00E438EF" w:rsidRDefault="00904B73" w:rsidP="00904B73">
      <w:pPr>
        <w:rPr>
          <w:lang w:val="en-US"/>
        </w:rPr>
      </w:pPr>
    </w:p>
    <w:p w14:paraId="2C467444" w14:textId="1DC2B86F" w:rsidR="00DA0B46" w:rsidRPr="00E438EF" w:rsidRDefault="00DA0B46" w:rsidP="00DA0B46">
      <w:pPr>
        <w:rPr>
          <w:b/>
          <w:bCs/>
        </w:rPr>
      </w:pPr>
      <w:proofErr w:type="spellStart"/>
      <w:r w:rsidRPr="00E438EF">
        <w:rPr>
          <w:b/>
          <w:bCs/>
        </w:rPr>
        <w:t>Streamflow_network.shp</w:t>
      </w:r>
      <w:proofErr w:type="spellEnd"/>
    </w:p>
    <w:p w14:paraId="25E72F25" w14:textId="77777777" w:rsidR="00DA0B46" w:rsidRPr="00E438EF" w:rsidRDefault="00DA0B46" w:rsidP="00DA0B46">
      <w:pPr>
        <w:rPr>
          <w:b/>
          <w:bCs/>
        </w:rPr>
      </w:pPr>
    </w:p>
    <w:p w14:paraId="31085B22" w14:textId="1EEB5F70" w:rsidR="00DA0B46" w:rsidRPr="00E438EF" w:rsidRDefault="00DA0B46" w:rsidP="00DA0B46">
      <w:pPr>
        <w:rPr>
          <w:lang w:val="en-US"/>
        </w:rPr>
      </w:pPr>
      <w:r w:rsidRPr="00E438EF">
        <w:rPr>
          <w:lang w:val="en-US"/>
        </w:rPr>
        <w:t>This shapefile presents the streamflow network of 346 basins from CAMELS-COL.</w:t>
      </w:r>
    </w:p>
    <w:p w14:paraId="289D0623" w14:textId="77777777" w:rsidR="00DA0B46" w:rsidRPr="00E438EF" w:rsidRDefault="00DA0B46" w:rsidP="00DA0B46">
      <w:pPr>
        <w:numPr>
          <w:ilvl w:val="0"/>
          <w:numId w:val="18"/>
        </w:numPr>
      </w:pPr>
      <w:r w:rsidRPr="00E438EF">
        <w:rPr>
          <w:b/>
          <w:bCs/>
        </w:rPr>
        <w:t xml:space="preserve">Type of </w:t>
      </w:r>
      <w:proofErr w:type="spellStart"/>
      <w:r w:rsidRPr="00E438EF">
        <w:rPr>
          <w:b/>
          <w:bCs/>
        </w:rPr>
        <w:t>shapefile</w:t>
      </w:r>
      <w:proofErr w:type="spellEnd"/>
      <w:r w:rsidRPr="00E438EF">
        <w:rPr>
          <w:b/>
          <w:bCs/>
        </w:rPr>
        <w:t>:</w:t>
      </w:r>
      <w:r w:rsidRPr="00E438EF">
        <w:t xml:space="preserve"> Point</w:t>
      </w:r>
    </w:p>
    <w:p w14:paraId="2B013DF0" w14:textId="77777777" w:rsidR="00DA0B46" w:rsidRPr="00E438EF" w:rsidRDefault="00DA0B46" w:rsidP="00DA0B46">
      <w:pPr>
        <w:numPr>
          <w:ilvl w:val="0"/>
          <w:numId w:val="18"/>
        </w:numPr>
      </w:pPr>
      <w:r w:rsidRPr="00E438EF">
        <w:rPr>
          <w:b/>
          <w:bCs/>
        </w:rPr>
        <w:t>CRS:</w:t>
      </w:r>
      <w:r w:rsidRPr="00E438EF">
        <w:t xml:space="preserve"> EPSG:3395 - WGS 84 / World Mercator</w:t>
      </w:r>
    </w:p>
    <w:tbl>
      <w:tblPr>
        <w:tblStyle w:val="Tablaconcuadrcula"/>
        <w:tblW w:w="0" w:type="auto"/>
        <w:tblLook w:val="04A0" w:firstRow="1" w:lastRow="0" w:firstColumn="1" w:lastColumn="0" w:noHBand="0" w:noVBand="1"/>
      </w:tblPr>
      <w:tblGrid>
        <w:gridCol w:w="2265"/>
        <w:gridCol w:w="2266"/>
        <w:gridCol w:w="4531"/>
      </w:tblGrid>
      <w:tr w:rsidR="00DA0B46" w:rsidRPr="00E438EF" w14:paraId="2E414B45" w14:textId="77777777" w:rsidTr="00290598">
        <w:tc>
          <w:tcPr>
            <w:tcW w:w="2265" w:type="dxa"/>
          </w:tcPr>
          <w:p w14:paraId="69B1F621" w14:textId="77777777" w:rsidR="00DA0B46" w:rsidRPr="00E438EF" w:rsidRDefault="00DA0B46" w:rsidP="00290598">
            <w:pPr>
              <w:spacing w:before="40" w:after="40"/>
              <w:rPr>
                <w:b/>
                <w:lang w:val="en-GB"/>
              </w:rPr>
            </w:pPr>
            <w:r w:rsidRPr="00E438EF">
              <w:rPr>
                <w:b/>
                <w:lang w:val="en-GB"/>
              </w:rPr>
              <w:t>Column header</w:t>
            </w:r>
          </w:p>
        </w:tc>
        <w:tc>
          <w:tcPr>
            <w:tcW w:w="2266" w:type="dxa"/>
          </w:tcPr>
          <w:p w14:paraId="6B3C36F0" w14:textId="77777777" w:rsidR="00DA0B46" w:rsidRPr="00E438EF" w:rsidRDefault="00DA0B46" w:rsidP="00290598">
            <w:pPr>
              <w:spacing w:before="40" w:after="40"/>
              <w:rPr>
                <w:b/>
                <w:lang w:val="en-GB"/>
              </w:rPr>
            </w:pPr>
            <w:r w:rsidRPr="00E438EF">
              <w:rPr>
                <w:b/>
                <w:lang w:val="en-GB"/>
              </w:rPr>
              <w:t>Unit</w:t>
            </w:r>
          </w:p>
        </w:tc>
        <w:tc>
          <w:tcPr>
            <w:tcW w:w="4531" w:type="dxa"/>
          </w:tcPr>
          <w:p w14:paraId="0014850F" w14:textId="77777777" w:rsidR="00DA0B46" w:rsidRPr="00E438EF" w:rsidRDefault="00DA0B46" w:rsidP="00290598">
            <w:pPr>
              <w:spacing w:before="40" w:after="40"/>
              <w:rPr>
                <w:b/>
                <w:lang w:val="en-GB"/>
              </w:rPr>
            </w:pPr>
            <w:r w:rsidRPr="00E438EF">
              <w:rPr>
                <w:b/>
                <w:lang w:val="en-GB"/>
              </w:rPr>
              <w:t>Description</w:t>
            </w:r>
          </w:p>
        </w:tc>
      </w:tr>
      <w:tr w:rsidR="00DA0B46" w:rsidRPr="00E438EF" w14:paraId="41B2D873" w14:textId="77777777" w:rsidTr="00290598">
        <w:tc>
          <w:tcPr>
            <w:tcW w:w="2265" w:type="dxa"/>
            <w:vAlign w:val="center"/>
          </w:tcPr>
          <w:p w14:paraId="19F16019" w14:textId="77777777" w:rsidR="00DA0B46" w:rsidRPr="00E438EF" w:rsidRDefault="00DA0B46" w:rsidP="00290598">
            <w:pPr>
              <w:spacing w:before="40" w:after="40"/>
              <w:jc w:val="center"/>
              <w:rPr>
                <w:lang w:val="en-GB"/>
              </w:rPr>
            </w:pPr>
            <w:r w:rsidRPr="00E438EF">
              <w:rPr>
                <w:lang w:val="en-GB"/>
              </w:rPr>
              <w:t>IDEAM_CODE</w:t>
            </w:r>
          </w:p>
        </w:tc>
        <w:tc>
          <w:tcPr>
            <w:tcW w:w="2266" w:type="dxa"/>
            <w:vAlign w:val="center"/>
          </w:tcPr>
          <w:p w14:paraId="5C0071E0" w14:textId="77777777" w:rsidR="00DA0B46" w:rsidRPr="00E438EF" w:rsidRDefault="00DA0B46" w:rsidP="00290598">
            <w:pPr>
              <w:spacing w:before="40" w:after="40"/>
              <w:jc w:val="center"/>
              <w:rPr>
                <w:lang w:val="en-GB"/>
              </w:rPr>
            </w:pPr>
            <w:r w:rsidRPr="00E438EF">
              <w:rPr>
                <w:lang w:val="en-GB"/>
              </w:rPr>
              <w:t>-</w:t>
            </w:r>
          </w:p>
        </w:tc>
        <w:tc>
          <w:tcPr>
            <w:tcW w:w="4531" w:type="dxa"/>
            <w:vAlign w:val="center"/>
          </w:tcPr>
          <w:p w14:paraId="181D9391" w14:textId="77777777" w:rsidR="00DA0B46" w:rsidRPr="00E438EF" w:rsidRDefault="00DA0B46" w:rsidP="00290598">
            <w:pPr>
              <w:spacing w:before="40" w:after="40"/>
              <w:jc w:val="center"/>
              <w:rPr>
                <w:lang w:val="en-GB"/>
              </w:rPr>
            </w:pPr>
            <w:proofErr w:type="spellStart"/>
            <w:r w:rsidRPr="00E438EF">
              <w:t>Identification</w:t>
            </w:r>
            <w:proofErr w:type="spellEnd"/>
            <w:r w:rsidRPr="00E438EF">
              <w:t xml:space="preserve"> code </w:t>
            </w:r>
            <w:proofErr w:type="spellStart"/>
            <w:r w:rsidRPr="00E438EF">
              <w:t>assigned</w:t>
            </w:r>
            <w:proofErr w:type="spellEnd"/>
            <w:r w:rsidRPr="00E438EF">
              <w:t xml:space="preserve"> </w:t>
            </w:r>
            <w:proofErr w:type="spellStart"/>
            <w:r w:rsidRPr="00E438EF">
              <w:t>by</w:t>
            </w:r>
            <w:proofErr w:type="spellEnd"/>
            <w:r w:rsidRPr="00E438EF">
              <w:t xml:space="preserve"> IDEAM (Institute of </w:t>
            </w:r>
            <w:proofErr w:type="spellStart"/>
            <w:r w:rsidRPr="00E438EF">
              <w:t>Hydrology</w:t>
            </w:r>
            <w:proofErr w:type="spellEnd"/>
            <w:r w:rsidRPr="00E438EF">
              <w:t xml:space="preserve">, </w:t>
            </w:r>
            <w:proofErr w:type="spellStart"/>
            <w:r w:rsidRPr="00E438EF">
              <w:t>Meteorology</w:t>
            </w:r>
            <w:proofErr w:type="spellEnd"/>
            <w:r w:rsidRPr="00E438EF">
              <w:t xml:space="preserve"> and Environmental Studies)</w:t>
            </w:r>
          </w:p>
        </w:tc>
      </w:tr>
    </w:tbl>
    <w:p w14:paraId="05268527" w14:textId="77777777" w:rsidR="00DA0B46" w:rsidRPr="00E438EF" w:rsidRDefault="00DA0B46" w:rsidP="00DA0B46">
      <w:pPr>
        <w:rPr>
          <w:lang w:val="en-US"/>
        </w:rPr>
      </w:pPr>
    </w:p>
    <w:p w14:paraId="74C1F845" w14:textId="77777777" w:rsidR="00904B73" w:rsidRPr="00E438EF" w:rsidRDefault="00904B73" w:rsidP="00904B73">
      <w:pPr>
        <w:rPr>
          <w:lang w:val="en-US"/>
        </w:rPr>
      </w:pPr>
    </w:p>
    <w:p w14:paraId="2464B3E2" w14:textId="537C3DC0" w:rsidR="00260C7A" w:rsidRPr="00E438EF" w:rsidRDefault="00606FAD" w:rsidP="00D57179">
      <w:pPr>
        <w:pStyle w:val="Ttulo1"/>
        <w:rPr>
          <w:lang w:val="en-US"/>
        </w:rPr>
      </w:pPr>
      <w:bookmarkStart w:id="17" w:name="_Toc199175238"/>
      <w:r w:rsidRPr="00E438EF">
        <w:rPr>
          <w:lang w:val="en-US"/>
        </w:rPr>
        <w:lastRenderedPageBreak/>
        <w:t>References</w:t>
      </w:r>
      <w:bookmarkEnd w:id="17"/>
    </w:p>
    <w:p w14:paraId="4F4B1193" w14:textId="77777777" w:rsidR="008455E1" w:rsidRPr="00E438EF" w:rsidRDefault="008455E1" w:rsidP="008455E1">
      <w:pPr>
        <w:rPr>
          <w:lang w:val="en-US"/>
        </w:rPr>
      </w:pPr>
    </w:p>
    <w:p w14:paraId="1FEBBBDF" w14:textId="77777777" w:rsidR="008455E1" w:rsidRPr="00E438EF" w:rsidRDefault="008455E1" w:rsidP="008455E1">
      <w:pPr>
        <w:jc w:val="both"/>
        <w:rPr>
          <w:lang w:val="en-US"/>
        </w:rPr>
      </w:pPr>
      <w:r w:rsidRPr="00E438EF">
        <w:rPr>
          <w:lang w:val="en-US"/>
        </w:rPr>
        <w:t>Beck, H. E., Pan, M., Dutra, E., &amp; Miralles, D. G. (2022). Global 3-Hourly 0.1° Bias-Corrected Meteorological Data Including Near-Real-Time Updates and Forecast Ensembles.</w:t>
      </w:r>
    </w:p>
    <w:p w14:paraId="3193198D" w14:textId="77777777" w:rsidR="008455E1" w:rsidRPr="00E438EF" w:rsidRDefault="008455E1" w:rsidP="008455E1">
      <w:pPr>
        <w:jc w:val="both"/>
        <w:rPr>
          <w:lang w:val="en-US"/>
        </w:rPr>
      </w:pPr>
      <w:r w:rsidRPr="00E438EF">
        <w:rPr>
          <w:lang w:val="en-US"/>
        </w:rPr>
        <w:t xml:space="preserve">Funk, C., Peterson, P., </w:t>
      </w:r>
      <w:proofErr w:type="spellStart"/>
      <w:r w:rsidRPr="00E438EF">
        <w:rPr>
          <w:lang w:val="en-US"/>
        </w:rPr>
        <w:t>Landsfeld</w:t>
      </w:r>
      <w:proofErr w:type="spellEnd"/>
      <w:r w:rsidRPr="00E438EF">
        <w:rPr>
          <w:lang w:val="en-US"/>
        </w:rPr>
        <w:t xml:space="preserve">, M., </w:t>
      </w:r>
      <w:proofErr w:type="spellStart"/>
      <w:r w:rsidRPr="00E438EF">
        <w:rPr>
          <w:lang w:val="en-US"/>
        </w:rPr>
        <w:t>Pedreros</w:t>
      </w:r>
      <w:proofErr w:type="spellEnd"/>
      <w:r w:rsidRPr="00E438EF">
        <w:rPr>
          <w:lang w:val="en-US"/>
        </w:rPr>
        <w:t>, D., Verdin, J., Shukla, S., Husak, G., Rowland, J., Harrison, L., Hoell, A., &amp; Michaelsen, J. (2015). The climate hazards infrared precipitation with stations—A new environmental record for monitoring extremes. Scientific Data, 2(1), 150066. https://doi.org/10.1038/sdata.2015.66</w:t>
      </w:r>
    </w:p>
    <w:p w14:paraId="0345D3F0" w14:textId="73481142" w:rsidR="008455E1" w:rsidRPr="00E438EF" w:rsidRDefault="008455E1" w:rsidP="008455E1">
      <w:pPr>
        <w:jc w:val="both"/>
        <w:rPr>
          <w:lang w:val="en-US"/>
        </w:rPr>
      </w:pPr>
      <w:r w:rsidRPr="00E438EF">
        <w:rPr>
          <w:lang w:val="en-US"/>
        </w:rPr>
        <w:t xml:space="preserve">Gómez, J., Montes, N. E., &amp; Marín, E. (2023). Mapa </w:t>
      </w:r>
      <w:proofErr w:type="spellStart"/>
      <w:r w:rsidRPr="00E438EF">
        <w:rPr>
          <w:lang w:val="en-US"/>
        </w:rPr>
        <w:t>Geológico</w:t>
      </w:r>
      <w:proofErr w:type="spellEnd"/>
      <w:r w:rsidRPr="00E438EF">
        <w:rPr>
          <w:lang w:val="en-US"/>
        </w:rPr>
        <w:t xml:space="preserve"> de Colombia 2023. Escala 1:1 500 000 [Mapa]. Servicio </w:t>
      </w:r>
      <w:proofErr w:type="spellStart"/>
      <w:r w:rsidRPr="00E438EF">
        <w:rPr>
          <w:lang w:val="en-US"/>
        </w:rPr>
        <w:t>Geológico</w:t>
      </w:r>
      <w:proofErr w:type="spellEnd"/>
      <w:r w:rsidRPr="00E438EF">
        <w:rPr>
          <w:lang w:val="en-US"/>
        </w:rPr>
        <w:t xml:space="preserve"> Colombiano.</w:t>
      </w:r>
    </w:p>
    <w:p w14:paraId="1CF57097" w14:textId="77777777" w:rsidR="008455E1" w:rsidRPr="008455E1" w:rsidRDefault="008455E1" w:rsidP="008455E1">
      <w:pPr>
        <w:jc w:val="both"/>
        <w:rPr>
          <w:lang w:val="es-ES"/>
        </w:rPr>
      </w:pPr>
      <w:r w:rsidRPr="00E438EF">
        <w:rPr>
          <w:lang w:val="en-US"/>
        </w:rPr>
        <w:t xml:space="preserve">Lindsay, J.B., 2016. Whitebox GAT: A case study in geomorphometric analysis. </w:t>
      </w:r>
      <w:proofErr w:type="spellStart"/>
      <w:r w:rsidRPr="00E438EF">
        <w:rPr>
          <w:lang w:val="es-ES"/>
        </w:rPr>
        <w:t>Comput</w:t>
      </w:r>
      <w:proofErr w:type="spellEnd"/>
      <w:r w:rsidRPr="00E438EF">
        <w:rPr>
          <w:lang w:val="es-ES"/>
        </w:rPr>
        <w:t>. Geosci. 95, 75–84. https://doi.org/10.1016/j.cageo.2016.07.003</w:t>
      </w:r>
    </w:p>
    <w:p w14:paraId="78047BE0" w14:textId="0F115F3F" w:rsidR="00167E8B" w:rsidRPr="008455E1" w:rsidRDefault="00167E8B" w:rsidP="008455E1">
      <w:pPr>
        <w:jc w:val="both"/>
        <w:rPr>
          <w:lang w:val="en-US"/>
        </w:rPr>
      </w:pPr>
    </w:p>
    <w:sectPr w:rsidR="00167E8B" w:rsidRPr="008455E1" w:rsidSect="002323F0">
      <w:footerReference w:type="defaul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BFB4F" w14:textId="77777777" w:rsidR="00A1341A" w:rsidRDefault="00A1341A" w:rsidP="00AA7D4E">
      <w:pPr>
        <w:spacing w:after="0" w:line="240" w:lineRule="auto"/>
      </w:pPr>
      <w:r>
        <w:separator/>
      </w:r>
    </w:p>
  </w:endnote>
  <w:endnote w:type="continuationSeparator" w:id="0">
    <w:p w14:paraId="10851835" w14:textId="77777777" w:rsidR="00A1341A" w:rsidRDefault="00A1341A" w:rsidP="00AA7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9019562"/>
      <w:docPartObj>
        <w:docPartGallery w:val="Page Numbers (Bottom of Page)"/>
        <w:docPartUnique/>
      </w:docPartObj>
    </w:sdtPr>
    <w:sdtEndPr/>
    <w:sdtContent>
      <w:p w14:paraId="3581C64B" w14:textId="133B83EF" w:rsidR="00AA7D4E" w:rsidRDefault="00AA7D4E">
        <w:pPr>
          <w:pStyle w:val="Piedepgina"/>
          <w:jc w:val="center"/>
        </w:pPr>
        <w:r>
          <w:fldChar w:fldCharType="begin"/>
        </w:r>
        <w:r>
          <w:instrText>PAGE   \* MERGEFORMAT</w:instrText>
        </w:r>
        <w:r>
          <w:fldChar w:fldCharType="separate"/>
        </w:r>
        <w:r>
          <w:t>2</w:t>
        </w:r>
        <w:r>
          <w:fldChar w:fldCharType="end"/>
        </w:r>
      </w:p>
    </w:sdtContent>
  </w:sdt>
  <w:p w14:paraId="71233AE7" w14:textId="77777777" w:rsidR="00AA7D4E" w:rsidRDefault="00AA7D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3C08" w14:textId="77777777" w:rsidR="00A1341A" w:rsidRDefault="00A1341A" w:rsidP="00AA7D4E">
      <w:pPr>
        <w:spacing w:after="0" w:line="240" w:lineRule="auto"/>
      </w:pPr>
      <w:r>
        <w:separator/>
      </w:r>
    </w:p>
  </w:footnote>
  <w:footnote w:type="continuationSeparator" w:id="0">
    <w:p w14:paraId="15C28778" w14:textId="77777777" w:rsidR="00A1341A" w:rsidRDefault="00A1341A" w:rsidP="00AA7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19C"/>
    <w:multiLevelType w:val="hybridMultilevel"/>
    <w:tmpl w:val="8348046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3302958"/>
    <w:multiLevelType w:val="multilevel"/>
    <w:tmpl w:val="7A0A4AF8"/>
    <w:lvl w:ilvl="0">
      <w:start w:val="1"/>
      <w:numFmt w:val="decimal"/>
      <w:pStyle w:val="Ttulo1"/>
      <w:lvlText w:val="%1."/>
      <w:lvlJc w:val="left"/>
      <w:pPr>
        <w:ind w:left="360" w:hanging="360"/>
      </w:pPr>
      <w:rPr>
        <w:rFonts w:hint="default"/>
      </w:rPr>
    </w:lvl>
    <w:lvl w:ilvl="1">
      <w:start w:val="1"/>
      <w:numFmt w:val="decimal"/>
      <w:pStyle w:val="Ttulo2"/>
      <w:lvlText w:val="%1.%2."/>
      <w:lvlJc w:val="left"/>
      <w:pPr>
        <w:ind w:left="52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D205739"/>
    <w:multiLevelType w:val="hybridMultilevel"/>
    <w:tmpl w:val="FB2686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3F4563B"/>
    <w:multiLevelType w:val="hybridMultilevel"/>
    <w:tmpl w:val="2D82530E"/>
    <w:lvl w:ilvl="0" w:tplc="07C0AF6C">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EC3B22"/>
    <w:multiLevelType w:val="hybridMultilevel"/>
    <w:tmpl w:val="68D8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3259EB"/>
    <w:multiLevelType w:val="multilevel"/>
    <w:tmpl w:val="908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D287F"/>
    <w:multiLevelType w:val="multilevel"/>
    <w:tmpl w:val="055610A2"/>
    <w:lvl w:ilvl="0">
      <w:start w:val="1"/>
      <w:numFmt w:val="decimal"/>
      <w:lvlText w:val="%1."/>
      <w:lvlJc w:val="left"/>
      <w:pPr>
        <w:ind w:left="360" w:hanging="360"/>
      </w:pPr>
      <w:rPr>
        <w:rFonts w:hint="default"/>
        <w:b/>
      </w:r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E375DB7"/>
    <w:multiLevelType w:val="hybridMultilevel"/>
    <w:tmpl w:val="E12AAB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FB9273B"/>
    <w:multiLevelType w:val="multilevel"/>
    <w:tmpl w:val="5C9406E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40F1CCA"/>
    <w:multiLevelType w:val="multilevel"/>
    <w:tmpl w:val="41B8C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75C51"/>
    <w:multiLevelType w:val="hybridMultilevel"/>
    <w:tmpl w:val="BDF26BC6"/>
    <w:lvl w:ilvl="0" w:tplc="3F527D9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550A1868"/>
    <w:multiLevelType w:val="multilevel"/>
    <w:tmpl w:val="296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85CF6"/>
    <w:multiLevelType w:val="hybridMultilevel"/>
    <w:tmpl w:val="223CE106"/>
    <w:lvl w:ilvl="0" w:tplc="08090001">
      <w:start w:val="1"/>
      <w:numFmt w:val="bullet"/>
      <w:lvlText w:val=""/>
      <w:lvlJc w:val="left"/>
      <w:pPr>
        <w:ind w:left="766" w:hanging="360"/>
      </w:pPr>
      <w:rPr>
        <w:rFonts w:ascii="Symbol" w:hAnsi="Symbol" w:hint="default"/>
      </w:rPr>
    </w:lvl>
    <w:lvl w:ilvl="1" w:tplc="08090003">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13" w15:restartNumberingAfterBreak="0">
    <w:nsid w:val="57F7563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05972A6"/>
    <w:multiLevelType w:val="multilevel"/>
    <w:tmpl w:val="E67A8F82"/>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8985C8C"/>
    <w:multiLevelType w:val="hybridMultilevel"/>
    <w:tmpl w:val="872E5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A557EED"/>
    <w:multiLevelType w:val="multilevel"/>
    <w:tmpl w:val="E780C0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7" w15:restartNumberingAfterBreak="0">
    <w:nsid w:val="6EC54E09"/>
    <w:multiLevelType w:val="hybridMultilevel"/>
    <w:tmpl w:val="CDD274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D2125A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D643ADB"/>
    <w:multiLevelType w:val="hybridMultilevel"/>
    <w:tmpl w:val="322E6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0664181">
    <w:abstractNumId w:val="2"/>
  </w:num>
  <w:num w:numId="2" w16cid:durableId="1596010829">
    <w:abstractNumId w:val="0"/>
  </w:num>
  <w:num w:numId="3" w16cid:durableId="392394446">
    <w:abstractNumId w:val="3"/>
  </w:num>
  <w:num w:numId="4" w16cid:durableId="742946943">
    <w:abstractNumId w:val="16"/>
  </w:num>
  <w:num w:numId="5" w16cid:durableId="859708782">
    <w:abstractNumId w:val="6"/>
  </w:num>
  <w:num w:numId="6" w16cid:durableId="1896815592">
    <w:abstractNumId w:val="8"/>
  </w:num>
  <w:num w:numId="7" w16cid:durableId="2000301375">
    <w:abstractNumId w:val="14"/>
  </w:num>
  <w:num w:numId="8" w16cid:durableId="1410542813">
    <w:abstractNumId w:val="1"/>
  </w:num>
  <w:num w:numId="9" w16cid:durableId="1881168155">
    <w:abstractNumId w:val="15"/>
  </w:num>
  <w:num w:numId="10" w16cid:durableId="21104693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8167044">
    <w:abstractNumId w:val="12"/>
  </w:num>
  <w:num w:numId="12" w16cid:durableId="1286616899">
    <w:abstractNumId w:val="4"/>
  </w:num>
  <w:num w:numId="13" w16cid:durableId="1699160067">
    <w:abstractNumId w:val="19"/>
  </w:num>
  <w:num w:numId="14" w16cid:durableId="1020813916">
    <w:abstractNumId w:val="13"/>
  </w:num>
  <w:num w:numId="15" w16cid:durableId="894582973">
    <w:abstractNumId w:val="18"/>
  </w:num>
  <w:num w:numId="16" w16cid:durableId="346249175">
    <w:abstractNumId w:val="7"/>
  </w:num>
  <w:num w:numId="17" w16cid:durableId="1681001287">
    <w:abstractNumId w:val="9"/>
    <w:lvlOverride w:ilvl="1">
      <w:lvl w:ilvl="1">
        <w:numFmt w:val="bullet"/>
        <w:lvlText w:val=""/>
        <w:lvlJc w:val="left"/>
        <w:pPr>
          <w:tabs>
            <w:tab w:val="num" w:pos="360"/>
          </w:tabs>
          <w:ind w:left="360" w:hanging="360"/>
        </w:pPr>
        <w:rPr>
          <w:rFonts w:ascii="Symbol" w:hAnsi="Symbol" w:hint="default"/>
          <w:sz w:val="20"/>
        </w:rPr>
      </w:lvl>
    </w:lvlOverride>
  </w:num>
  <w:num w:numId="18" w16cid:durableId="2026129286">
    <w:abstractNumId w:val="11"/>
  </w:num>
  <w:num w:numId="19" w16cid:durableId="230582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9646463">
    <w:abstractNumId w:val="17"/>
  </w:num>
  <w:num w:numId="21" w16cid:durableId="506099400">
    <w:abstractNumId w:val="5"/>
  </w:num>
  <w:num w:numId="22" w16cid:durableId="490147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B51"/>
    <w:rsid w:val="00003B32"/>
    <w:rsid w:val="00011BA1"/>
    <w:rsid w:val="00013F1D"/>
    <w:rsid w:val="0001755A"/>
    <w:rsid w:val="000200FA"/>
    <w:rsid w:val="000216EB"/>
    <w:rsid w:val="000362C8"/>
    <w:rsid w:val="00037879"/>
    <w:rsid w:val="000463BC"/>
    <w:rsid w:val="00050928"/>
    <w:rsid w:val="0005171D"/>
    <w:rsid w:val="00064DE6"/>
    <w:rsid w:val="00066C56"/>
    <w:rsid w:val="00066FC6"/>
    <w:rsid w:val="0008194F"/>
    <w:rsid w:val="000912C1"/>
    <w:rsid w:val="00092554"/>
    <w:rsid w:val="000A2F1D"/>
    <w:rsid w:val="000A3AC0"/>
    <w:rsid w:val="000B2090"/>
    <w:rsid w:val="000D3022"/>
    <w:rsid w:val="000D6933"/>
    <w:rsid w:val="000E538E"/>
    <w:rsid w:val="000F4AA7"/>
    <w:rsid w:val="00107307"/>
    <w:rsid w:val="00116E8C"/>
    <w:rsid w:val="00124061"/>
    <w:rsid w:val="00126832"/>
    <w:rsid w:val="001270BC"/>
    <w:rsid w:val="001326A6"/>
    <w:rsid w:val="00141CB9"/>
    <w:rsid w:val="001529C0"/>
    <w:rsid w:val="00152DD9"/>
    <w:rsid w:val="00167E8B"/>
    <w:rsid w:val="00184ED2"/>
    <w:rsid w:val="00187A47"/>
    <w:rsid w:val="00191122"/>
    <w:rsid w:val="001B15B4"/>
    <w:rsid w:val="001D58B5"/>
    <w:rsid w:val="001E03ED"/>
    <w:rsid w:val="001E2405"/>
    <w:rsid w:val="00201EB6"/>
    <w:rsid w:val="00202095"/>
    <w:rsid w:val="00212CB8"/>
    <w:rsid w:val="0022708F"/>
    <w:rsid w:val="002323F0"/>
    <w:rsid w:val="00254CF3"/>
    <w:rsid w:val="00260054"/>
    <w:rsid w:val="00260C7A"/>
    <w:rsid w:val="00286446"/>
    <w:rsid w:val="00293586"/>
    <w:rsid w:val="00297624"/>
    <w:rsid w:val="002B23E8"/>
    <w:rsid w:val="002C4C98"/>
    <w:rsid w:val="002D6D00"/>
    <w:rsid w:val="002D727F"/>
    <w:rsid w:val="002E496B"/>
    <w:rsid w:val="00313AC5"/>
    <w:rsid w:val="0031451A"/>
    <w:rsid w:val="00314D34"/>
    <w:rsid w:val="00316DC0"/>
    <w:rsid w:val="00330516"/>
    <w:rsid w:val="003316D5"/>
    <w:rsid w:val="003317C4"/>
    <w:rsid w:val="003336F0"/>
    <w:rsid w:val="003515EE"/>
    <w:rsid w:val="00356CDB"/>
    <w:rsid w:val="00366A1F"/>
    <w:rsid w:val="003720F5"/>
    <w:rsid w:val="00380A5F"/>
    <w:rsid w:val="00385F20"/>
    <w:rsid w:val="003910EC"/>
    <w:rsid w:val="00393AF8"/>
    <w:rsid w:val="003A5A9D"/>
    <w:rsid w:val="003C0CF2"/>
    <w:rsid w:val="003C2AAD"/>
    <w:rsid w:val="003C5957"/>
    <w:rsid w:val="003D7819"/>
    <w:rsid w:val="003E0DE3"/>
    <w:rsid w:val="003E4E09"/>
    <w:rsid w:val="003F5F81"/>
    <w:rsid w:val="0040587B"/>
    <w:rsid w:val="00406F30"/>
    <w:rsid w:val="00414C07"/>
    <w:rsid w:val="00423BE4"/>
    <w:rsid w:val="004277A0"/>
    <w:rsid w:val="0043499C"/>
    <w:rsid w:val="0045169D"/>
    <w:rsid w:val="00451997"/>
    <w:rsid w:val="00452DCF"/>
    <w:rsid w:val="004531F7"/>
    <w:rsid w:val="004705F1"/>
    <w:rsid w:val="00476A85"/>
    <w:rsid w:val="004801D1"/>
    <w:rsid w:val="0049041D"/>
    <w:rsid w:val="00490571"/>
    <w:rsid w:val="00494F02"/>
    <w:rsid w:val="004B389E"/>
    <w:rsid w:val="004B51E6"/>
    <w:rsid w:val="004D1183"/>
    <w:rsid w:val="004D376E"/>
    <w:rsid w:val="004E004E"/>
    <w:rsid w:val="004E3D18"/>
    <w:rsid w:val="004F179F"/>
    <w:rsid w:val="0050179A"/>
    <w:rsid w:val="005068CF"/>
    <w:rsid w:val="00506B51"/>
    <w:rsid w:val="0051530E"/>
    <w:rsid w:val="00530950"/>
    <w:rsid w:val="005330AA"/>
    <w:rsid w:val="00533622"/>
    <w:rsid w:val="005418BE"/>
    <w:rsid w:val="00542476"/>
    <w:rsid w:val="0056423B"/>
    <w:rsid w:val="00564906"/>
    <w:rsid w:val="0056543F"/>
    <w:rsid w:val="00572D6E"/>
    <w:rsid w:val="00581157"/>
    <w:rsid w:val="00587A4B"/>
    <w:rsid w:val="005949EF"/>
    <w:rsid w:val="005A2015"/>
    <w:rsid w:val="005A609A"/>
    <w:rsid w:val="005B11E8"/>
    <w:rsid w:val="005B1CB9"/>
    <w:rsid w:val="005B5C27"/>
    <w:rsid w:val="005C4F16"/>
    <w:rsid w:val="005C71B8"/>
    <w:rsid w:val="005F2E95"/>
    <w:rsid w:val="005F6BE1"/>
    <w:rsid w:val="006021CF"/>
    <w:rsid w:val="0060350E"/>
    <w:rsid w:val="00606FAD"/>
    <w:rsid w:val="00611A30"/>
    <w:rsid w:val="00630BA9"/>
    <w:rsid w:val="0066758A"/>
    <w:rsid w:val="00673680"/>
    <w:rsid w:val="00677E96"/>
    <w:rsid w:val="00685D41"/>
    <w:rsid w:val="006C6985"/>
    <w:rsid w:val="006D2EBC"/>
    <w:rsid w:val="006D6796"/>
    <w:rsid w:val="006E43E2"/>
    <w:rsid w:val="006E7284"/>
    <w:rsid w:val="007076B2"/>
    <w:rsid w:val="007112A1"/>
    <w:rsid w:val="00720126"/>
    <w:rsid w:val="00741B67"/>
    <w:rsid w:val="007614C3"/>
    <w:rsid w:val="00781A27"/>
    <w:rsid w:val="00792524"/>
    <w:rsid w:val="007A0949"/>
    <w:rsid w:val="007A705E"/>
    <w:rsid w:val="007B1D32"/>
    <w:rsid w:val="007C3D3E"/>
    <w:rsid w:val="007D308A"/>
    <w:rsid w:val="007D58F1"/>
    <w:rsid w:val="007F5E2A"/>
    <w:rsid w:val="00812ECE"/>
    <w:rsid w:val="008130E9"/>
    <w:rsid w:val="00813734"/>
    <w:rsid w:val="00822DFA"/>
    <w:rsid w:val="008342DB"/>
    <w:rsid w:val="00842D8C"/>
    <w:rsid w:val="008455E1"/>
    <w:rsid w:val="00851914"/>
    <w:rsid w:val="00861836"/>
    <w:rsid w:val="00865966"/>
    <w:rsid w:val="00867979"/>
    <w:rsid w:val="008978BA"/>
    <w:rsid w:val="008B3789"/>
    <w:rsid w:val="008C0D9E"/>
    <w:rsid w:val="008C4393"/>
    <w:rsid w:val="008D2542"/>
    <w:rsid w:val="008D3E66"/>
    <w:rsid w:val="008D55DF"/>
    <w:rsid w:val="008F6F8D"/>
    <w:rsid w:val="00900B6F"/>
    <w:rsid w:val="00904550"/>
    <w:rsid w:val="00904B73"/>
    <w:rsid w:val="00930482"/>
    <w:rsid w:val="00930BC1"/>
    <w:rsid w:val="009332BA"/>
    <w:rsid w:val="009354B9"/>
    <w:rsid w:val="00941384"/>
    <w:rsid w:val="0095030F"/>
    <w:rsid w:val="00951CCC"/>
    <w:rsid w:val="00976368"/>
    <w:rsid w:val="00981703"/>
    <w:rsid w:val="00991409"/>
    <w:rsid w:val="009931CC"/>
    <w:rsid w:val="00993211"/>
    <w:rsid w:val="009A144B"/>
    <w:rsid w:val="009B03F9"/>
    <w:rsid w:val="009D3BEA"/>
    <w:rsid w:val="009D61DB"/>
    <w:rsid w:val="009D643A"/>
    <w:rsid w:val="009E0BEB"/>
    <w:rsid w:val="009E6C58"/>
    <w:rsid w:val="00A03EDA"/>
    <w:rsid w:val="00A04402"/>
    <w:rsid w:val="00A062D6"/>
    <w:rsid w:val="00A07E61"/>
    <w:rsid w:val="00A1341A"/>
    <w:rsid w:val="00A1703B"/>
    <w:rsid w:val="00A17A8D"/>
    <w:rsid w:val="00A17B3B"/>
    <w:rsid w:val="00A3226A"/>
    <w:rsid w:val="00A403CE"/>
    <w:rsid w:val="00A417AB"/>
    <w:rsid w:val="00A50211"/>
    <w:rsid w:val="00A579B9"/>
    <w:rsid w:val="00A611AE"/>
    <w:rsid w:val="00A67AAA"/>
    <w:rsid w:val="00A71C42"/>
    <w:rsid w:val="00A8267E"/>
    <w:rsid w:val="00A92B9C"/>
    <w:rsid w:val="00AA0F04"/>
    <w:rsid w:val="00AA3C7F"/>
    <w:rsid w:val="00AA7D4E"/>
    <w:rsid w:val="00AB71CF"/>
    <w:rsid w:val="00AD6486"/>
    <w:rsid w:val="00AE4A4A"/>
    <w:rsid w:val="00AE7255"/>
    <w:rsid w:val="00AF4A0D"/>
    <w:rsid w:val="00B106F8"/>
    <w:rsid w:val="00B2166A"/>
    <w:rsid w:val="00B3248B"/>
    <w:rsid w:val="00B5157E"/>
    <w:rsid w:val="00B5651F"/>
    <w:rsid w:val="00B767F9"/>
    <w:rsid w:val="00B86556"/>
    <w:rsid w:val="00B95EA2"/>
    <w:rsid w:val="00BA03A8"/>
    <w:rsid w:val="00BA3AF9"/>
    <w:rsid w:val="00BB7269"/>
    <w:rsid w:val="00BB7499"/>
    <w:rsid w:val="00BD3A65"/>
    <w:rsid w:val="00BE5B36"/>
    <w:rsid w:val="00BE6FAB"/>
    <w:rsid w:val="00BE76D2"/>
    <w:rsid w:val="00BF006B"/>
    <w:rsid w:val="00BF303B"/>
    <w:rsid w:val="00C02A19"/>
    <w:rsid w:val="00C04381"/>
    <w:rsid w:val="00C04991"/>
    <w:rsid w:val="00C12EC3"/>
    <w:rsid w:val="00C132BB"/>
    <w:rsid w:val="00C17299"/>
    <w:rsid w:val="00C24B2B"/>
    <w:rsid w:val="00C3275B"/>
    <w:rsid w:val="00C36F3A"/>
    <w:rsid w:val="00C401BB"/>
    <w:rsid w:val="00C4337C"/>
    <w:rsid w:val="00C4633A"/>
    <w:rsid w:val="00C50932"/>
    <w:rsid w:val="00C51D1C"/>
    <w:rsid w:val="00C57D2C"/>
    <w:rsid w:val="00C6784B"/>
    <w:rsid w:val="00C90A7B"/>
    <w:rsid w:val="00C94931"/>
    <w:rsid w:val="00CA0094"/>
    <w:rsid w:val="00CA0F2A"/>
    <w:rsid w:val="00CA4635"/>
    <w:rsid w:val="00CA65DE"/>
    <w:rsid w:val="00CA7744"/>
    <w:rsid w:val="00CB7E2A"/>
    <w:rsid w:val="00CC0BEF"/>
    <w:rsid w:val="00CC374C"/>
    <w:rsid w:val="00CD4981"/>
    <w:rsid w:val="00CD5A79"/>
    <w:rsid w:val="00CF5F88"/>
    <w:rsid w:val="00CF788C"/>
    <w:rsid w:val="00D02438"/>
    <w:rsid w:val="00D125E6"/>
    <w:rsid w:val="00D138FE"/>
    <w:rsid w:val="00D17972"/>
    <w:rsid w:val="00D26772"/>
    <w:rsid w:val="00D47AE5"/>
    <w:rsid w:val="00D57179"/>
    <w:rsid w:val="00D5769C"/>
    <w:rsid w:val="00D57943"/>
    <w:rsid w:val="00D61AFB"/>
    <w:rsid w:val="00D62BA6"/>
    <w:rsid w:val="00DA0B46"/>
    <w:rsid w:val="00DD5393"/>
    <w:rsid w:val="00DF4BC3"/>
    <w:rsid w:val="00E206AD"/>
    <w:rsid w:val="00E25A1A"/>
    <w:rsid w:val="00E36F8B"/>
    <w:rsid w:val="00E438EF"/>
    <w:rsid w:val="00E60933"/>
    <w:rsid w:val="00E72A8C"/>
    <w:rsid w:val="00E925E2"/>
    <w:rsid w:val="00E93A54"/>
    <w:rsid w:val="00E93F5C"/>
    <w:rsid w:val="00EA2FB4"/>
    <w:rsid w:val="00EC194C"/>
    <w:rsid w:val="00ED29EB"/>
    <w:rsid w:val="00EE32EE"/>
    <w:rsid w:val="00EE57B2"/>
    <w:rsid w:val="00EF1BBA"/>
    <w:rsid w:val="00F2162C"/>
    <w:rsid w:val="00F26360"/>
    <w:rsid w:val="00F43B96"/>
    <w:rsid w:val="00F461FC"/>
    <w:rsid w:val="00F503B2"/>
    <w:rsid w:val="00F50451"/>
    <w:rsid w:val="00F61BC9"/>
    <w:rsid w:val="00F64B99"/>
    <w:rsid w:val="00F76E43"/>
    <w:rsid w:val="00F77E67"/>
    <w:rsid w:val="00F82330"/>
    <w:rsid w:val="00F85E08"/>
    <w:rsid w:val="00F955A3"/>
    <w:rsid w:val="00FA081B"/>
    <w:rsid w:val="00FA2F3E"/>
    <w:rsid w:val="00FA792D"/>
    <w:rsid w:val="00FB05E2"/>
    <w:rsid w:val="00FB59E4"/>
    <w:rsid w:val="00FB657F"/>
    <w:rsid w:val="00FC7B99"/>
    <w:rsid w:val="00FE0A89"/>
    <w:rsid w:val="00FE46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CF91"/>
  <w15:docId w15:val="{B4117C3E-C7E1-4EB5-9AF7-9DDFC6BA8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88C"/>
    <w:pPr>
      <w:spacing w:after="120" w:line="259" w:lineRule="auto"/>
    </w:pPr>
  </w:style>
  <w:style w:type="paragraph" w:styleId="Ttulo1">
    <w:name w:val="heading 1"/>
    <w:basedOn w:val="Normal"/>
    <w:next w:val="Normal"/>
    <w:link w:val="Ttulo1Car"/>
    <w:uiPriority w:val="9"/>
    <w:qFormat/>
    <w:rsid w:val="004D1183"/>
    <w:pPr>
      <w:keepNext/>
      <w:keepLines/>
      <w:numPr>
        <w:numId w:val="8"/>
      </w:numPr>
      <w:spacing w:before="360" w:after="60"/>
      <w:ind w:left="357" w:hanging="357"/>
      <w:jc w:val="both"/>
      <w:outlineLvl w:val="0"/>
    </w:pPr>
    <w:rPr>
      <w:rFonts w:ascii="Cambria" w:eastAsia="Times New Roman" w:hAnsi="Cambria" w:cs="Times New Roman"/>
      <w:b/>
      <w:bCs/>
      <w:sz w:val="28"/>
      <w:szCs w:val="28"/>
    </w:rPr>
  </w:style>
  <w:style w:type="paragraph" w:styleId="Ttulo2">
    <w:name w:val="heading 2"/>
    <w:basedOn w:val="Ttulo3"/>
    <w:next w:val="Normal"/>
    <w:link w:val="Ttulo2Car"/>
    <w:uiPriority w:val="9"/>
    <w:unhideWhenUsed/>
    <w:qFormat/>
    <w:rsid w:val="005418BE"/>
    <w:pPr>
      <w:numPr>
        <w:ilvl w:val="1"/>
      </w:numPr>
      <w:ind w:left="858"/>
      <w:outlineLvl w:val="1"/>
    </w:pPr>
    <w:rPr>
      <w:sz w:val="26"/>
    </w:rPr>
  </w:style>
  <w:style w:type="paragraph" w:styleId="Ttulo3">
    <w:name w:val="heading 3"/>
    <w:basedOn w:val="Normal"/>
    <w:next w:val="Normal"/>
    <w:link w:val="Ttulo3Car"/>
    <w:uiPriority w:val="9"/>
    <w:unhideWhenUsed/>
    <w:qFormat/>
    <w:rsid w:val="005418BE"/>
    <w:pPr>
      <w:keepNext/>
      <w:keepLines/>
      <w:numPr>
        <w:ilvl w:val="2"/>
        <w:numId w:val="8"/>
      </w:numPr>
      <w:tabs>
        <w:tab w:val="left" w:pos="1134"/>
      </w:tabs>
      <w:spacing w:before="40" w:after="0"/>
      <w:outlineLvl w:val="2"/>
    </w:pPr>
    <w:rPr>
      <w:rFonts w:asciiTheme="majorHAnsi" w:eastAsiaTheme="majorEastAsia" w:hAnsiTheme="majorHAnsi" w:cstheme="minorHAnsi"/>
      <w:b/>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506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conformatoprevioCar">
    <w:name w:val="HTML con formato previo Car"/>
    <w:basedOn w:val="Fuentedeprrafopredeter"/>
    <w:link w:val="HTMLconformatoprevio"/>
    <w:uiPriority w:val="99"/>
    <w:rsid w:val="00506B51"/>
    <w:rPr>
      <w:rFonts w:ascii="Courier New" w:eastAsia="Times New Roman" w:hAnsi="Courier New" w:cs="Courier New"/>
      <w:sz w:val="20"/>
      <w:szCs w:val="20"/>
      <w:lang w:eastAsia="de-DE"/>
    </w:rPr>
  </w:style>
  <w:style w:type="paragraph" w:customStyle="1" w:styleId="Default">
    <w:name w:val="Default"/>
    <w:rsid w:val="00530950"/>
    <w:pPr>
      <w:autoSpaceDE w:val="0"/>
      <w:autoSpaceDN w:val="0"/>
      <w:adjustRightInd w:val="0"/>
      <w:spacing w:after="0" w:line="240" w:lineRule="auto"/>
    </w:pPr>
    <w:rPr>
      <w:rFonts w:ascii="Times New Roman" w:hAnsi="Times New Roman" w:cs="Times New Roman"/>
      <w:color w:val="000000"/>
      <w:sz w:val="24"/>
      <w:szCs w:val="24"/>
    </w:rPr>
  </w:style>
  <w:style w:type="character" w:styleId="Hipervnculo">
    <w:name w:val="Hyperlink"/>
    <w:basedOn w:val="Fuentedeprrafopredeter"/>
    <w:uiPriority w:val="99"/>
    <w:unhideWhenUsed/>
    <w:rsid w:val="00A1703B"/>
    <w:rPr>
      <w:sz w:val="20"/>
      <w:lang w:val="en-US"/>
    </w:rPr>
  </w:style>
  <w:style w:type="paragraph" w:styleId="Textodeglobo">
    <w:name w:val="Balloon Text"/>
    <w:basedOn w:val="Normal"/>
    <w:link w:val="TextodegloboCar"/>
    <w:uiPriority w:val="99"/>
    <w:semiHidden/>
    <w:unhideWhenUsed/>
    <w:rsid w:val="00F61B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1BC9"/>
    <w:rPr>
      <w:rFonts w:ascii="Segoe UI" w:hAnsi="Segoe UI" w:cs="Segoe UI"/>
      <w:sz w:val="18"/>
      <w:szCs w:val="18"/>
    </w:rPr>
  </w:style>
  <w:style w:type="character" w:styleId="Refdecomentario">
    <w:name w:val="annotation reference"/>
    <w:basedOn w:val="Fuentedeprrafopredeter"/>
    <w:uiPriority w:val="99"/>
    <w:semiHidden/>
    <w:unhideWhenUsed/>
    <w:rsid w:val="00CA65DE"/>
    <w:rPr>
      <w:sz w:val="16"/>
      <w:szCs w:val="16"/>
    </w:rPr>
  </w:style>
  <w:style w:type="paragraph" w:styleId="Textocomentario">
    <w:name w:val="annotation text"/>
    <w:basedOn w:val="Normal"/>
    <w:link w:val="TextocomentarioCar"/>
    <w:uiPriority w:val="99"/>
    <w:semiHidden/>
    <w:unhideWhenUsed/>
    <w:rsid w:val="00CA65D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65DE"/>
    <w:rPr>
      <w:sz w:val="20"/>
      <w:szCs w:val="20"/>
    </w:rPr>
  </w:style>
  <w:style w:type="paragraph" w:styleId="Asuntodelcomentario">
    <w:name w:val="annotation subject"/>
    <w:basedOn w:val="Textocomentario"/>
    <w:next w:val="Textocomentario"/>
    <w:link w:val="AsuntodelcomentarioCar"/>
    <w:uiPriority w:val="99"/>
    <w:semiHidden/>
    <w:unhideWhenUsed/>
    <w:rsid w:val="00CA65DE"/>
    <w:rPr>
      <w:b/>
      <w:bCs/>
    </w:rPr>
  </w:style>
  <w:style w:type="character" w:customStyle="1" w:styleId="AsuntodelcomentarioCar">
    <w:name w:val="Asunto del comentario Car"/>
    <w:basedOn w:val="TextocomentarioCar"/>
    <w:link w:val="Asuntodelcomentario"/>
    <w:uiPriority w:val="99"/>
    <w:semiHidden/>
    <w:rsid w:val="00CA65DE"/>
    <w:rPr>
      <w:b/>
      <w:bCs/>
      <w:sz w:val="20"/>
      <w:szCs w:val="20"/>
    </w:rPr>
  </w:style>
  <w:style w:type="character" w:customStyle="1" w:styleId="Ttulo1Car">
    <w:name w:val="Título 1 Car"/>
    <w:basedOn w:val="Fuentedeprrafopredeter"/>
    <w:link w:val="Ttulo1"/>
    <w:uiPriority w:val="9"/>
    <w:rsid w:val="004D1183"/>
    <w:rPr>
      <w:rFonts w:ascii="Cambria" w:eastAsia="Times New Roman" w:hAnsi="Cambria" w:cs="Times New Roman"/>
      <w:b/>
      <w:bCs/>
      <w:sz w:val="28"/>
      <w:szCs w:val="28"/>
    </w:rPr>
  </w:style>
  <w:style w:type="paragraph" w:styleId="Prrafodelista">
    <w:name w:val="List Paragraph"/>
    <w:basedOn w:val="Normal"/>
    <w:uiPriority w:val="34"/>
    <w:qFormat/>
    <w:rsid w:val="00CF5F88"/>
    <w:pPr>
      <w:ind w:left="720"/>
      <w:contextualSpacing/>
    </w:pPr>
  </w:style>
  <w:style w:type="character" w:customStyle="1" w:styleId="Ttulo2Car">
    <w:name w:val="Título 2 Car"/>
    <w:basedOn w:val="Fuentedeprrafopredeter"/>
    <w:link w:val="Ttulo2"/>
    <w:uiPriority w:val="9"/>
    <w:rsid w:val="005418BE"/>
    <w:rPr>
      <w:rFonts w:asciiTheme="majorHAnsi" w:eastAsiaTheme="majorEastAsia" w:hAnsiTheme="majorHAnsi" w:cstheme="minorHAnsi"/>
      <w:b/>
      <w:sz w:val="26"/>
      <w:szCs w:val="24"/>
      <w:lang w:val="en-US"/>
    </w:rPr>
  </w:style>
  <w:style w:type="table" w:styleId="Tablaconcuadrcula">
    <w:name w:val="Table Grid"/>
    <w:basedOn w:val="Tablanormal"/>
    <w:uiPriority w:val="59"/>
    <w:rsid w:val="00CA7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5418BE"/>
    <w:rPr>
      <w:rFonts w:asciiTheme="majorHAnsi" w:eastAsiaTheme="majorEastAsia" w:hAnsiTheme="majorHAnsi" w:cstheme="minorHAnsi"/>
      <w:b/>
      <w:sz w:val="24"/>
      <w:szCs w:val="24"/>
      <w:lang w:val="en-US"/>
    </w:rPr>
  </w:style>
  <w:style w:type="paragraph" w:styleId="Descripcin">
    <w:name w:val="caption"/>
    <w:basedOn w:val="Normal"/>
    <w:next w:val="Normal"/>
    <w:uiPriority w:val="35"/>
    <w:unhideWhenUsed/>
    <w:qFormat/>
    <w:rsid w:val="00E93A54"/>
    <w:pPr>
      <w:spacing w:before="120" w:line="240" w:lineRule="auto"/>
    </w:pPr>
    <w:rPr>
      <w:i/>
      <w:iCs/>
      <w:color w:val="1F497D" w:themeColor="text2"/>
      <w:sz w:val="18"/>
      <w:szCs w:val="18"/>
      <w:lang w:val="en-GB"/>
    </w:rPr>
  </w:style>
  <w:style w:type="paragraph" w:styleId="Ttulo">
    <w:name w:val="Title"/>
    <w:basedOn w:val="Ttulo1"/>
    <w:next w:val="Normal"/>
    <w:link w:val="TtuloCar"/>
    <w:uiPriority w:val="10"/>
    <w:qFormat/>
    <w:rsid w:val="00D57179"/>
    <w:pPr>
      <w:keepNext w:val="0"/>
      <w:keepLines w:val="0"/>
      <w:numPr>
        <w:numId w:val="0"/>
      </w:numPr>
      <w:pBdr>
        <w:bottom w:val="single" w:sz="8" w:space="4" w:color="4F81BD"/>
      </w:pBdr>
      <w:spacing w:before="0" w:after="300"/>
      <w:contextualSpacing/>
      <w:outlineLvl w:val="9"/>
    </w:pPr>
    <w:rPr>
      <w:b w:val="0"/>
      <w:bCs w:val="0"/>
      <w:iCs/>
      <w:color w:val="0070C0"/>
      <w:spacing w:val="5"/>
      <w:kern w:val="28"/>
      <w:sz w:val="36"/>
      <w:szCs w:val="52"/>
      <w:lang w:val="en-US"/>
    </w:rPr>
  </w:style>
  <w:style w:type="character" w:customStyle="1" w:styleId="TtuloCar">
    <w:name w:val="Título Car"/>
    <w:basedOn w:val="Fuentedeprrafopredeter"/>
    <w:link w:val="Ttulo"/>
    <w:uiPriority w:val="10"/>
    <w:rsid w:val="00D57179"/>
    <w:rPr>
      <w:rFonts w:ascii="Cambria" w:eastAsia="Times New Roman" w:hAnsi="Cambria" w:cs="Times New Roman"/>
      <w:bCs/>
      <w:iCs/>
      <w:color w:val="0070C0"/>
      <w:spacing w:val="5"/>
      <w:kern w:val="28"/>
      <w:sz w:val="36"/>
      <w:szCs w:val="52"/>
      <w:lang w:val="en-US"/>
    </w:rPr>
  </w:style>
  <w:style w:type="character" w:customStyle="1" w:styleId="citationtext">
    <w:name w:val="citationtext"/>
    <w:basedOn w:val="Fuentedeprrafopredeter"/>
    <w:rsid w:val="00D5769C"/>
  </w:style>
  <w:style w:type="paragraph" w:styleId="Encabezado">
    <w:name w:val="header"/>
    <w:basedOn w:val="Normal"/>
    <w:link w:val="EncabezadoCar"/>
    <w:uiPriority w:val="99"/>
    <w:unhideWhenUsed/>
    <w:rsid w:val="00AA7D4E"/>
    <w:pPr>
      <w:tabs>
        <w:tab w:val="center" w:pos="4536"/>
        <w:tab w:val="right" w:pos="9072"/>
      </w:tabs>
      <w:spacing w:after="0" w:line="240" w:lineRule="auto"/>
    </w:pPr>
  </w:style>
  <w:style w:type="character" w:customStyle="1" w:styleId="EncabezadoCar">
    <w:name w:val="Encabezado Car"/>
    <w:basedOn w:val="Fuentedeprrafopredeter"/>
    <w:link w:val="Encabezado"/>
    <w:uiPriority w:val="99"/>
    <w:rsid w:val="00AA7D4E"/>
  </w:style>
  <w:style w:type="paragraph" w:styleId="Piedepgina">
    <w:name w:val="footer"/>
    <w:basedOn w:val="Normal"/>
    <w:link w:val="PiedepginaCar"/>
    <w:uiPriority w:val="99"/>
    <w:unhideWhenUsed/>
    <w:rsid w:val="00AA7D4E"/>
    <w:pPr>
      <w:tabs>
        <w:tab w:val="center" w:pos="4536"/>
        <w:tab w:val="right" w:pos="9072"/>
      </w:tabs>
      <w:spacing w:after="0" w:line="240" w:lineRule="auto"/>
    </w:pPr>
  </w:style>
  <w:style w:type="character" w:customStyle="1" w:styleId="PiedepginaCar">
    <w:name w:val="Pie de página Car"/>
    <w:basedOn w:val="Fuentedeprrafopredeter"/>
    <w:link w:val="Piedepgina"/>
    <w:uiPriority w:val="99"/>
    <w:rsid w:val="00AA7D4E"/>
  </w:style>
  <w:style w:type="paragraph" w:styleId="TDC1">
    <w:name w:val="toc 1"/>
    <w:basedOn w:val="Normal"/>
    <w:next w:val="Normal"/>
    <w:autoRedefine/>
    <w:uiPriority w:val="39"/>
    <w:unhideWhenUsed/>
    <w:rsid w:val="00254CF3"/>
    <w:pPr>
      <w:spacing w:after="100"/>
    </w:pPr>
  </w:style>
  <w:style w:type="paragraph" w:styleId="TDC2">
    <w:name w:val="toc 2"/>
    <w:basedOn w:val="Normal"/>
    <w:next w:val="Normal"/>
    <w:autoRedefine/>
    <w:uiPriority w:val="39"/>
    <w:unhideWhenUsed/>
    <w:rsid w:val="00254CF3"/>
    <w:pPr>
      <w:spacing w:after="100"/>
      <w:ind w:left="220"/>
    </w:pPr>
  </w:style>
  <w:style w:type="paragraph" w:styleId="TDC3">
    <w:name w:val="toc 3"/>
    <w:basedOn w:val="Normal"/>
    <w:next w:val="Normal"/>
    <w:autoRedefine/>
    <w:uiPriority w:val="39"/>
    <w:unhideWhenUsed/>
    <w:rsid w:val="00254CF3"/>
    <w:pPr>
      <w:spacing w:after="100"/>
      <w:ind w:left="440"/>
    </w:pPr>
  </w:style>
  <w:style w:type="character" w:styleId="Mencinsinresolver">
    <w:name w:val="Unresolved Mention"/>
    <w:basedOn w:val="Fuentedeprrafopredeter"/>
    <w:uiPriority w:val="99"/>
    <w:semiHidden/>
    <w:unhideWhenUsed/>
    <w:rsid w:val="008C0D9E"/>
    <w:rPr>
      <w:color w:val="605E5C"/>
      <w:shd w:val="clear" w:color="auto" w:fill="E1DFDD"/>
    </w:rPr>
  </w:style>
  <w:style w:type="paragraph" w:styleId="NormalWeb">
    <w:name w:val="Normal (Web)"/>
    <w:basedOn w:val="Normal"/>
    <w:uiPriority w:val="99"/>
    <w:semiHidden/>
    <w:unhideWhenUsed/>
    <w:rsid w:val="008C0D9E"/>
    <w:rPr>
      <w:rFonts w:ascii="Times New Roman" w:hAnsi="Times New Roman" w:cs="Times New Roman"/>
      <w:sz w:val="24"/>
      <w:szCs w:val="24"/>
    </w:rPr>
  </w:style>
  <w:style w:type="paragraph" w:styleId="Bibliografa">
    <w:name w:val="Bibliography"/>
    <w:basedOn w:val="Normal"/>
    <w:next w:val="Normal"/>
    <w:uiPriority w:val="37"/>
    <w:unhideWhenUsed/>
    <w:rsid w:val="00EE32EE"/>
    <w:pPr>
      <w:spacing w:after="0" w:line="480" w:lineRule="auto"/>
      <w:ind w:left="720" w:hanging="720"/>
    </w:pPr>
  </w:style>
  <w:style w:type="character" w:styleId="Hipervnculovisitado">
    <w:name w:val="FollowedHyperlink"/>
    <w:basedOn w:val="Fuentedeprrafopredeter"/>
    <w:uiPriority w:val="99"/>
    <w:semiHidden/>
    <w:unhideWhenUsed/>
    <w:rsid w:val="00F823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1317">
      <w:bodyDiv w:val="1"/>
      <w:marLeft w:val="0"/>
      <w:marRight w:val="0"/>
      <w:marTop w:val="0"/>
      <w:marBottom w:val="0"/>
      <w:divBdr>
        <w:top w:val="none" w:sz="0" w:space="0" w:color="auto"/>
        <w:left w:val="none" w:sz="0" w:space="0" w:color="auto"/>
        <w:bottom w:val="none" w:sz="0" w:space="0" w:color="auto"/>
        <w:right w:val="none" w:sz="0" w:space="0" w:color="auto"/>
      </w:divBdr>
    </w:div>
    <w:div w:id="103231771">
      <w:bodyDiv w:val="1"/>
      <w:marLeft w:val="0"/>
      <w:marRight w:val="0"/>
      <w:marTop w:val="0"/>
      <w:marBottom w:val="0"/>
      <w:divBdr>
        <w:top w:val="none" w:sz="0" w:space="0" w:color="auto"/>
        <w:left w:val="none" w:sz="0" w:space="0" w:color="auto"/>
        <w:bottom w:val="none" w:sz="0" w:space="0" w:color="auto"/>
        <w:right w:val="none" w:sz="0" w:space="0" w:color="auto"/>
      </w:divBdr>
    </w:div>
    <w:div w:id="153687787">
      <w:bodyDiv w:val="1"/>
      <w:marLeft w:val="0"/>
      <w:marRight w:val="0"/>
      <w:marTop w:val="0"/>
      <w:marBottom w:val="0"/>
      <w:divBdr>
        <w:top w:val="none" w:sz="0" w:space="0" w:color="auto"/>
        <w:left w:val="none" w:sz="0" w:space="0" w:color="auto"/>
        <w:bottom w:val="none" w:sz="0" w:space="0" w:color="auto"/>
        <w:right w:val="none" w:sz="0" w:space="0" w:color="auto"/>
      </w:divBdr>
    </w:div>
    <w:div w:id="163208346">
      <w:bodyDiv w:val="1"/>
      <w:marLeft w:val="0"/>
      <w:marRight w:val="0"/>
      <w:marTop w:val="0"/>
      <w:marBottom w:val="0"/>
      <w:divBdr>
        <w:top w:val="none" w:sz="0" w:space="0" w:color="auto"/>
        <w:left w:val="none" w:sz="0" w:space="0" w:color="auto"/>
        <w:bottom w:val="none" w:sz="0" w:space="0" w:color="auto"/>
        <w:right w:val="none" w:sz="0" w:space="0" w:color="auto"/>
      </w:divBdr>
    </w:div>
    <w:div w:id="193351696">
      <w:bodyDiv w:val="1"/>
      <w:marLeft w:val="0"/>
      <w:marRight w:val="0"/>
      <w:marTop w:val="0"/>
      <w:marBottom w:val="0"/>
      <w:divBdr>
        <w:top w:val="none" w:sz="0" w:space="0" w:color="auto"/>
        <w:left w:val="none" w:sz="0" w:space="0" w:color="auto"/>
        <w:bottom w:val="none" w:sz="0" w:space="0" w:color="auto"/>
        <w:right w:val="none" w:sz="0" w:space="0" w:color="auto"/>
      </w:divBdr>
    </w:div>
    <w:div w:id="206114442">
      <w:bodyDiv w:val="1"/>
      <w:marLeft w:val="0"/>
      <w:marRight w:val="0"/>
      <w:marTop w:val="0"/>
      <w:marBottom w:val="0"/>
      <w:divBdr>
        <w:top w:val="none" w:sz="0" w:space="0" w:color="auto"/>
        <w:left w:val="none" w:sz="0" w:space="0" w:color="auto"/>
        <w:bottom w:val="none" w:sz="0" w:space="0" w:color="auto"/>
        <w:right w:val="none" w:sz="0" w:space="0" w:color="auto"/>
      </w:divBdr>
    </w:div>
    <w:div w:id="363871724">
      <w:bodyDiv w:val="1"/>
      <w:marLeft w:val="0"/>
      <w:marRight w:val="0"/>
      <w:marTop w:val="0"/>
      <w:marBottom w:val="0"/>
      <w:divBdr>
        <w:top w:val="none" w:sz="0" w:space="0" w:color="auto"/>
        <w:left w:val="none" w:sz="0" w:space="0" w:color="auto"/>
        <w:bottom w:val="none" w:sz="0" w:space="0" w:color="auto"/>
        <w:right w:val="none" w:sz="0" w:space="0" w:color="auto"/>
      </w:divBdr>
    </w:div>
    <w:div w:id="496581449">
      <w:bodyDiv w:val="1"/>
      <w:marLeft w:val="0"/>
      <w:marRight w:val="0"/>
      <w:marTop w:val="0"/>
      <w:marBottom w:val="0"/>
      <w:divBdr>
        <w:top w:val="none" w:sz="0" w:space="0" w:color="auto"/>
        <w:left w:val="none" w:sz="0" w:space="0" w:color="auto"/>
        <w:bottom w:val="none" w:sz="0" w:space="0" w:color="auto"/>
        <w:right w:val="none" w:sz="0" w:space="0" w:color="auto"/>
      </w:divBdr>
    </w:div>
    <w:div w:id="529953227">
      <w:bodyDiv w:val="1"/>
      <w:marLeft w:val="0"/>
      <w:marRight w:val="0"/>
      <w:marTop w:val="0"/>
      <w:marBottom w:val="0"/>
      <w:divBdr>
        <w:top w:val="none" w:sz="0" w:space="0" w:color="auto"/>
        <w:left w:val="none" w:sz="0" w:space="0" w:color="auto"/>
        <w:bottom w:val="none" w:sz="0" w:space="0" w:color="auto"/>
        <w:right w:val="none" w:sz="0" w:space="0" w:color="auto"/>
      </w:divBdr>
    </w:div>
    <w:div w:id="568005796">
      <w:bodyDiv w:val="1"/>
      <w:marLeft w:val="0"/>
      <w:marRight w:val="0"/>
      <w:marTop w:val="0"/>
      <w:marBottom w:val="0"/>
      <w:divBdr>
        <w:top w:val="none" w:sz="0" w:space="0" w:color="auto"/>
        <w:left w:val="none" w:sz="0" w:space="0" w:color="auto"/>
        <w:bottom w:val="none" w:sz="0" w:space="0" w:color="auto"/>
        <w:right w:val="none" w:sz="0" w:space="0" w:color="auto"/>
      </w:divBdr>
    </w:div>
    <w:div w:id="577058245">
      <w:bodyDiv w:val="1"/>
      <w:marLeft w:val="0"/>
      <w:marRight w:val="0"/>
      <w:marTop w:val="0"/>
      <w:marBottom w:val="0"/>
      <w:divBdr>
        <w:top w:val="none" w:sz="0" w:space="0" w:color="auto"/>
        <w:left w:val="none" w:sz="0" w:space="0" w:color="auto"/>
        <w:bottom w:val="none" w:sz="0" w:space="0" w:color="auto"/>
        <w:right w:val="none" w:sz="0" w:space="0" w:color="auto"/>
      </w:divBdr>
    </w:div>
    <w:div w:id="577208154">
      <w:bodyDiv w:val="1"/>
      <w:marLeft w:val="0"/>
      <w:marRight w:val="0"/>
      <w:marTop w:val="0"/>
      <w:marBottom w:val="0"/>
      <w:divBdr>
        <w:top w:val="none" w:sz="0" w:space="0" w:color="auto"/>
        <w:left w:val="none" w:sz="0" w:space="0" w:color="auto"/>
        <w:bottom w:val="none" w:sz="0" w:space="0" w:color="auto"/>
        <w:right w:val="none" w:sz="0" w:space="0" w:color="auto"/>
      </w:divBdr>
    </w:div>
    <w:div w:id="590552442">
      <w:bodyDiv w:val="1"/>
      <w:marLeft w:val="0"/>
      <w:marRight w:val="0"/>
      <w:marTop w:val="0"/>
      <w:marBottom w:val="0"/>
      <w:divBdr>
        <w:top w:val="none" w:sz="0" w:space="0" w:color="auto"/>
        <w:left w:val="none" w:sz="0" w:space="0" w:color="auto"/>
        <w:bottom w:val="none" w:sz="0" w:space="0" w:color="auto"/>
        <w:right w:val="none" w:sz="0" w:space="0" w:color="auto"/>
      </w:divBdr>
    </w:div>
    <w:div w:id="644510840">
      <w:bodyDiv w:val="1"/>
      <w:marLeft w:val="0"/>
      <w:marRight w:val="0"/>
      <w:marTop w:val="0"/>
      <w:marBottom w:val="0"/>
      <w:divBdr>
        <w:top w:val="none" w:sz="0" w:space="0" w:color="auto"/>
        <w:left w:val="none" w:sz="0" w:space="0" w:color="auto"/>
        <w:bottom w:val="none" w:sz="0" w:space="0" w:color="auto"/>
        <w:right w:val="none" w:sz="0" w:space="0" w:color="auto"/>
      </w:divBdr>
    </w:div>
    <w:div w:id="655454952">
      <w:bodyDiv w:val="1"/>
      <w:marLeft w:val="0"/>
      <w:marRight w:val="0"/>
      <w:marTop w:val="0"/>
      <w:marBottom w:val="0"/>
      <w:divBdr>
        <w:top w:val="none" w:sz="0" w:space="0" w:color="auto"/>
        <w:left w:val="none" w:sz="0" w:space="0" w:color="auto"/>
        <w:bottom w:val="none" w:sz="0" w:space="0" w:color="auto"/>
        <w:right w:val="none" w:sz="0" w:space="0" w:color="auto"/>
      </w:divBdr>
    </w:div>
    <w:div w:id="734008389">
      <w:bodyDiv w:val="1"/>
      <w:marLeft w:val="0"/>
      <w:marRight w:val="0"/>
      <w:marTop w:val="0"/>
      <w:marBottom w:val="0"/>
      <w:divBdr>
        <w:top w:val="none" w:sz="0" w:space="0" w:color="auto"/>
        <w:left w:val="none" w:sz="0" w:space="0" w:color="auto"/>
        <w:bottom w:val="none" w:sz="0" w:space="0" w:color="auto"/>
        <w:right w:val="none" w:sz="0" w:space="0" w:color="auto"/>
      </w:divBdr>
    </w:div>
    <w:div w:id="912937075">
      <w:bodyDiv w:val="1"/>
      <w:marLeft w:val="0"/>
      <w:marRight w:val="0"/>
      <w:marTop w:val="0"/>
      <w:marBottom w:val="0"/>
      <w:divBdr>
        <w:top w:val="none" w:sz="0" w:space="0" w:color="auto"/>
        <w:left w:val="none" w:sz="0" w:space="0" w:color="auto"/>
        <w:bottom w:val="none" w:sz="0" w:space="0" w:color="auto"/>
        <w:right w:val="none" w:sz="0" w:space="0" w:color="auto"/>
      </w:divBdr>
    </w:div>
    <w:div w:id="930435602">
      <w:bodyDiv w:val="1"/>
      <w:marLeft w:val="0"/>
      <w:marRight w:val="0"/>
      <w:marTop w:val="0"/>
      <w:marBottom w:val="0"/>
      <w:divBdr>
        <w:top w:val="none" w:sz="0" w:space="0" w:color="auto"/>
        <w:left w:val="none" w:sz="0" w:space="0" w:color="auto"/>
        <w:bottom w:val="none" w:sz="0" w:space="0" w:color="auto"/>
        <w:right w:val="none" w:sz="0" w:space="0" w:color="auto"/>
      </w:divBdr>
    </w:div>
    <w:div w:id="1108624494">
      <w:bodyDiv w:val="1"/>
      <w:marLeft w:val="0"/>
      <w:marRight w:val="0"/>
      <w:marTop w:val="0"/>
      <w:marBottom w:val="0"/>
      <w:divBdr>
        <w:top w:val="none" w:sz="0" w:space="0" w:color="auto"/>
        <w:left w:val="none" w:sz="0" w:space="0" w:color="auto"/>
        <w:bottom w:val="none" w:sz="0" w:space="0" w:color="auto"/>
        <w:right w:val="none" w:sz="0" w:space="0" w:color="auto"/>
      </w:divBdr>
    </w:div>
    <w:div w:id="1204630862">
      <w:bodyDiv w:val="1"/>
      <w:marLeft w:val="0"/>
      <w:marRight w:val="0"/>
      <w:marTop w:val="0"/>
      <w:marBottom w:val="0"/>
      <w:divBdr>
        <w:top w:val="none" w:sz="0" w:space="0" w:color="auto"/>
        <w:left w:val="none" w:sz="0" w:space="0" w:color="auto"/>
        <w:bottom w:val="none" w:sz="0" w:space="0" w:color="auto"/>
        <w:right w:val="none" w:sz="0" w:space="0" w:color="auto"/>
      </w:divBdr>
    </w:div>
    <w:div w:id="1513488688">
      <w:bodyDiv w:val="1"/>
      <w:marLeft w:val="0"/>
      <w:marRight w:val="0"/>
      <w:marTop w:val="0"/>
      <w:marBottom w:val="0"/>
      <w:divBdr>
        <w:top w:val="none" w:sz="0" w:space="0" w:color="auto"/>
        <w:left w:val="none" w:sz="0" w:space="0" w:color="auto"/>
        <w:bottom w:val="none" w:sz="0" w:space="0" w:color="auto"/>
        <w:right w:val="none" w:sz="0" w:space="0" w:color="auto"/>
      </w:divBdr>
    </w:div>
    <w:div w:id="1566649477">
      <w:bodyDiv w:val="1"/>
      <w:marLeft w:val="0"/>
      <w:marRight w:val="0"/>
      <w:marTop w:val="0"/>
      <w:marBottom w:val="0"/>
      <w:divBdr>
        <w:top w:val="none" w:sz="0" w:space="0" w:color="auto"/>
        <w:left w:val="none" w:sz="0" w:space="0" w:color="auto"/>
        <w:bottom w:val="none" w:sz="0" w:space="0" w:color="auto"/>
        <w:right w:val="none" w:sz="0" w:space="0" w:color="auto"/>
      </w:divBdr>
    </w:div>
    <w:div w:id="1602302310">
      <w:bodyDiv w:val="1"/>
      <w:marLeft w:val="0"/>
      <w:marRight w:val="0"/>
      <w:marTop w:val="0"/>
      <w:marBottom w:val="0"/>
      <w:divBdr>
        <w:top w:val="none" w:sz="0" w:space="0" w:color="auto"/>
        <w:left w:val="none" w:sz="0" w:space="0" w:color="auto"/>
        <w:bottom w:val="none" w:sz="0" w:space="0" w:color="auto"/>
        <w:right w:val="none" w:sz="0" w:space="0" w:color="auto"/>
      </w:divBdr>
    </w:div>
    <w:div w:id="189249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yperlink" Target="https://www.chc.ucsb.edu/data/chirp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lombiaenmapas.gov.co/?e=-87.3432432910149,-6.999782382052668,-61.15183704102185,16.85999426299948,4686&amp;b=igac&amp;u=0&amp;t=23&amp;servicio=159" TargetMode="External"/><Relationship Id="rId17" Type="http://schemas.openxmlformats.org/officeDocument/2006/relationships/hyperlink" Target="https://www.colombiaenmapas.gov.co/?u=0&amp;t=43&amp;servicio=1776" TargetMode="External"/><Relationship Id="rId2" Type="http://schemas.openxmlformats.org/officeDocument/2006/relationships/numbering" Target="numbering.xml"/><Relationship Id="rId16" Type="http://schemas.openxmlformats.org/officeDocument/2006/relationships/hyperlink" Target="https://geoportal.igac.gov.co/contenido/datos-abiertos-agrologi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hime.ideam.gov.co/atencionciudadano/" TargetMode="External"/><Relationship Id="rId5" Type="http://schemas.openxmlformats.org/officeDocument/2006/relationships/webSettings" Target="webSettings.xml"/><Relationship Id="rId15" Type="http://schemas.openxmlformats.org/officeDocument/2006/relationships/hyperlink" Target="https://colombia.mapbiomas.org/segunda-coleccion-de-mapbiomas-colombia" TargetMode="External"/><Relationship Id="rId10" Type="http://schemas.openxmlformats.org/officeDocument/2006/relationships/hyperlink" Target="https://doi.org/10.5194/essd-12-2075-202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gloh2o.org/msw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B8A35-F8B7-4DCF-854D-C84FEE625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9</Pages>
  <Words>4385</Words>
  <Characters>24123</Characters>
  <Application>Microsoft Office Word</Application>
  <DocSecurity>0</DocSecurity>
  <Lines>201</Lines>
  <Paragraphs>56</Paragraphs>
  <ScaleCrop>false</ScaleCrop>
  <HeadingPairs>
    <vt:vector size="6" baseType="variant">
      <vt:variant>
        <vt:lpstr>Título</vt:lpstr>
      </vt:variant>
      <vt:variant>
        <vt:i4>1</vt:i4>
      </vt:variant>
      <vt:variant>
        <vt:lpstr>Titel</vt:lpstr>
      </vt:variant>
      <vt:variant>
        <vt:i4>1</vt:i4>
      </vt:variant>
      <vt:variant>
        <vt:lpstr>Title</vt:lpstr>
      </vt:variant>
      <vt:variant>
        <vt:i4>1</vt:i4>
      </vt:variant>
    </vt:vector>
  </HeadingPairs>
  <TitlesOfParts>
    <vt:vector size="3" baseType="lpstr">
      <vt:lpstr/>
      <vt:lpstr/>
      <vt:lpstr/>
    </vt:vector>
  </TitlesOfParts>
  <Company>Microsoft</Company>
  <LinksUpToDate>false</LinksUpToDate>
  <CharactersWithSpaces>28452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rosen</dc:creator>
  <cp:lastModifiedBy>david jimenez</cp:lastModifiedBy>
  <cp:revision>27</cp:revision>
  <cp:lastPrinted>2025-05-30T19:07:00Z</cp:lastPrinted>
  <dcterms:created xsi:type="dcterms:W3CDTF">2026-02-01T19:02:00Z</dcterms:created>
  <dcterms:modified xsi:type="dcterms:W3CDTF">2026-02-25T19:30:00Z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id="nGi3edHX"/&gt;&lt;style id="http://www.zotero.org/styles/apa" locale="pt-BR" hasBibliography="1" bibliographyStyleHasBeenSet="1"/&gt;&lt;prefs&gt;&lt;pref name="fieldType" value="Field"/&gt;&lt;/prefs&gt;&lt;/data&gt;</vt:lpwstr>
  </property>
</Properties>
</file>