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color w:val="2563EB"/>
          <w:sz w:val="64"/>
        </w:rPr>
        <w:t>ATTENDEASE</w:t>
      </w:r>
    </w:p>
    <w:p>
      <w:pPr>
        <w:jc w:val="center"/>
      </w:pPr>
      <w:r>
        <w:rPr>
          <w:b/>
          <w:color w:val="1E293B"/>
          <w:sz w:val="30"/>
        </w:rPr>
        <w:t>ONLINE ATTENDANCE MANAGEMENT SYSTEM</w:t>
      </w:r>
    </w:p>
    <w:p>
      <w:pPr>
        <w:jc w:val="center"/>
      </w:pPr>
      <w:r>
        <w:rPr>
          <w:b/>
          <w:sz w:val="44"/>
        </w:rPr>
        <w:t>Project Report</w:t>
      </w:r>
    </w:p>
    <w:p>
      <w:pPr>
        <w:jc w:val="center"/>
      </w:pPr>
      <w:r>
        <w:rPr>
          <w:color w:val="22C55E"/>
          <w:sz w:val="32"/>
        </w:rPr>
        <w:br/>
        <w:t>Smart Attendance, Smarter Access</w:t>
      </w:r>
    </w:p>
    <w:p/>
    <w:p>
      <w:pPr>
        <w:jc w:val="center"/>
      </w:pPr>
      <w:r>
        <w:drawing>
          <wp:inline xmlns:a="http://schemas.openxmlformats.org/drawingml/2006/main" xmlns:pic="http://schemas.openxmlformats.org/drawingml/2006/picture">
            <wp:extent cx="5852160" cy="2834844"/>
            <wp:docPr id="1" name="Picture 1"/>
            <wp:cNvGraphicFramePr>
              <a:graphicFrameLocks noChangeAspect="1"/>
            </wp:cNvGraphicFramePr>
            <a:graphic>
              <a:graphicData uri="http://schemas.openxmlformats.org/drawingml/2006/picture">
                <pic:pic>
                  <pic:nvPicPr>
                    <pic:cNvPr id="0" name="Screenshot 2026-08-22 184430(1).png"/>
                    <pic:cNvPicPr/>
                  </pic:nvPicPr>
                  <pic:blipFill>
                    <a:blip r:embed="rId11"/>
                    <a:stretch>
                      <a:fillRect/>
                    </a:stretch>
                  </pic:blipFill>
                  <pic:spPr>
                    <a:xfrm>
                      <a:off x="0" y="0"/>
                      <a:ext cx="5852160" cy="2834844"/>
                    </a:xfrm>
                    <a:prstGeom prst="rect"/>
                  </pic:spPr>
                </pic:pic>
              </a:graphicData>
            </a:graphic>
          </wp:inline>
        </w:drawing>
      </w:r>
    </w:p>
    <w:p>
      <w:pPr>
        <w:pStyle w:val="CaptionAE"/>
        <w:jc w:val="center"/>
      </w:pPr>
      <w:r>
        <w:t>Figure 1. AttendEase landing/login interface.</w:t>
      </w:r>
    </w:p>
    <w:p>
      <w:pPr>
        <w:jc w:val="center"/>
      </w:pPr>
      <w:r>
        <w:rPr>
          <w:b/>
          <w:color w:val="2563EB"/>
          <w:sz w:val="22"/>
        </w:rPr>
        <w:t>Live Project: https://sanehasharam.github.io/AttendEase/</w:t>
      </w:r>
    </w:p>
    <w:p>
      <w:pPr>
        <w:jc w:val="center"/>
      </w:pPr>
      <w:r>
        <w:rPr>
          <w:color w:val="64748B"/>
          <w:sz w:val="22"/>
        </w:rPr>
        <w:t>FEE-II Project Evaluation • 2026</w:t>
      </w:r>
    </w:p>
    <w:p>
      <w:r>
        <w:br w:type="page"/>
      </w:r>
    </w:p>
    <w:p>
      <w:pPr>
        <w:spacing w:after="40"/>
      </w:pPr>
      <w:r>
        <w:rPr>
          <w:rFonts w:ascii="Times New Roman" w:hAnsi="Times New Roman"/>
          <w:b/>
          <w:color w:val="2563EB"/>
          <w:sz w:val="18"/>
        </w:rPr>
        <w:t>PRELIMINARY</w:t>
      </w:r>
    </w:p>
    <w:p>
      <w:pPr>
        <w:pStyle w:val="Heading1"/>
      </w:pPr>
      <w:r>
        <w:t>Certificate</w:t>
      </w:r>
    </w:p>
    <w:p>
      <w:r>
        <w:t>This is to certify that the project report entitled “AttendEase — Online Attendance Management System” represents the project work prepared for the FEE-II project evaluation. The report documents the project concept, interface design, role-based dashboards, responsive design, frontend implementation, testing approach, limitations and future scope.</w:t>
      </w:r>
    </w:p>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2563EB"/>
          </w:tcPr>
          <w:p>
            <w:r/>
            <w:r>
              <w:rPr>
                <w:rFonts w:ascii="Times New Roman" w:hAnsi="Times New Roman"/>
                <w:b/>
                <w:color w:val="FFFFFF"/>
                <w:sz w:val="19"/>
              </w:rPr>
              <w:t>Project Information</w:t>
            </w:r>
          </w:p>
        </w:tc>
        <w:tc>
          <w:tcPr>
            <w:tcW w:type="dxa" w:w="6768"/>
            <w:vAlign w:val="center"/>
            <w:shd w:fill="2563EB"/>
          </w:tcPr>
          <w:p>
            <w:r/>
            <w:r>
              <w:rPr>
                <w:rFonts w:ascii="Times New Roman" w:hAnsi="Times New Roman"/>
                <w:b/>
                <w:color w:val="FFFFFF"/>
                <w:sz w:val="19"/>
              </w:rPr>
              <w:t>Details</w:t>
            </w:r>
          </w:p>
        </w:tc>
      </w:tr>
      <w:tr>
        <w:tc>
          <w:tcPr>
            <w:tcW w:type="dxa" w:w="3168"/>
            <w:vAlign w:val="center"/>
          </w:tcPr>
          <w:p>
            <w:r/>
            <w:r>
              <w:rPr>
                <w:rFonts w:ascii="Times New Roman" w:hAnsi="Times New Roman"/>
                <w:b w:val="0"/>
                <w:color w:val="1E293B"/>
                <w:sz w:val="18"/>
              </w:rPr>
              <w:t>Project Title</w:t>
            </w:r>
          </w:p>
        </w:tc>
        <w:tc>
          <w:tcPr>
            <w:tcW w:type="dxa" w:w="6768"/>
            <w:vAlign w:val="center"/>
          </w:tcPr>
          <w:p>
            <w:r/>
            <w:r>
              <w:rPr>
                <w:rFonts w:ascii="Times New Roman" w:hAnsi="Times New Roman"/>
                <w:b w:val="0"/>
                <w:color w:val="1E293B"/>
                <w:sz w:val="18"/>
              </w:rPr>
              <w:t>AttendEase — Online Attendance Management System</w:t>
            </w:r>
          </w:p>
        </w:tc>
      </w:tr>
      <w:tr>
        <w:tc>
          <w:tcPr>
            <w:tcW w:type="dxa" w:w="3168"/>
            <w:vAlign w:val="center"/>
          </w:tcPr>
          <w:p>
            <w:r/>
            <w:r>
              <w:rPr>
                <w:rFonts w:ascii="Times New Roman" w:hAnsi="Times New Roman"/>
                <w:b w:val="0"/>
                <w:color w:val="1E293B"/>
                <w:sz w:val="18"/>
              </w:rPr>
              <w:t>Project Type</w:t>
            </w:r>
          </w:p>
        </w:tc>
        <w:tc>
          <w:tcPr>
            <w:tcW w:type="dxa" w:w="6768"/>
            <w:vAlign w:val="center"/>
          </w:tcPr>
          <w:p>
            <w:r/>
            <w:r>
              <w:rPr>
                <w:rFonts w:ascii="Times New Roman" w:hAnsi="Times New Roman"/>
                <w:b w:val="0"/>
                <w:color w:val="1E293B"/>
                <w:sz w:val="18"/>
              </w:rPr>
              <w:t>Web-based frontend project</w:t>
            </w:r>
          </w:p>
        </w:tc>
      </w:tr>
      <w:tr>
        <w:tc>
          <w:tcPr>
            <w:tcW w:type="dxa" w:w="3168"/>
            <w:vAlign w:val="center"/>
          </w:tcPr>
          <w:p>
            <w:r/>
            <w:r>
              <w:rPr>
                <w:rFonts w:ascii="Times New Roman" w:hAnsi="Times New Roman"/>
                <w:b w:val="0"/>
                <w:color w:val="1E293B"/>
                <w:sz w:val="18"/>
              </w:rPr>
              <w:t>Primary Focus</w:t>
            </w:r>
          </w:p>
        </w:tc>
        <w:tc>
          <w:tcPr>
            <w:tcW w:type="dxa" w:w="6768"/>
            <w:vAlign w:val="center"/>
          </w:tcPr>
          <w:p>
            <w:r/>
            <w:r>
              <w:rPr>
                <w:rFonts w:ascii="Times New Roman" w:hAnsi="Times New Roman"/>
                <w:b w:val="0"/>
                <w:color w:val="1E293B"/>
                <w:sz w:val="18"/>
              </w:rPr>
              <w:t>Attendance management through role-specific dashboards</w:t>
            </w:r>
          </w:p>
        </w:tc>
      </w:tr>
      <w:tr>
        <w:tc>
          <w:tcPr>
            <w:tcW w:type="dxa" w:w="3168"/>
            <w:vAlign w:val="center"/>
          </w:tcPr>
          <w:p>
            <w:r/>
            <w:r>
              <w:rPr>
                <w:rFonts w:ascii="Times New Roman" w:hAnsi="Times New Roman"/>
                <w:b w:val="0"/>
                <w:color w:val="1E293B"/>
                <w:sz w:val="18"/>
              </w:rPr>
              <w:t>Roles</w:t>
            </w:r>
          </w:p>
        </w:tc>
        <w:tc>
          <w:tcPr>
            <w:tcW w:type="dxa" w:w="6768"/>
            <w:vAlign w:val="center"/>
          </w:tcPr>
          <w:p>
            <w:r/>
            <w:r>
              <w:rPr>
                <w:rFonts w:ascii="Times New Roman" w:hAnsi="Times New Roman"/>
                <w:b w:val="0"/>
                <w:color w:val="1E293B"/>
                <w:sz w:val="18"/>
              </w:rPr>
              <w:t>Admin, Faculty, Student</w:t>
            </w:r>
          </w:p>
        </w:tc>
      </w:tr>
      <w:tr>
        <w:tc>
          <w:tcPr>
            <w:tcW w:type="dxa" w:w="3168"/>
            <w:vAlign w:val="center"/>
          </w:tcPr>
          <w:p>
            <w:r/>
            <w:r>
              <w:rPr>
                <w:rFonts w:ascii="Times New Roman" w:hAnsi="Times New Roman"/>
                <w:b w:val="0"/>
                <w:color w:val="1E293B"/>
                <w:sz w:val="18"/>
              </w:rPr>
              <w:t>Deployment</w:t>
            </w:r>
          </w:p>
        </w:tc>
        <w:tc>
          <w:tcPr>
            <w:tcW w:type="dxa" w:w="6768"/>
            <w:vAlign w:val="center"/>
          </w:tcPr>
          <w:p>
            <w:r/>
            <w:r>
              <w:rPr>
                <w:rFonts w:ascii="Times New Roman" w:hAnsi="Times New Roman"/>
                <w:b w:val="0"/>
                <w:color w:val="1E293B"/>
                <w:sz w:val="18"/>
              </w:rPr>
              <w:t>GitHub Pages</w:t>
            </w:r>
          </w:p>
        </w:tc>
      </w:tr>
      <w:tr>
        <w:tc>
          <w:tcPr>
            <w:tcW w:type="dxa" w:w="3168"/>
            <w:vAlign w:val="center"/>
          </w:tcPr>
          <w:p>
            <w:r/>
            <w:r>
              <w:rPr>
                <w:rFonts w:ascii="Times New Roman" w:hAnsi="Times New Roman"/>
                <w:b w:val="0"/>
                <w:color w:val="1E293B"/>
                <w:sz w:val="18"/>
              </w:rPr>
              <w:t>Project Link</w:t>
            </w:r>
          </w:p>
        </w:tc>
        <w:tc>
          <w:tcPr>
            <w:tcW w:type="dxa" w:w="6768"/>
            <w:vAlign w:val="center"/>
          </w:tcPr>
          <w:p>
            <w:r/>
            <w:r>
              <w:rPr>
                <w:rFonts w:ascii="Times New Roman" w:hAnsi="Times New Roman"/>
                <w:b w:val="0"/>
                <w:color w:val="1E293B"/>
                <w:sz w:val="18"/>
              </w:rPr>
              <w:t>https://sanehasharam.github.io/AttendEase/</w:t>
            </w:r>
          </w:p>
        </w:tc>
      </w:tr>
      <w:tr>
        <w:tc>
          <w:tcPr>
            <w:tcW w:type="dxa" w:w="3168"/>
            <w:vAlign w:val="center"/>
          </w:tcPr>
          <w:p>
            <w:r/>
            <w:r>
              <w:rPr>
                <w:rFonts w:ascii="Times New Roman" w:hAnsi="Times New Roman"/>
                <w:b w:val="0"/>
                <w:color w:val="1E293B"/>
                <w:sz w:val="18"/>
              </w:rPr>
              <w:t>Evaluation</w:t>
            </w:r>
          </w:p>
        </w:tc>
        <w:tc>
          <w:tcPr>
            <w:tcW w:type="dxa" w:w="6768"/>
            <w:vAlign w:val="center"/>
          </w:tcPr>
          <w:p>
            <w:r/>
            <w:r>
              <w:rPr>
                <w:rFonts w:ascii="Times New Roman" w:hAnsi="Times New Roman"/>
                <w:b w:val="0"/>
                <w:color w:val="1E293B"/>
                <w:sz w:val="18"/>
              </w:rPr>
              <w:t>FEE-II</w:t>
            </w:r>
          </w:p>
        </w:tc>
      </w:tr>
    </w:tbl>
    <w:p>
      <w:pPr>
        <w:spacing w:after="20"/>
      </w:pPr>
    </w:p>
    <w:p>
      <w:r>
        <w:br/>
      </w:r>
    </w:p>
    <w:p>
      <w:r>
        <w:t>Place: ______________________________</w:t>
      </w:r>
    </w:p>
    <w:p>
      <w:r>
        <w:t>Date: _______________________________</w:t>
      </w:r>
    </w:p>
    <w:p>
      <w:r>
        <w:t>Faculty Signature: ____________________</w:t>
      </w:r>
    </w:p>
    <w:p>
      <w:r>
        <w:br w:type="page"/>
      </w:r>
    </w:p>
    <w:p>
      <w:pPr>
        <w:spacing w:after="40"/>
      </w:pPr>
      <w:r>
        <w:rPr>
          <w:rFonts w:ascii="Times New Roman" w:hAnsi="Times New Roman"/>
          <w:b/>
          <w:color w:val="2563EB"/>
          <w:sz w:val="18"/>
        </w:rPr>
        <w:t>PRELIMINARY</w:t>
      </w:r>
    </w:p>
    <w:p>
      <w:pPr>
        <w:pStyle w:val="Heading1"/>
      </w:pPr>
      <w:r>
        <w:t>Declaration</w:t>
      </w:r>
    </w:p>
    <w:p>
      <w:r>
        <w:t>I hereby declare that the project titled “AttendEase — Online Attendance Management System” has been prepared as an academic project for the FEE-II evaluation. This report describes the implemented interface and functionality represented by the project files and presentation material.</w:t>
      </w:r>
    </w:p>
    <w:p>
      <w:r>
        <w:t>The report focuses on the frontend experience of AttendEase, including the login interface, role-based navigation, Admin dashboard, Faculty attendance workflow, Student attendance visibility, responsive behavior, and the HTML/CSS design approach.</w:t>
      </w: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Scope note:  </w:t>
            </w:r>
            <w:r>
              <w:rPr>
                <w:sz w:val="20"/>
              </w:rPr>
              <w:t>The report does not claim a separate server-side backend or production database where the supplied project materials describe browser-based temporary data storage.</w:t>
            </w:r>
          </w:p>
        </w:tc>
      </w:tr>
    </w:tbl>
    <w:p>
      <w:pPr>
        <w:spacing w:after="40"/>
      </w:pPr>
    </w:p>
    <w:p>
      <w:r>
        <w:br w:type="page"/>
      </w:r>
    </w:p>
    <w:p>
      <w:pPr>
        <w:spacing w:after="40"/>
      </w:pPr>
      <w:r>
        <w:rPr>
          <w:rFonts w:ascii="Times New Roman" w:hAnsi="Times New Roman"/>
          <w:b/>
          <w:color w:val="2563EB"/>
          <w:sz w:val="18"/>
        </w:rPr>
        <w:t>PRELIMINARY</w:t>
      </w:r>
    </w:p>
    <w:p>
      <w:pPr>
        <w:pStyle w:val="Heading1"/>
      </w:pPr>
      <w:r>
        <w:t>Acknowledgement</w:t>
      </w:r>
    </w:p>
    <w:p>
      <w:r>
        <w:t>I would like to express my sincere gratitude to the faculty members and mentors who provided guidance and evaluation feedback during the development of AttendEase.</w:t>
      </w:r>
    </w:p>
    <w:p>
      <w:r>
        <w:t>I am also thankful for the opportunity to work on a project that combines HTML, CSS and JavaScript concepts with a practical educational use case. The project helped me understand how frontend structure, visual design, responsive layouts and role-based workflows can be brought together into a single web interface.</w:t>
      </w:r>
    </w:p>
    <w:p>
      <w:r>
        <w:t>Finally, I acknowledge the importance of iterative testing and refinement. The project interface was reviewed across desktop and mobile layouts so that the same attendance workflow remains understandable at different viewport sizes.</w:t>
      </w:r>
    </w:p>
    <w:p>
      <w:r>
        <w:br w:type="page"/>
      </w:r>
    </w:p>
    <w:p>
      <w:pPr>
        <w:spacing w:after="40"/>
      </w:pPr>
      <w:r>
        <w:rPr>
          <w:rFonts w:ascii="Times New Roman" w:hAnsi="Times New Roman"/>
          <w:b/>
          <w:color w:val="2563EB"/>
          <w:sz w:val="18"/>
        </w:rPr>
        <w:t>CHAPTER 1</w:t>
      </w:r>
    </w:p>
    <w:p>
      <w:pPr>
        <w:pStyle w:val="Heading1"/>
      </w:pPr>
      <w:r>
        <w:t>Abstract</w:t>
      </w:r>
    </w:p>
    <w:p>
      <w:r>
        <w:t>AttendEase is a web-based attendance management system designed around three distinct user roles: Admin, Faculty and Student. The project provides a common login entry point and then presents a role-specific dashboard experience. The Admin side focuses on institution-level management, Faculty focuses on attendance operations, and Student focuses on personal attendance visibility.</w:t>
      </w:r>
    </w:p>
    <w:p>
      <w:r>
        <w:t>The project emphasizes a structured and visually consistent frontend. The interface uses a dark professional theme, dashboard cards, clear navigation, attendance statistics, forms, tables and responsive layouts. The Admin dashboard includes student and faculty management, academic/class management, attendance monitoring, reports and settings. The Faculty workflow is centered on selecting an academic context, accessing the student roster, marking attendance and saving attendance records. The Student experience is limited to personal attendance information.</w:t>
      </w:r>
    </w:p>
    <w:p>
      <w:r>
        <w:t>The supplied Admin implementation uses browser localStorage as a temporary dataset, and reports can be generated as CSV files. The project is deployed through GitHub Pages and is accessible through the project URL.</w:t>
      </w: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Keywords:  </w:t>
            </w:r>
            <w:r>
              <w:rPr>
                <w:sz w:val="20"/>
              </w:rPr>
              <w:t>Attendance Management, HTML, CSS, JavaScript, Responsive Web Design, Role-Based Dashboard, GitHub Pages, Frontend Development</w:t>
            </w:r>
          </w:p>
        </w:tc>
      </w:tr>
    </w:tbl>
    <w:p>
      <w:pPr>
        <w:spacing w:after="40"/>
      </w:pPr>
    </w:p>
    <w:p>
      <w:r>
        <w:br w:type="page"/>
      </w:r>
    </w:p>
    <w:p>
      <w:pPr>
        <w:spacing w:after="40"/>
      </w:pPr>
      <w:r>
        <w:rPr>
          <w:rFonts w:ascii="Times New Roman" w:hAnsi="Times New Roman"/>
          <w:b/>
          <w:color w:val="2563EB"/>
          <w:sz w:val="18"/>
        </w:rPr>
        <w:t>PRELIMINARY</w:t>
      </w:r>
    </w:p>
    <w:p>
      <w:pPr>
        <w:pStyle w:val="Heading1"/>
      </w:pPr>
      <w:r>
        <w:t>Table of Contents</w:t>
      </w:r>
    </w:p>
    <w:p>
      <w:pPr>
        <w:spacing w:after="100"/>
      </w:pPr>
      <w:r>
        <w:rPr>
          <w:sz w:val="23"/>
        </w:rPr>
        <w:t>1. Introduction</w:t>
      </w:r>
    </w:p>
    <w:p>
      <w:pPr>
        <w:spacing w:after="100"/>
      </w:pPr>
      <w:r>
        <w:rPr>
          <w:color w:val="2563EB"/>
          <w:sz w:val="23"/>
        </w:rPr>
        <w:t>2. Problem Statement and Motivation</w:t>
      </w:r>
    </w:p>
    <w:p>
      <w:pPr>
        <w:spacing w:after="100"/>
      </w:pPr>
      <w:r>
        <w:rPr>
          <w:sz w:val="23"/>
        </w:rPr>
        <w:t>3. Objectives</w:t>
      </w:r>
    </w:p>
    <w:p>
      <w:pPr>
        <w:spacing w:after="100"/>
      </w:pPr>
      <w:r>
        <w:rPr>
          <w:color w:val="2563EB"/>
          <w:sz w:val="23"/>
        </w:rPr>
        <w:t>4. Scope of the Project</w:t>
      </w:r>
    </w:p>
    <w:p>
      <w:pPr>
        <w:spacing w:after="100"/>
      </w:pPr>
      <w:r>
        <w:rPr>
          <w:sz w:val="23"/>
        </w:rPr>
        <w:t>5. Requirements Analysis</w:t>
      </w:r>
    </w:p>
    <w:p>
      <w:pPr>
        <w:spacing w:after="100"/>
      </w:pPr>
      <w:r>
        <w:rPr>
          <w:color w:val="2563EB"/>
          <w:sz w:val="23"/>
        </w:rPr>
        <w:t>6. Technology Stack</w:t>
      </w:r>
    </w:p>
    <w:p>
      <w:pPr>
        <w:spacing w:after="100"/>
      </w:pPr>
      <w:r>
        <w:rPr>
          <w:sz w:val="23"/>
        </w:rPr>
        <w:t>7. System Architecture</w:t>
      </w:r>
    </w:p>
    <w:p>
      <w:pPr>
        <w:spacing w:after="100"/>
      </w:pPr>
      <w:r>
        <w:rPr>
          <w:color w:val="2563EB"/>
          <w:sz w:val="23"/>
        </w:rPr>
        <w:t>8. User Roles and Access Control</w:t>
      </w:r>
    </w:p>
    <w:p>
      <w:pPr>
        <w:spacing w:after="100"/>
      </w:pPr>
      <w:r>
        <w:rPr>
          <w:sz w:val="23"/>
        </w:rPr>
        <w:t>9. Login and Landing Page</w:t>
      </w:r>
    </w:p>
    <w:p>
      <w:pPr>
        <w:spacing w:after="100"/>
      </w:pPr>
      <w:r>
        <w:rPr>
          <w:color w:val="2563EB"/>
          <w:sz w:val="23"/>
        </w:rPr>
        <w:t>10. Admin Dashboard</w:t>
      </w:r>
    </w:p>
    <w:p>
      <w:pPr>
        <w:spacing w:after="100"/>
      </w:pPr>
      <w:r>
        <w:rPr>
          <w:sz w:val="23"/>
        </w:rPr>
        <w:t>11. Faculty Dashboard</w:t>
      </w:r>
    </w:p>
    <w:p>
      <w:pPr>
        <w:spacing w:after="100"/>
      </w:pPr>
      <w:r>
        <w:rPr>
          <w:color w:val="2563EB"/>
          <w:sz w:val="23"/>
        </w:rPr>
        <w:t>12. Student Dashboard</w:t>
      </w:r>
    </w:p>
    <w:p>
      <w:pPr>
        <w:spacing w:after="100"/>
      </w:pPr>
      <w:r>
        <w:rPr>
          <w:sz w:val="23"/>
        </w:rPr>
        <w:t>13. Attendance Lifecycle</w:t>
      </w:r>
    </w:p>
    <w:p>
      <w:pPr>
        <w:spacing w:after="100"/>
      </w:pPr>
      <w:r>
        <w:rPr>
          <w:color w:val="2563EB"/>
          <w:sz w:val="23"/>
        </w:rPr>
        <w:t>14. Academic and Class Management</w:t>
      </w:r>
    </w:p>
    <w:p>
      <w:pPr>
        <w:spacing w:after="100"/>
      </w:pPr>
      <w:r>
        <w:rPr>
          <w:sz w:val="23"/>
        </w:rPr>
        <w:t>15. Responsive Design</w:t>
      </w:r>
    </w:p>
    <w:p>
      <w:pPr>
        <w:spacing w:after="100"/>
      </w:pPr>
      <w:r>
        <w:rPr>
          <w:color w:val="2563EB"/>
          <w:sz w:val="23"/>
        </w:rPr>
        <w:t>16. HTML and CSS Implementation</w:t>
      </w:r>
    </w:p>
    <w:p>
      <w:pPr>
        <w:spacing w:after="100"/>
      </w:pPr>
      <w:r>
        <w:rPr>
          <w:sz w:val="23"/>
        </w:rPr>
        <w:t>17. JavaScript and Data Handling</w:t>
      </w:r>
    </w:p>
    <w:p>
      <w:pPr>
        <w:spacing w:after="100"/>
      </w:pPr>
      <w:r>
        <w:rPr>
          <w:color w:val="2563EB"/>
          <w:sz w:val="23"/>
        </w:rPr>
        <w:t>18. Testing and Validation</w:t>
      </w:r>
    </w:p>
    <w:p>
      <w:pPr>
        <w:spacing w:after="100"/>
      </w:pPr>
      <w:r>
        <w:rPr>
          <w:sz w:val="23"/>
        </w:rPr>
        <w:t>19. Limitations and Future Scope</w:t>
      </w:r>
    </w:p>
    <w:p>
      <w:pPr>
        <w:spacing w:after="100"/>
      </w:pPr>
      <w:r>
        <w:rPr>
          <w:color w:val="2563EB"/>
          <w:sz w:val="23"/>
        </w:rPr>
        <w:t>20. Conclusion and References</w:t>
      </w:r>
    </w:p>
    <w:p>
      <w:r>
        <w:br w:type="page"/>
      </w:r>
    </w:p>
    <w:p>
      <w:pPr>
        <w:spacing w:after="40"/>
      </w:pPr>
      <w:r>
        <w:rPr>
          <w:rFonts w:ascii="Times New Roman" w:hAnsi="Times New Roman"/>
          <w:b/>
          <w:color w:val="2563EB"/>
          <w:sz w:val="18"/>
        </w:rPr>
        <w:t>CHAPTER 1</w:t>
      </w:r>
    </w:p>
    <w:p>
      <w:pPr>
        <w:pStyle w:val="Heading1"/>
      </w:pPr>
      <w:r>
        <w:t>Introduction</w:t>
      </w:r>
    </w:p>
    <w:p>
      <w:r>
        <w:t>Attendance is a recurring academic activity involving students, faculty, classes and institutional records. AttendEase approaches this activity as a connected web interface rather than as an isolated attendance form.</w:t>
      </w:r>
    </w:p>
    <w:p>
      <w:r>
        <w:t>The project begins with an institutional login screen. The login page collects Institution Code, User ID and Password and communicates that access is restricted to authorized institutional members. The assigned role determines the dashboard experience shown after login.</w:t>
      </w:r>
    </w:p>
    <w:p>
      <w:r>
        <w:t>The three roles create a clear separation of responsibilities. The Admin is responsible for institution-level management and monitoring. Faculty operates the attendance workflow within an academic/class context. Student access is limited to personal attendance information.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563EB"/>
          </w:tcPr>
          <w:p>
            <w:r/>
            <w:r>
              <w:rPr>
                <w:rFonts w:ascii="Times New Roman" w:hAnsi="Times New Roman"/>
                <w:b/>
                <w:color w:val="FFFFFF"/>
                <w:sz w:val="19"/>
              </w:rPr>
              <w:t>Role</w:t>
            </w:r>
          </w:p>
        </w:tc>
        <w:tc>
          <w:tcPr>
            <w:tcW w:type="dxa" w:w="3331"/>
            <w:vAlign w:val="center"/>
            <w:shd w:fill="2563EB"/>
          </w:tcPr>
          <w:p>
            <w:r/>
            <w:r>
              <w:rPr>
                <w:rFonts w:ascii="Times New Roman" w:hAnsi="Times New Roman"/>
                <w:b/>
                <w:color w:val="FFFFFF"/>
                <w:sz w:val="19"/>
              </w:rPr>
              <w:t>Primary responsibility</w:t>
            </w:r>
          </w:p>
        </w:tc>
        <w:tc>
          <w:tcPr>
            <w:tcW w:type="dxa" w:w="3331"/>
            <w:vAlign w:val="center"/>
            <w:shd w:fill="2563EB"/>
          </w:tcPr>
          <w:p>
            <w:r/>
            <w:r>
              <w:rPr>
                <w:rFonts w:ascii="Times New Roman" w:hAnsi="Times New Roman"/>
                <w:b/>
                <w:color w:val="FFFFFF"/>
                <w:sz w:val="19"/>
              </w:rPr>
              <w:t>Typical information</w:t>
            </w:r>
          </w:p>
        </w:tc>
      </w:tr>
      <w:tr>
        <w:tc>
          <w:tcPr>
            <w:tcW w:type="dxa" w:w="3331"/>
            <w:vAlign w:val="center"/>
          </w:tcPr>
          <w:p>
            <w:r/>
            <w:r>
              <w:rPr>
                <w:rFonts w:ascii="Times New Roman" w:hAnsi="Times New Roman"/>
                <w:b w:val="0"/>
                <w:color w:val="1E293B"/>
                <w:sz w:val="18"/>
              </w:rPr>
              <w:t>Admin</w:t>
            </w:r>
          </w:p>
        </w:tc>
        <w:tc>
          <w:tcPr>
            <w:tcW w:type="dxa" w:w="3331"/>
            <w:vAlign w:val="center"/>
          </w:tcPr>
          <w:p>
            <w:r/>
            <w:r>
              <w:rPr>
                <w:rFonts w:ascii="Times New Roman" w:hAnsi="Times New Roman"/>
                <w:b w:val="0"/>
                <w:color w:val="1E293B"/>
                <w:sz w:val="18"/>
              </w:rPr>
              <w:t>Manage institution and monitor attendance</w:t>
            </w:r>
          </w:p>
        </w:tc>
        <w:tc>
          <w:tcPr>
            <w:tcW w:type="dxa" w:w="3331"/>
            <w:vAlign w:val="center"/>
          </w:tcPr>
          <w:p>
            <w:r/>
            <w:r>
              <w:rPr>
                <w:rFonts w:ascii="Times New Roman" w:hAnsi="Times New Roman"/>
                <w:b w:val="0"/>
                <w:color w:val="1E293B"/>
                <w:sz w:val="18"/>
              </w:rPr>
              <w:t>Students, Faculty, Academics, Attendance, Reports, Settings</w:t>
            </w:r>
          </w:p>
        </w:tc>
      </w:tr>
      <w:tr>
        <w:tc>
          <w:tcPr>
            <w:tcW w:type="dxa" w:w="3331"/>
            <w:vAlign w:val="center"/>
          </w:tcPr>
          <w:p>
            <w:r/>
            <w:r>
              <w:rPr>
                <w:rFonts w:ascii="Times New Roman" w:hAnsi="Times New Roman"/>
                <w:b w:val="0"/>
                <w:color w:val="1E293B"/>
                <w:sz w:val="18"/>
              </w:rPr>
              <w:t>Faculty</w:t>
            </w:r>
          </w:p>
        </w:tc>
        <w:tc>
          <w:tcPr>
            <w:tcW w:type="dxa" w:w="3331"/>
            <w:vAlign w:val="center"/>
          </w:tcPr>
          <w:p>
            <w:r/>
            <w:r>
              <w:rPr>
                <w:rFonts w:ascii="Times New Roman" w:hAnsi="Times New Roman"/>
                <w:b w:val="0"/>
                <w:color w:val="1E293B"/>
                <w:sz w:val="18"/>
              </w:rPr>
              <w:t>Record attendance</w:t>
            </w:r>
          </w:p>
        </w:tc>
        <w:tc>
          <w:tcPr>
            <w:tcW w:type="dxa" w:w="3331"/>
            <w:vAlign w:val="center"/>
          </w:tcPr>
          <w:p>
            <w:r/>
            <w:r>
              <w:rPr>
                <w:rFonts w:ascii="Times New Roman" w:hAnsi="Times New Roman"/>
                <w:b w:val="0"/>
                <w:color w:val="1E293B"/>
                <w:sz w:val="18"/>
              </w:rPr>
              <w:t>Class context, student roster, attendance status, records</w:t>
            </w:r>
          </w:p>
        </w:tc>
      </w:tr>
      <w:tr>
        <w:tc>
          <w:tcPr>
            <w:tcW w:type="dxa" w:w="3331"/>
            <w:vAlign w:val="center"/>
          </w:tcPr>
          <w:p>
            <w:r/>
            <w:r>
              <w:rPr>
                <w:rFonts w:ascii="Times New Roman" w:hAnsi="Times New Roman"/>
                <w:b w:val="0"/>
                <w:color w:val="1E293B"/>
                <w:sz w:val="18"/>
              </w:rPr>
              <w:t>Student</w:t>
            </w:r>
          </w:p>
        </w:tc>
        <w:tc>
          <w:tcPr>
            <w:tcW w:type="dxa" w:w="3331"/>
            <w:vAlign w:val="center"/>
          </w:tcPr>
          <w:p>
            <w:r/>
            <w:r>
              <w:rPr>
                <w:rFonts w:ascii="Times New Roman" w:hAnsi="Times New Roman"/>
                <w:b w:val="0"/>
                <w:color w:val="1E293B"/>
                <w:sz w:val="18"/>
              </w:rPr>
              <w:t>View personal attendance</w:t>
            </w:r>
          </w:p>
        </w:tc>
        <w:tc>
          <w:tcPr>
            <w:tcW w:type="dxa" w:w="3331"/>
            <w:vAlign w:val="center"/>
          </w:tcPr>
          <w:p>
            <w:r/>
            <w:r>
              <w:rPr>
                <w:rFonts w:ascii="Times New Roman" w:hAnsi="Times New Roman"/>
                <w:b w:val="0"/>
                <w:color w:val="1E293B"/>
                <w:sz w:val="18"/>
              </w:rPr>
              <w:t>Dashboard, attendance percentage, personal records</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Overall flow:  </w:t>
            </w:r>
            <w:r>
              <w:rPr>
                <w:sz w:val="20"/>
              </w:rPr>
              <w:t>Login → Role Identification → Role Dashboard → Attendance Activities → Attendance Visibility.</w:t>
            </w:r>
          </w:p>
        </w:tc>
      </w:tr>
    </w:tbl>
    <w:p>
      <w:pPr>
        <w:spacing w:after="40"/>
      </w:pPr>
    </w:p>
    <w:p>
      <w:r>
        <w:br w:type="page"/>
      </w:r>
    </w:p>
    <w:p>
      <w:pPr>
        <w:spacing w:after="40"/>
      </w:pPr>
      <w:r>
        <w:rPr>
          <w:rFonts w:ascii="Times New Roman" w:hAnsi="Times New Roman"/>
          <w:b/>
          <w:color w:val="2563EB"/>
          <w:sz w:val="18"/>
        </w:rPr>
        <w:t>CHAPTER 2</w:t>
      </w:r>
    </w:p>
    <w:p>
      <w:pPr>
        <w:pStyle w:val="Heading1"/>
      </w:pPr>
      <w:r>
        <w:t>Problem Statement and Motivation</w:t>
      </w:r>
    </w:p>
    <w:p>
      <w:r>
        <w:t>A useful attendance interface must support more than the act of marking a student present or absent. It must also provide the surrounding academic structure, user management, record visibility and reporting required by different stakeholders.</w:t>
      </w:r>
    </w:p>
    <w:p>
      <w:r>
        <w:t>AttendEase addresses this through role-specific experiences. Instead of giving every user the same set of controls, the project separates administrative management from faculty attendance operations and student visibility.</w:t>
      </w:r>
    </w:p>
    <w:p>
      <w:pPr>
        <w:spacing w:after="40"/>
      </w:pPr>
      <w:r>
        <w:rPr>
          <w:rFonts w:ascii="Times New Roman" w:hAnsi="Times New Roman"/>
          <w:b/>
          <w:color w:val="2563EB"/>
          <w:sz w:val="18"/>
        </w:rPr>
        <w:t>OBJECTIVES</w:t>
      </w:r>
    </w:p>
    <w:p>
      <w:pPr>
        <w:pStyle w:val="Heading1"/>
      </w:pPr>
      <w:r>
        <w:t>Objectives of AttendEase</w:t>
      </w:r>
    </w:p>
    <w:p>
      <w:pPr>
        <w:pStyle w:val="ListBullet"/>
        <w:spacing w:after="80"/>
        <w:ind w:left="360"/>
      </w:pPr>
      <w:r>
        <w:t>Create a clear and accessible online attendance interface.</w:t>
      </w:r>
    </w:p>
    <w:p>
      <w:pPr>
        <w:pStyle w:val="ListBullet"/>
        <w:spacing w:after="80"/>
        <w:ind w:left="360"/>
      </w:pPr>
      <w:r>
        <w:t>Provide a common login entry point with role-based dashboard experiences.</w:t>
      </w:r>
    </w:p>
    <w:p>
      <w:pPr>
        <w:pStyle w:val="ListBullet"/>
        <w:spacing w:after="80"/>
        <w:ind w:left="360"/>
      </w:pPr>
      <w:r>
        <w:t>Give administrators centralized controls for students, faculty, academics, attendance and reports.</w:t>
      </w:r>
    </w:p>
    <w:p>
      <w:pPr>
        <w:pStyle w:val="ListBullet"/>
        <w:spacing w:after="80"/>
        <w:ind w:left="360"/>
      </w:pPr>
      <w:r>
        <w:t>Provide faculty with a focused attendance workflow using class context and student rosters.</w:t>
      </w:r>
    </w:p>
    <w:p>
      <w:pPr>
        <w:pStyle w:val="ListBullet"/>
        <w:spacing w:after="80"/>
        <w:ind w:left="360"/>
      </w:pPr>
      <w:r>
        <w:t>Allow students to access and review their own attendance information.</w:t>
      </w:r>
    </w:p>
    <w:p>
      <w:pPr>
        <w:pStyle w:val="ListBullet"/>
        <w:spacing w:after="80"/>
        <w:ind w:left="360"/>
      </w:pPr>
      <w:r>
        <w:t>Maintain consistent visual design across desktop and mobile layouts.</w:t>
      </w:r>
    </w:p>
    <w:p>
      <w:pPr>
        <w:pStyle w:val="ListBullet"/>
        <w:spacing w:after="80"/>
        <w:ind w:left="360"/>
      </w:pPr>
      <w:r>
        <w:t>Demonstrate practical use of HTML, CSS and JavaScript in a complete frontend project.</w:t>
      </w:r>
    </w:p>
    <w:p>
      <w:r>
        <w:br w:type="page"/>
      </w:r>
    </w:p>
    <w:p>
      <w:pPr>
        <w:spacing w:after="40"/>
      </w:pPr>
      <w:r>
        <w:rPr>
          <w:rFonts w:ascii="Times New Roman" w:hAnsi="Times New Roman"/>
          <w:b/>
          <w:color w:val="2563EB"/>
          <w:sz w:val="18"/>
        </w:rPr>
        <w:t>CHAPTER 3</w:t>
      </w:r>
    </w:p>
    <w:p>
      <w:pPr>
        <w:pStyle w:val="Heading1"/>
      </w:pPr>
      <w:r>
        <w:t>Scope of the Project</w:t>
      </w:r>
    </w:p>
    <w:p>
      <w:r>
        <w:t>The scope of AttendEase is centered on the frontend representation of an attendance management environment. The project includes the interface structures required to demonstrate the major user roles and their activities.</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2563EB"/>
          </w:tcPr>
          <w:p>
            <w:r/>
            <w:r>
              <w:rPr>
                <w:rFonts w:ascii="Times New Roman" w:hAnsi="Times New Roman"/>
                <w:b/>
                <w:color w:val="FFFFFF"/>
                <w:sz w:val="19"/>
              </w:rPr>
              <w:t>Included in scope</w:t>
            </w:r>
          </w:p>
        </w:tc>
        <w:tc>
          <w:tcPr>
            <w:tcW w:type="dxa" w:w="6912"/>
            <w:vAlign w:val="center"/>
            <w:shd w:fill="2563EB"/>
          </w:tcPr>
          <w:p>
            <w:r/>
            <w:r>
              <w:rPr>
                <w:rFonts w:ascii="Times New Roman" w:hAnsi="Times New Roman"/>
                <w:b/>
                <w:color w:val="FFFFFF"/>
                <w:sz w:val="19"/>
              </w:rPr>
              <w:t>Description</w:t>
            </w:r>
          </w:p>
        </w:tc>
      </w:tr>
      <w:tr>
        <w:tc>
          <w:tcPr>
            <w:tcW w:type="dxa" w:w="3024"/>
            <w:vAlign w:val="center"/>
          </w:tcPr>
          <w:p>
            <w:r/>
            <w:r>
              <w:rPr>
                <w:rFonts w:ascii="Times New Roman" w:hAnsi="Times New Roman"/>
                <w:b w:val="0"/>
                <w:color w:val="1E293B"/>
                <w:sz w:val="18"/>
              </w:rPr>
              <w:t>Authentication entry interface</w:t>
            </w:r>
          </w:p>
        </w:tc>
        <w:tc>
          <w:tcPr>
            <w:tcW w:type="dxa" w:w="6912"/>
            <w:vAlign w:val="center"/>
          </w:tcPr>
          <w:p>
            <w:r/>
            <w:r>
              <w:rPr>
                <w:rFonts w:ascii="Times New Roman" w:hAnsi="Times New Roman"/>
                <w:b w:val="0"/>
                <w:color w:val="1E293B"/>
                <w:sz w:val="18"/>
              </w:rPr>
              <w:t>Institution Code, User ID, Password and Login presentation.</w:t>
            </w:r>
          </w:p>
        </w:tc>
      </w:tr>
      <w:tr>
        <w:tc>
          <w:tcPr>
            <w:tcW w:type="dxa" w:w="3024"/>
            <w:vAlign w:val="center"/>
          </w:tcPr>
          <w:p>
            <w:r/>
            <w:r>
              <w:rPr>
                <w:rFonts w:ascii="Times New Roman" w:hAnsi="Times New Roman"/>
                <w:b w:val="0"/>
                <w:color w:val="1E293B"/>
                <w:sz w:val="18"/>
              </w:rPr>
              <w:t>Admin experience</w:t>
            </w:r>
          </w:p>
        </w:tc>
        <w:tc>
          <w:tcPr>
            <w:tcW w:type="dxa" w:w="6912"/>
            <w:vAlign w:val="center"/>
          </w:tcPr>
          <w:p>
            <w:r/>
            <w:r>
              <w:rPr>
                <w:rFonts w:ascii="Times New Roman" w:hAnsi="Times New Roman"/>
                <w:b w:val="0"/>
                <w:color w:val="1E293B"/>
                <w:sz w:val="18"/>
              </w:rPr>
              <w:t>Student, faculty, academic, attendance, report and settings sections.</w:t>
            </w:r>
          </w:p>
        </w:tc>
      </w:tr>
      <w:tr>
        <w:tc>
          <w:tcPr>
            <w:tcW w:type="dxa" w:w="3024"/>
            <w:vAlign w:val="center"/>
          </w:tcPr>
          <w:p>
            <w:r/>
            <w:r>
              <w:rPr>
                <w:rFonts w:ascii="Times New Roman" w:hAnsi="Times New Roman"/>
                <w:b w:val="0"/>
                <w:color w:val="1E293B"/>
                <w:sz w:val="18"/>
              </w:rPr>
              <w:t>Faculty experience</w:t>
            </w:r>
          </w:p>
        </w:tc>
        <w:tc>
          <w:tcPr>
            <w:tcW w:type="dxa" w:w="6912"/>
            <w:vAlign w:val="center"/>
          </w:tcPr>
          <w:p>
            <w:r/>
            <w:r>
              <w:rPr>
                <w:rFonts w:ascii="Times New Roman" w:hAnsi="Times New Roman"/>
                <w:b w:val="0"/>
                <w:color w:val="1E293B"/>
                <w:sz w:val="18"/>
              </w:rPr>
              <w:t>Academic context, student roster, attendance marking and record workflow.</w:t>
            </w:r>
          </w:p>
        </w:tc>
      </w:tr>
      <w:tr>
        <w:tc>
          <w:tcPr>
            <w:tcW w:type="dxa" w:w="3024"/>
            <w:vAlign w:val="center"/>
          </w:tcPr>
          <w:p>
            <w:r/>
            <w:r>
              <w:rPr>
                <w:rFonts w:ascii="Times New Roman" w:hAnsi="Times New Roman"/>
                <w:b w:val="0"/>
                <w:color w:val="1E293B"/>
                <w:sz w:val="18"/>
              </w:rPr>
              <w:t>Student experience</w:t>
            </w:r>
          </w:p>
        </w:tc>
        <w:tc>
          <w:tcPr>
            <w:tcW w:type="dxa" w:w="6912"/>
            <w:vAlign w:val="center"/>
          </w:tcPr>
          <w:p>
            <w:r/>
            <w:r>
              <w:rPr>
                <w:rFonts w:ascii="Times New Roman" w:hAnsi="Times New Roman"/>
                <w:b w:val="0"/>
                <w:color w:val="1E293B"/>
                <w:sz w:val="18"/>
              </w:rPr>
              <w:t>Personal dashboard and attendance visibility.</w:t>
            </w:r>
          </w:p>
        </w:tc>
      </w:tr>
      <w:tr>
        <w:tc>
          <w:tcPr>
            <w:tcW w:type="dxa" w:w="3024"/>
            <w:vAlign w:val="center"/>
          </w:tcPr>
          <w:p>
            <w:r/>
            <w:r>
              <w:rPr>
                <w:rFonts w:ascii="Times New Roman" w:hAnsi="Times New Roman"/>
                <w:b w:val="0"/>
                <w:color w:val="1E293B"/>
                <w:sz w:val="18"/>
              </w:rPr>
              <w:t>Responsive interface</w:t>
            </w:r>
          </w:p>
        </w:tc>
        <w:tc>
          <w:tcPr>
            <w:tcW w:type="dxa" w:w="6912"/>
            <w:vAlign w:val="center"/>
          </w:tcPr>
          <w:p>
            <w:r/>
            <w:r>
              <w:rPr>
                <w:rFonts w:ascii="Times New Roman" w:hAnsi="Times New Roman"/>
                <w:b w:val="0"/>
                <w:color w:val="1E293B"/>
                <w:sz w:val="18"/>
              </w:rPr>
              <w:t>Desktop and mobile layout adaptation.</w:t>
            </w:r>
          </w:p>
        </w:tc>
      </w:tr>
      <w:tr>
        <w:tc>
          <w:tcPr>
            <w:tcW w:type="dxa" w:w="3024"/>
            <w:vAlign w:val="center"/>
          </w:tcPr>
          <w:p>
            <w:r/>
            <w:r>
              <w:rPr>
                <w:rFonts w:ascii="Times New Roman" w:hAnsi="Times New Roman"/>
                <w:b w:val="0"/>
                <w:color w:val="1E293B"/>
                <w:sz w:val="18"/>
              </w:rPr>
              <w:t>Data interaction</w:t>
            </w:r>
          </w:p>
        </w:tc>
        <w:tc>
          <w:tcPr>
            <w:tcW w:type="dxa" w:w="6912"/>
            <w:vAlign w:val="center"/>
          </w:tcPr>
          <w:p>
            <w:r/>
            <w:r>
              <w:rPr>
                <w:rFonts w:ascii="Times New Roman" w:hAnsi="Times New Roman"/>
                <w:b w:val="0"/>
                <w:color w:val="1E293B"/>
                <w:sz w:val="18"/>
              </w:rPr>
              <w:t>Temporary browser-side dataset behavior in the supplied Admin implementation.</w:t>
            </w:r>
          </w:p>
        </w:tc>
      </w:tr>
      <w:tr>
        <w:tc>
          <w:tcPr>
            <w:tcW w:type="dxa" w:w="3024"/>
            <w:vAlign w:val="center"/>
          </w:tcPr>
          <w:p>
            <w:r/>
            <w:r>
              <w:rPr>
                <w:rFonts w:ascii="Times New Roman" w:hAnsi="Times New Roman"/>
                <w:b w:val="0"/>
                <w:color w:val="1E293B"/>
                <w:sz w:val="18"/>
              </w:rPr>
              <w:t>Reporting</w:t>
            </w:r>
          </w:p>
        </w:tc>
        <w:tc>
          <w:tcPr>
            <w:tcW w:type="dxa" w:w="6912"/>
            <w:vAlign w:val="center"/>
          </w:tcPr>
          <w:p>
            <w:r/>
            <w:r>
              <w:rPr>
                <w:rFonts w:ascii="Times New Roman" w:hAnsi="Times New Roman"/>
                <w:b w:val="0"/>
                <w:color w:val="1E293B"/>
                <w:sz w:val="18"/>
              </w:rPr>
              <w:t>CSV report generation for student, faculty and attendance data in Admin.</w:t>
            </w:r>
          </w:p>
        </w:tc>
      </w:tr>
      <w:tr>
        <w:tc>
          <w:tcPr>
            <w:tcW w:type="dxa" w:w="3024"/>
            <w:vAlign w:val="center"/>
          </w:tcPr>
          <w:p>
            <w:r/>
            <w:r>
              <w:rPr>
                <w:rFonts w:ascii="Times New Roman" w:hAnsi="Times New Roman"/>
                <w:b w:val="0"/>
                <w:color w:val="1E293B"/>
                <w:sz w:val="18"/>
              </w:rPr>
              <w:t>Deployment</w:t>
            </w:r>
          </w:p>
        </w:tc>
        <w:tc>
          <w:tcPr>
            <w:tcW w:type="dxa" w:w="6912"/>
            <w:vAlign w:val="center"/>
          </w:tcPr>
          <w:p>
            <w:r/>
            <w:r>
              <w:rPr>
                <w:rFonts w:ascii="Times New Roman" w:hAnsi="Times New Roman"/>
                <w:b w:val="0"/>
                <w:color w:val="1E293B"/>
                <w:sz w:val="18"/>
              </w:rPr>
              <w:t>Browser-accessible GitHub Pages deployment.</w:t>
            </w:r>
          </w:p>
        </w:tc>
      </w:tr>
    </w:tbl>
    <w:p>
      <w:pPr>
        <w:spacing w:after="20"/>
      </w:pPr>
    </w:p>
    <w:p>
      <w:pPr>
        <w:spacing w:after="40"/>
      </w:pPr>
      <w:r>
        <w:rPr>
          <w:rFonts w:ascii="Times New Roman" w:hAnsi="Times New Roman"/>
          <w:b/>
          <w:color w:val="2563EB"/>
          <w:sz w:val="18"/>
        </w:rPr>
        <w:t>OUT OF SCOPE</w:t>
      </w:r>
    </w:p>
    <w:p>
      <w:pPr>
        <w:pStyle w:val="Heading1"/>
      </w:pPr>
      <w:r>
        <w:t>Boundaries</w:t>
      </w:r>
    </w:p>
    <w:p>
      <w:pPr>
        <w:pStyle w:val="ListBullet"/>
        <w:spacing w:after="80"/>
        <w:ind w:left="360"/>
      </w:pPr>
      <w:r>
        <w:t>A separate production server and permanent database are not described in the supplied implementation.</w:t>
      </w:r>
    </w:p>
    <w:p>
      <w:pPr>
        <w:pStyle w:val="ListBullet"/>
        <w:spacing w:after="80"/>
        <w:ind w:left="360"/>
      </w:pPr>
      <w:r>
        <w:t>The project should not be presented as a full enterprise security system.</w:t>
      </w:r>
    </w:p>
    <w:p>
      <w:pPr>
        <w:pStyle w:val="ListBullet"/>
        <w:spacing w:after="80"/>
        <w:ind w:left="360"/>
      </w:pPr>
      <w:r>
        <w:t>The report does not assume external APIs or services beyond the libraries/resources visibly referenced by the supplied frontend.</w:t>
      </w:r>
    </w:p>
    <w:p>
      <w:r>
        <w:br w:type="page"/>
      </w:r>
    </w:p>
    <w:p>
      <w:pPr>
        <w:spacing w:after="40"/>
      </w:pPr>
      <w:r>
        <w:rPr>
          <w:rFonts w:ascii="Times New Roman" w:hAnsi="Times New Roman"/>
          <w:b/>
          <w:color w:val="2563EB"/>
          <w:sz w:val="18"/>
        </w:rPr>
        <w:t>CHAPTER 4</w:t>
      </w:r>
    </w:p>
    <w:p>
      <w:pPr>
        <w:pStyle w:val="Heading1"/>
      </w:pPr>
      <w:r>
        <w:t>Requirements Analysis</w:t>
      </w:r>
    </w:p>
    <w:p>
      <w:pPr>
        <w:spacing w:after="40"/>
      </w:pPr>
      <w:r>
        <w:rPr>
          <w:rFonts w:ascii="Times New Roman" w:hAnsi="Times New Roman"/>
          <w:b/>
          <w:color w:val="2563EB"/>
          <w:sz w:val="18"/>
        </w:rPr>
        <w:t>FUNCTIONAL REQUIREMENTS</w:t>
      </w:r>
    </w:p>
    <w:p>
      <w:pPr>
        <w:pStyle w:val="Heading1"/>
      </w:pPr>
      <w:r>
        <w:t>Functional Requirements</w:t>
      </w:r>
    </w:p>
    <w:p>
      <w:pPr>
        <w:pStyle w:val="ListBullet"/>
        <w:spacing w:after="80"/>
        <w:ind w:left="360"/>
      </w:pPr>
      <w:r>
        <w:t>The system should provide a login interface with institution code, user ID and password.</w:t>
      </w:r>
    </w:p>
    <w:p>
      <w:pPr>
        <w:pStyle w:val="ListBullet"/>
        <w:spacing w:after="80"/>
        <w:ind w:left="360"/>
      </w:pPr>
      <w:r>
        <w:t>The system should distinguish Admin, Faculty and Student experiences.</w:t>
      </w:r>
    </w:p>
    <w:p>
      <w:pPr>
        <w:pStyle w:val="ListBullet"/>
        <w:spacing w:after="80"/>
        <w:ind w:left="360"/>
      </w:pPr>
      <w:r>
        <w:t>Admin should be able to view and manage student accounts.</w:t>
      </w:r>
    </w:p>
    <w:p>
      <w:pPr>
        <w:pStyle w:val="ListBullet"/>
        <w:spacing w:after="80"/>
        <w:ind w:left="360"/>
      </w:pPr>
      <w:r>
        <w:t>Admin should be able to view and manage faculty accounts.</w:t>
      </w:r>
    </w:p>
    <w:p>
      <w:pPr>
        <w:pStyle w:val="ListBullet"/>
        <w:spacing w:after="80"/>
        <w:ind w:left="360"/>
      </w:pPr>
      <w:r>
        <w:t>Admin should be able to create and manage classes and subjects.</w:t>
      </w:r>
    </w:p>
    <w:p>
      <w:pPr>
        <w:pStyle w:val="ListBullet"/>
        <w:spacing w:after="80"/>
        <w:ind w:left="360"/>
      </w:pPr>
      <w:r>
        <w:t>Admin should be able to monitor attendance records.</w:t>
      </w:r>
    </w:p>
    <w:p>
      <w:pPr>
        <w:pStyle w:val="ListBullet"/>
        <w:spacing w:after="80"/>
        <w:ind w:left="360"/>
      </w:pPr>
      <w:r>
        <w:t>Admin should be able to generate student, faculty and attendance CSV reports.</w:t>
      </w:r>
    </w:p>
    <w:p>
      <w:pPr>
        <w:pStyle w:val="ListBullet"/>
        <w:spacing w:after="80"/>
        <w:ind w:left="360"/>
      </w:pPr>
      <w:r>
        <w:t>Faculty should work with an academic/class context and student roster.</w:t>
      </w:r>
    </w:p>
    <w:p>
      <w:pPr>
        <w:pStyle w:val="ListBullet"/>
        <w:spacing w:after="80"/>
        <w:ind w:left="360"/>
      </w:pPr>
      <w:r>
        <w:t>Faculty should record Present/Absent attendance status.</w:t>
      </w:r>
    </w:p>
    <w:p>
      <w:pPr>
        <w:pStyle w:val="ListBullet"/>
        <w:spacing w:after="80"/>
        <w:ind w:left="360"/>
      </w:pPr>
      <w:r>
        <w:t>Students should be able to access their personal attendance information.</w:t>
      </w:r>
    </w:p>
    <w:p>
      <w:pPr>
        <w:spacing w:after="40"/>
      </w:pPr>
      <w:r>
        <w:rPr>
          <w:rFonts w:ascii="Times New Roman" w:hAnsi="Times New Roman"/>
          <w:b/>
          <w:color w:val="2563EB"/>
          <w:sz w:val="18"/>
        </w:rPr>
        <w:t>NON-FUNCTIONAL REQUIREMENTS</w:t>
      </w:r>
    </w:p>
    <w:p>
      <w:pPr>
        <w:pStyle w:val="Heading1"/>
      </w:pPr>
      <w:r>
        <w:t>Non-Functional Requirements</w:t>
      </w:r>
    </w:p>
    <w:p>
      <w:pPr>
        <w:pStyle w:val="ListBullet"/>
        <w:spacing w:after="80"/>
        <w:ind w:left="360"/>
      </w:pPr>
      <w:r>
        <w:t>Readable and consistent user interface.</w:t>
      </w:r>
    </w:p>
    <w:p>
      <w:pPr>
        <w:pStyle w:val="ListBullet"/>
        <w:spacing w:after="80"/>
        <w:ind w:left="360"/>
      </w:pPr>
      <w:r>
        <w:t>Responsive layout for desktop and mobile screens.</w:t>
      </w:r>
    </w:p>
    <w:p>
      <w:pPr>
        <w:pStyle w:val="ListBullet"/>
        <w:spacing w:after="80"/>
        <w:ind w:left="360"/>
      </w:pPr>
      <w:r>
        <w:t>Clear visual hierarchy and navigation.</w:t>
      </w:r>
    </w:p>
    <w:p>
      <w:pPr>
        <w:pStyle w:val="ListBullet"/>
        <w:spacing w:after="80"/>
        <w:ind w:left="360"/>
      </w:pPr>
      <w:r>
        <w:t>Fast client-side interaction for the demonstrated dataset.</w:t>
      </w:r>
    </w:p>
    <w:p>
      <w:pPr>
        <w:pStyle w:val="ListBullet"/>
        <w:spacing w:after="80"/>
        <w:ind w:left="360"/>
      </w:pPr>
      <w:r>
        <w:t>Maintainable separation of page sections, styling and JavaScript behavior.</w:t>
      </w:r>
    </w:p>
    <w:p>
      <w:r>
        <w:br w:type="page"/>
      </w:r>
    </w:p>
    <w:p>
      <w:pPr>
        <w:spacing w:after="40"/>
      </w:pPr>
      <w:r>
        <w:rPr>
          <w:rFonts w:ascii="Times New Roman" w:hAnsi="Times New Roman"/>
          <w:b/>
          <w:color w:val="2563EB"/>
          <w:sz w:val="18"/>
        </w:rPr>
        <w:t>CHAPTER 5</w:t>
      </w:r>
    </w:p>
    <w:p>
      <w:pPr>
        <w:pStyle w:val="Heading1"/>
      </w:pPr>
      <w:r>
        <w:t>Technology Stack</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563EB"/>
          </w:tcPr>
          <w:p>
            <w:r/>
            <w:r>
              <w:rPr>
                <w:rFonts w:ascii="Times New Roman" w:hAnsi="Times New Roman"/>
                <w:b/>
                <w:color w:val="FFFFFF"/>
                <w:sz w:val="19"/>
              </w:rPr>
              <w:t>Technology / resource</w:t>
            </w:r>
          </w:p>
        </w:tc>
        <w:tc>
          <w:tcPr>
            <w:tcW w:type="dxa" w:w="4997"/>
            <w:vAlign w:val="center"/>
            <w:shd w:fill="2563EB"/>
          </w:tcPr>
          <w:p>
            <w:r/>
            <w:r>
              <w:rPr>
                <w:rFonts w:ascii="Times New Roman" w:hAnsi="Times New Roman"/>
                <w:b/>
                <w:color w:val="FFFFFF"/>
                <w:sz w:val="19"/>
              </w:rPr>
              <w:t>Purpose in the project</w:t>
            </w:r>
          </w:p>
        </w:tc>
      </w:tr>
      <w:tr>
        <w:tc>
          <w:tcPr>
            <w:tcW w:type="dxa" w:w="4997"/>
            <w:vAlign w:val="center"/>
          </w:tcPr>
          <w:p>
            <w:r/>
            <w:r>
              <w:rPr>
                <w:rFonts w:ascii="Times New Roman" w:hAnsi="Times New Roman"/>
                <w:b w:val="0"/>
                <w:color w:val="1E293B"/>
                <w:sz w:val="18"/>
              </w:rPr>
              <w:t>HTML5</w:t>
            </w:r>
          </w:p>
        </w:tc>
        <w:tc>
          <w:tcPr>
            <w:tcW w:type="dxa" w:w="4997"/>
            <w:vAlign w:val="center"/>
          </w:tcPr>
          <w:p>
            <w:r/>
            <w:r>
              <w:rPr>
                <w:rFonts w:ascii="Times New Roman" w:hAnsi="Times New Roman"/>
                <w:b w:val="0"/>
                <w:color w:val="1E293B"/>
                <w:sz w:val="18"/>
              </w:rPr>
              <w:t>Defines the structure of pages, forms, navigation, dashboard sections, tables and content.</w:t>
            </w:r>
          </w:p>
        </w:tc>
      </w:tr>
      <w:tr>
        <w:tc>
          <w:tcPr>
            <w:tcW w:type="dxa" w:w="4997"/>
            <w:vAlign w:val="center"/>
          </w:tcPr>
          <w:p>
            <w:r/>
            <w:r>
              <w:rPr>
                <w:rFonts w:ascii="Times New Roman" w:hAnsi="Times New Roman"/>
                <w:b w:val="0"/>
                <w:color w:val="1E293B"/>
                <w:sz w:val="18"/>
              </w:rPr>
              <w:t>CSS3</w:t>
            </w:r>
          </w:p>
        </w:tc>
        <w:tc>
          <w:tcPr>
            <w:tcW w:type="dxa" w:w="4997"/>
            <w:vAlign w:val="center"/>
          </w:tcPr>
          <w:p>
            <w:r/>
            <w:r>
              <w:rPr>
                <w:rFonts w:ascii="Times New Roman" w:hAnsi="Times New Roman"/>
                <w:b w:val="0"/>
                <w:color w:val="1E293B"/>
                <w:sz w:val="18"/>
              </w:rPr>
              <w:t>Controls the dark theme, layout, spacing, typography, cards, buttons and responsive behavior.</w:t>
            </w:r>
          </w:p>
        </w:tc>
      </w:tr>
      <w:tr>
        <w:tc>
          <w:tcPr>
            <w:tcW w:type="dxa" w:w="4997"/>
            <w:vAlign w:val="center"/>
          </w:tcPr>
          <w:p>
            <w:r/>
            <w:r>
              <w:rPr>
                <w:rFonts w:ascii="Times New Roman" w:hAnsi="Times New Roman"/>
                <w:b w:val="0"/>
                <w:color w:val="1E293B"/>
                <w:sz w:val="18"/>
              </w:rPr>
              <w:t>JavaScript</w:t>
            </w:r>
          </w:p>
        </w:tc>
        <w:tc>
          <w:tcPr>
            <w:tcW w:type="dxa" w:w="4997"/>
            <w:vAlign w:val="center"/>
          </w:tcPr>
          <w:p>
            <w:r/>
            <w:r>
              <w:rPr>
                <w:rFonts w:ascii="Times New Roman" w:hAnsi="Times New Roman"/>
                <w:b w:val="0"/>
                <w:color w:val="1E293B"/>
                <w:sz w:val="18"/>
              </w:rPr>
              <w:t>Controls interaction, dashboard rendering, forms, data updates, navigation and report generation.</w:t>
            </w:r>
          </w:p>
        </w:tc>
      </w:tr>
      <w:tr>
        <w:tc>
          <w:tcPr>
            <w:tcW w:type="dxa" w:w="4997"/>
            <w:vAlign w:val="center"/>
          </w:tcPr>
          <w:p>
            <w:r/>
            <w:r>
              <w:rPr>
                <w:rFonts w:ascii="Times New Roman" w:hAnsi="Times New Roman"/>
                <w:b w:val="0"/>
                <w:color w:val="1E293B"/>
                <w:sz w:val="18"/>
              </w:rPr>
              <w:t>localStorage</w:t>
            </w:r>
          </w:p>
        </w:tc>
        <w:tc>
          <w:tcPr>
            <w:tcW w:type="dxa" w:w="4997"/>
            <w:vAlign w:val="center"/>
          </w:tcPr>
          <w:p>
            <w:r/>
            <w:r>
              <w:rPr>
                <w:rFonts w:ascii="Times New Roman" w:hAnsi="Times New Roman"/>
                <w:b w:val="0"/>
                <w:color w:val="1E293B"/>
                <w:sz w:val="18"/>
              </w:rPr>
              <w:t>Used by the supplied Admin implementation for temporary browser-side dataset storage.</w:t>
            </w:r>
          </w:p>
        </w:tc>
      </w:tr>
      <w:tr>
        <w:tc>
          <w:tcPr>
            <w:tcW w:type="dxa" w:w="4997"/>
            <w:vAlign w:val="center"/>
          </w:tcPr>
          <w:p>
            <w:r/>
            <w:r>
              <w:rPr>
                <w:rFonts w:ascii="Times New Roman" w:hAnsi="Times New Roman"/>
                <w:b w:val="0"/>
                <w:color w:val="1E293B"/>
                <w:sz w:val="18"/>
              </w:rPr>
              <w:t>Font Awesome</w:t>
            </w:r>
          </w:p>
        </w:tc>
        <w:tc>
          <w:tcPr>
            <w:tcW w:type="dxa" w:w="4997"/>
            <w:vAlign w:val="center"/>
          </w:tcPr>
          <w:p>
            <w:r/>
            <w:r>
              <w:rPr>
                <w:rFonts w:ascii="Times New Roman" w:hAnsi="Times New Roman"/>
                <w:b w:val="0"/>
                <w:color w:val="1E293B"/>
                <w:sz w:val="18"/>
              </w:rPr>
              <w:t>Provides interface icons used in navigation and dashboard components.</w:t>
            </w:r>
          </w:p>
        </w:tc>
      </w:tr>
      <w:tr>
        <w:tc>
          <w:tcPr>
            <w:tcW w:type="dxa" w:w="4997"/>
            <w:vAlign w:val="center"/>
          </w:tcPr>
          <w:p>
            <w:r/>
            <w:r>
              <w:rPr>
                <w:rFonts w:ascii="Times New Roman" w:hAnsi="Times New Roman"/>
                <w:b w:val="0"/>
                <w:color w:val="1E293B"/>
                <w:sz w:val="18"/>
              </w:rPr>
              <w:t>Poppins</w:t>
            </w:r>
          </w:p>
        </w:tc>
        <w:tc>
          <w:tcPr>
            <w:tcW w:type="dxa" w:w="4997"/>
            <w:vAlign w:val="center"/>
          </w:tcPr>
          <w:p>
            <w:r/>
            <w:r>
              <w:rPr>
                <w:rFonts w:ascii="Times New Roman" w:hAnsi="Times New Roman"/>
                <w:b w:val="0"/>
                <w:color w:val="1E293B"/>
                <w:sz w:val="18"/>
              </w:rPr>
              <w:t>Used as the primary interface font in the supplied Admin implementation.</w:t>
            </w:r>
          </w:p>
        </w:tc>
      </w:tr>
      <w:tr>
        <w:tc>
          <w:tcPr>
            <w:tcW w:type="dxa" w:w="4997"/>
            <w:vAlign w:val="center"/>
          </w:tcPr>
          <w:p>
            <w:r/>
            <w:r>
              <w:rPr>
                <w:rFonts w:ascii="Times New Roman" w:hAnsi="Times New Roman"/>
                <w:b w:val="0"/>
                <w:color w:val="1E293B"/>
                <w:sz w:val="18"/>
              </w:rPr>
              <w:t>GitHub Pages</w:t>
            </w:r>
          </w:p>
        </w:tc>
        <w:tc>
          <w:tcPr>
            <w:tcW w:type="dxa" w:w="4997"/>
            <w:vAlign w:val="center"/>
          </w:tcPr>
          <w:p>
            <w:r/>
            <w:r>
              <w:rPr>
                <w:rFonts w:ascii="Times New Roman" w:hAnsi="Times New Roman"/>
                <w:b w:val="0"/>
                <w:color w:val="1E293B"/>
                <w:sz w:val="18"/>
              </w:rPr>
              <w:t>Deployment platform used to make the project browser-accessible.</w:t>
            </w:r>
          </w:p>
        </w:tc>
      </w:tr>
    </w:tbl>
    <w:p>
      <w:pPr>
        <w:spacing w:after="20"/>
      </w:pPr>
    </w:p>
    <w:p>
      <w:pPr>
        <w:spacing w:after="40"/>
      </w:pPr>
      <w:r>
        <w:rPr>
          <w:rFonts w:ascii="Times New Roman" w:hAnsi="Times New Roman"/>
          <w:b/>
          <w:color w:val="2563EB"/>
          <w:sz w:val="18"/>
        </w:rPr>
        <w:t>FRONTEND DESIGN APPROACH</w:t>
      </w:r>
    </w:p>
    <w:p>
      <w:pPr>
        <w:pStyle w:val="Heading1"/>
      </w:pPr>
      <w:r>
        <w:t>Design Approach</w:t>
      </w:r>
    </w:p>
    <w:p>
      <w:pPr>
        <w:pStyle w:val="ListBullet"/>
        <w:spacing w:after="80"/>
        <w:ind w:left="360"/>
      </w:pPr>
      <w:r>
        <w:t>Use reusable visual patterns such as cards, buttons, badges, tables and panels.</w:t>
      </w:r>
    </w:p>
    <w:p>
      <w:pPr>
        <w:pStyle w:val="ListBullet"/>
        <w:spacing w:after="80"/>
        <w:ind w:left="360"/>
      </w:pPr>
      <w:r>
        <w:t>Use color accents to distinguish primary actions and role-related information.</w:t>
      </w:r>
    </w:p>
    <w:p>
      <w:pPr>
        <w:pStyle w:val="ListBullet"/>
        <w:spacing w:after="80"/>
        <w:ind w:left="360"/>
      </w:pPr>
      <w:r>
        <w:t>Use consistent spacing and rounded components to create a unified interface.</w:t>
      </w:r>
    </w:p>
    <w:p>
      <w:pPr>
        <w:pStyle w:val="ListBullet"/>
        <w:spacing w:after="80"/>
        <w:ind w:left="360"/>
      </w:pPr>
      <w:r>
        <w:t>Use responsive breakpoints to reorganize dashboard content on smaller screens.</w:t>
      </w:r>
    </w:p>
    <w:p>
      <w:r>
        <w:br w:type="page"/>
      </w:r>
    </w:p>
    <w:p>
      <w:pPr>
        <w:spacing w:after="40"/>
      </w:pPr>
      <w:r>
        <w:rPr>
          <w:rFonts w:ascii="Times New Roman" w:hAnsi="Times New Roman"/>
          <w:b/>
          <w:color w:val="2563EB"/>
          <w:sz w:val="18"/>
        </w:rPr>
        <w:t>CHAPTER 6</w:t>
      </w:r>
    </w:p>
    <w:p>
      <w:pPr>
        <w:pStyle w:val="Heading1"/>
      </w:pPr>
      <w:r>
        <w:t>System Architecture</w:t>
      </w:r>
    </w:p>
    <w:p>
      <w:r>
        <w:t>AttendEase is organized around role-based access. The shared entry point is the login interface, after which the user reaches the dashboard associated with the current role.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563EB"/>
          </w:tcPr>
          <w:p>
            <w:r/>
            <w:r>
              <w:rPr>
                <w:rFonts w:ascii="Times New Roman" w:hAnsi="Times New Roman"/>
                <w:b/>
                <w:color w:val="FFFFFF"/>
                <w:sz w:val="19"/>
              </w:rPr>
              <w:t>Stage</w:t>
            </w:r>
          </w:p>
        </w:tc>
        <w:tc>
          <w:tcPr>
            <w:tcW w:type="dxa" w:w="4997"/>
            <w:vAlign w:val="center"/>
            <w:shd w:fill="2563EB"/>
          </w:tcPr>
          <w:p>
            <w:r/>
            <w:r>
              <w:rPr>
                <w:rFonts w:ascii="Times New Roman" w:hAnsi="Times New Roman"/>
                <w:b/>
                <w:color w:val="FFFFFF"/>
                <w:sz w:val="19"/>
              </w:rPr>
              <w:t>Description</w:t>
            </w:r>
          </w:p>
        </w:tc>
      </w:tr>
      <w:tr>
        <w:tc>
          <w:tcPr>
            <w:tcW w:type="dxa" w:w="4997"/>
            <w:vAlign w:val="center"/>
          </w:tcPr>
          <w:p>
            <w:r/>
            <w:r>
              <w:rPr>
                <w:rFonts w:ascii="Times New Roman" w:hAnsi="Times New Roman"/>
                <w:b w:val="0"/>
                <w:color w:val="1E293B"/>
                <w:sz w:val="18"/>
              </w:rPr>
              <w:t>1. Login</w:t>
            </w:r>
          </w:p>
        </w:tc>
        <w:tc>
          <w:tcPr>
            <w:tcW w:type="dxa" w:w="4997"/>
            <w:vAlign w:val="center"/>
          </w:tcPr>
          <w:p>
            <w:r/>
            <w:r>
              <w:rPr>
                <w:rFonts w:ascii="Times New Roman" w:hAnsi="Times New Roman"/>
                <w:b w:val="0"/>
                <w:color w:val="1E293B"/>
                <w:sz w:val="18"/>
              </w:rPr>
              <w:t>User enters Institution Code, User ID and Password.</w:t>
            </w:r>
          </w:p>
        </w:tc>
      </w:tr>
      <w:tr>
        <w:tc>
          <w:tcPr>
            <w:tcW w:type="dxa" w:w="4997"/>
            <w:vAlign w:val="center"/>
          </w:tcPr>
          <w:p>
            <w:r/>
            <w:r>
              <w:rPr>
                <w:rFonts w:ascii="Times New Roman" w:hAnsi="Times New Roman"/>
                <w:b w:val="0"/>
                <w:color w:val="1E293B"/>
                <w:sz w:val="18"/>
              </w:rPr>
              <w:t>2. Role identification</w:t>
            </w:r>
          </w:p>
        </w:tc>
        <w:tc>
          <w:tcPr>
            <w:tcW w:type="dxa" w:w="4997"/>
            <w:vAlign w:val="center"/>
          </w:tcPr>
          <w:p>
            <w:r/>
            <w:r>
              <w:rPr>
                <w:rFonts w:ascii="Times New Roman" w:hAnsi="Times New Roman"/>
                <w:b w:val="0"/>
                <w:color w:val="1E293B"/>
                <w:sz w:val="18"/>
              </w:rPr>
              <w:t>The account role determines which dashboard experience is presented.</w:t>
            </w:r>
          </w:p>
        </w:tc>
      </w:tr>
      <w:tr>
        <w:tc>
          <w:tcPr>
            <w:tcW w:type="dxa" w:w="4997"/>
            <w:vAlign w:val="center"/>
          </w:tcPr>
          <w:p>
            <w:r/>
            <w:r>
              <w:rPr>
                <w:rFonts w:ascii="Times New Roman" w:hAnsi="Times New Roman"/>
                <w:b w:val="0"/>
                <w:color w:val="1E293B"/>
                <w:sz w:val="18"/>
              </w:rPr>
              <w:t>3. Role dashboard</w:t>
            </w:r>
          </w:p>
        </w:tc>
        <w:tc>
          <w:tcPr>
            <w:tcW w:type="dxa" w:w="4997"/>
            <w:vAlign w:val="center"/>
          </w:tcPr>
          <w:p>
            <w:r/>
            <w:r>
              <w:rPr>
                <w:rFonts w:ascii="Times New Roman" w:hAnsi="Times New Roman"/>
                <w:b w:val="0"/>
                <w:color w:val="1E293B"/>
                <w:sz w:val="18"/>
              </w:rPr>
              <w:t>Admin, Faculty or Student interface is loaded.</w:t>
            </w:r>
          </w:p>
        </w:tc>
      </w:tr>
      <w:tr>
        <w:tc>
          <w:tcPr>
            <w:tcW w:type="dxa" w:w="4997"/>
            <w:vAlign w:val="center"/>
          </w:tcPr>
          <w:p>
            <w:r/>
            <w:r>
              <w:rPr>
                <w:rFonts w:ascii="Times New Roman" w:hAnsi="Times New Roman"/>
                <w:b w:val="0"/>
                <w:color w:val="1E293B"/>
                <w:sz w:val="18"/>
              </w:rPr>
              <w:t>4. Attendance activity</w:t>
            </w:r>
          </w:p>
        </w:tc>
        <w:tc>
          <w:tcPr>
            <w:tcW w:type="dxa" w:w="4997"/>
            <w:vAlign w:val="center"/>
          </w:tcPr>
          <w:p>
            <w:r/>
            <w:r>
              <w:rPr>
                <w:rFonts w:ascii="Times New Roman" w:hAnsi="Times New Roman"/>
                <w:b w:val="0"/>
                <w:color w:val="1E293B"/>
                <w:sz w:val="18"/>
              </w:rPr>
              <w:t>Faculty records attendance; Admin monitors it; Student views personal information.</w:t>
            </w:r>
          </w:p>
        </w:tc>
      </w:tr>
      <w:tr>
        <w:tc>
          <w:tcPr>
            <w:tcW w:type="dxa" w:w="4997"/>
            <w:vAlign w:val="center"/>
          </w:tcPr>
          <w:p>
            <w:r/>
            <w:r>
              <w:rPr>
                <w:rFonts w:ascii="Times New Roman" w:hAnsi="Times New Roman"/>
                <w:b w:val="0"/>
                <w:color w:val="1E293B"/>
                <w:sz w:val="18"/>
              </w:rPr>
              <w:t>5. Visibility / reporting</w:t>
            </w:r>
          </w:p>
        </w:tc>
        <w:tc>
          <w:tcPr>
            <w:tcW w:type="dxa" w:w="4997"/>
            <w:vAlign w:val="center"/>
          </w:tcPr>
          <w:p>
            <w:r/>
            <w:r>
              <w:rPr>
                <w:rFonts w:ascii="Times New Roman" w:hAnsi="Times New Roman"/>
                <w:b w:val="0"/>
                <w:color w:val="1E293B"/>
                <w:sz w:val="18"/>
              </w:rPr>
              <w:t>Attendance becomes visible through the appropriate dashboard and Admin reporting functions.</w:t>
            </w:r>
          </w:p>
        </w:tc>
      </w:tr>
    </w:tbl>
    <w:p>
      <w:pPr>
        <w:spacing w:after="20"/>
      </w:pPr>
    </w:p>
    <w:p>
      <w:pPr>
        <w:spacing w:after="40"/>
      </w:pPr>
      <w:r>
        <w:rPr>
          <w:rFonts w:ascii="Times New Roman" w:hAnsi="Times New Roman"/>
          <w:b/>
          <w:color w:val="2563EB"/>
          <w:sz w:val="18"/>
        </w:rPr>
        <w:t>ARCHITECTURE DIAGRAM</w:t>
      </w:r>
    </w:p>
    <w:p>
      <w:pPr>
        <w:pStyle w:val="Heading1"/>
      </w:pPr>
      <w:r>
        <w:t>Logical Flow</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563EB"/>
          </w:tcPr>
          <w:p>
            <w:r/>
            <w:r>
              <w:rPr>
                <w:rFonts w:ascii="Times New Roman" w:hAnsi="Times New Roman"/>
                <w:b/>
                <w:color w:val="FFFFFF"/>
                <w:sz w:val="19"/>
              </w:rPr>
              <w:t>ADMIN</w:t>
            </w:r>
          </w:p>
        </w:tc>
        <w:tc>
          <w:tcPr>
            <w:tcW w:type="dxa" w:w="3331"/>
            <w:vAlign w:val="center"/>
            <w:shd w:fill="2563EB"/>
          </w:tcPr>
          <w:p>
            <w:r/>
            <w:r>
              <w:rPr>
                <w:rFonts w:ascii="Times New Roman" w:hAnsi="Times New Roman"/>
                <w:b/>
                <w:color w:val="FFFFFF"/>
                <w:sz w:val="19"/>
              </w:rPr>
              <w:t>FACULTY</w:t>
            </w:r>
          </w:p>
        </w:tc>
        <w:tc>
          <w:tcPr>
            <w:tcW w:type="dxa" w:w="3331"/>
            <w:vAlign w:val="center"/>
            <w:shd w:fill="2563EB"/>
          </w:tcPr>
          <w:p>
            <w:r/>
            <w:r>
              <w:rPr>
                <w:rFonts w:ascii="Times New Roman" w:hAnsi="Times New Roman"/>
                <w:b/>
                <w:color w:val="FFFFFF"/>
                <w:sz w:val="19"/>
              </w:rPr>
              <w:t>STUDENT</w:t>
            </w:r>
          </w:p>
        </w:tc>
      </w:tr>
      <w:tr>
        <w:tc>
          <w:tcPr>
            <w:tcW w:type="dxa" w:w="3331"/>
            <w:vAlign w:val="center"/>
          </w:tcPr>
          <w:p>
            <w:r/>
            <w:r>
              <w:rPr>
                <w:rFonts w:ascii="Times New Roman" w:hAnsi="Times New Roman"/>
                <w:b w:val="0"/>
                <w:color w:val="1E293B"/>
                <w:sz w:val="18"/>
              </w:rPr>
              <w:t>Setup students / faculty / classes</w:t>
            </w:r>
          </w:p>
        </w:tc>
        <w:tc>
          <w:tcPr>
            <w:tcW w:type="dxa" w:w="3331"/>
            <w:vAlign w:val="center"/>
          </w:tcPr>
          <w:p>
            <w:r/>
            <w:r>
              <w:rPr>
                <w:rFonts w:ascii="Times New Roman" w:hAnsi="Times New Roman"/>
                <w:b w:val="0"/>
                <w:color w:val="1E293B"/>
                <w:sz w:val="18"/>
              </w:rPr>
              <w:t>Select academic context</w:t>
            </w:r>
          </w:p>
        </w:tc>
        <w:tc>
          <w:tcPr>
            <w:tcW w:type="dxa" w:w="3331"/>
            <w:vAlign w:val="center"/>
          </w:tcPr>
          <w:p>
            <w:r/>
            <w:r>
              <w:rPr>
                <w:rFonts w:ascii="Times New Roman" w:hAnsi="Times New Roman"/>
                <w:b w:val="0"/>
                <w:color w:val="1E293B"/>
                <w:sz w:val="18"/>
              </w:rPr>
              <w:t>Login</w:t>
            </w:r>
          </w:p>
        </w:tc>
      </w:tr>
      <w:tr>
        <w:tc>
          <w:tcPr>
            <w:tcW w:type="dxa" w:w="3331"/>
            <w:vAlign w:val="center"/>
          </w:tcPr>
          <w:p>
            <w:r/>
            <w:r>
              <w:rPr>
                <w:rFonts w:ascii="Times New Roman" w:hAnsi="Times New Roman"/>
                <w:b w:val="0"/>
                <w:color w:val="1E293B"/>
                <w:sz w:val="18"/>
              </w:rPr>
              <w:t>Monitor attendance</w:t>
            </w:r>
          </w:p>
        </w:tc>
        <w:tc>
          <w:tcPr>
            <w:tcW w:type="dxa" w:w="3331"/>
            <w:vAlign w:val="center"/>
          </w:tcPr>
          <w:p>
            <w:r/>
            <w:r>
              <w:rPr>
                <w:rFonts w:ascii="Times New Roman" w:hAnsi="Times New Roman"/>
                <w:b w:val="0"/>
                <w:color w:val="1E293B"/>
                <w:sz w:val="18"/>
              </w:rPr>
              <w:t>Access roster</w:t>
            </w:r>
          </w:p>
        </w:tc>
        <w:tc>
          <w:tcPr>
            <w:tcW w:type="dxa" w:w="3331"/>
            <w:vAlign w:val="center"/>
          </w:tcPr>
          <w:p>
            <w:r/>
            <w:r>
              <w:rPr>
                <w:rFonts w:ascii="Times New Roman" w:hAnsi="Times New Roman"/>
                <w:b w:val="0"/>
                <w:color w:val="1E293B"/>
                <w:sz w:val="18"/>
              </w:rPr>
              <w:t>Open personal dashboard</w:t>
            </w:r>
          </w:p>
        </w:tc>
      </w:tr>
      <w:tr>
        <w:tc>
          <w:tcPr>
            <w:tcW w:type="dxa" w:w="3331"/>
            <w:vAlign w:val="center"/>
          </w:tcPr>
          <w:p>
            <w:r/>
            <w:r>
              <w:rPr>
                <w:rFonts w:ascii="Times New Roman" w:hAnsi="Times New Roman"/>
                <w:b w:val="0"/>
                <w:color w:val="1E293B"/>
                <w:sz w:val="18"/>
              </w:rPr>
              <w:t>Reports and settings</w:t>
            </w:r>
          </w:p>
        </w:tc>
        <w:tc>
          <w:tcPr>
            <w:tcW w:type="dxa" w:w="3331"/>
            <w:vAlign w:val="center"/>
          </w:tcPr>
          <w:p>
            <w:r/>
            <w:r>
              <w:rPr>
                <w:rFonts w:ascii="Times New Roman" w:hAnsi="Times New Roman"/>
                <w:b w:val="0"/>
                <w:color w:val="1E293B"/>
                <w:sz w:val="18"/>
              </w:rPr>
              <w:t>Mark Present / Absent</w:t>
            </w:r>
          </w:p>
        </w:tc>
        <w:tc>
          <w:tcPr>
            <w:tcW w:type="dxa" w:w="3331"/>
            <w:vAlign w:val="center"/>
          </w:tcPr>
          <w:p>
            <w:r/>
            <w:r>
              <w:rPr>
                <w:rFonts w:ascii="Times New Roman" w:hAnsi="Times New Roman"/>
                <w:b w:val="0"/>
                <w:color w:val="1E293B"/>
                <w:sz w:val="18"/>
              </w:rPr>
              <w:t>View personal attendance</w:t>
            </w:r>
          </w:p>
        </w:tc>
      </w:tr>
      <w:tr>
        <w:tc>
          <w:tcPr>
            <w:tcW w:type="dxa" w:w="3331"/>
            <w:vAlign w:val="center"/>
          </w:tcPr>
          <w:p>
            <w:r/>
            <w:r>
              <w:rPr>
                <w:rFonts w:ascii="Times New Roman" w:hAnsi="Times New Roman"/>
                <w:b w:val="0"/>
                <w:color w:val="1E293B"/>
                <w:sz w:val="18"/>
              </w:rPr>
              <w:t>Institution-level visibility</w:t>
            </w:r>
          </w:p>
        </w:tc>
        <w:tc>
          <w:tcPr>
            <w:tcW w:type="dxa" w:w="3331"/>
            <w:vAlign w:val="center"/>
          </w:tcPr>
          <w:p>
            <w:r/>
            <w:r>
              <w:rPr>
                <w:rFonts w:ascii="Times New Roman" w:hAnsi="Times New Roman"/>
                <w:b w:val="0"/>
                <w:color w:val="1E293B"/>
                <w:sz w:val="18"/>
              </w:rPr>
              <w:t>Save attendance record</w:t>
            </w:r>
          </w:p>
        </w:tc>
        <w:tc>
          <w:tcPr>
            <w:tcW w:type="dxa" w:w="3331"/>
            <w:vAlign w:val="center"/>
          </w:tcPr>
          <w:p>
            <w:r/>
            <w:r>
              <w:rPr>
                <w:rFonts w:ascii="Times New Roman" w:hAnsi="Times New Roman"/>
                <w:b w:val="0"/>
                <w:color w:val="1E293B"/>
                <w:sz w:val="18"/>
              </w:rPr>
              <w:t>Review information</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Connected workflow:  </w:t>
            </w:r>
            <w:r>
              <w:rPr>
                <w:sz w:val="20"/>
              </w:rPr>
              <w:t>Setup → Attendance Entry → Stored Records → Reporting &amp; Personal Visibility.</w:t>
            </w:r>
          </w:p>
        </w:tc>
      </w:tr>
    </w:tbl>
    <w:p>
      <w:pPr>
        <w:spacing w:after="40"/>
      </w:pPr>
    </w:p>
    <w:p>
      <w:r>
        <w:br w:type="page"/>
      </w:r>
    </w:p>
    <w:p>
      <w:pPr>
        <w:spacing w:after="40"/>
      </w:pPr>
      <w:r>
        <w:rPr>
          <w:rFonts w:ascii="Times New Roman" w:hAnsi="Times New Roman"/>
          <w:b/>
          <w:color w:val="2563EB"/>
          <w:sz w:val="18"/>
        </w:rPr>
        <w:t>CHAPTER 7</w:t>
      </w:r>
    </w:p>
    <w:p>
      <w:pPr>
        <w:pStyle w:val="Heading1"/>
      </w:pPr>
      <w:r>
        <w:t>Login and Landing Page</w:t>
      </w:r>
    </w:p>
    <w:p>
      <w:pPr>
        <w:jc w:val="center"/>
      </w:pPr>
      <w:r>
        <w:drawing>
          <wp:inline xmlns:a="http://schemas.openxmlformats.org/drawingml/2006/main" xmlns:pic="http://schemas.openxmlformats.org/drawingml/2006/picture">
            <wp:extent cx="5989320" cy="2901285"/>
            <wp:docPr id="2" name="Picture 2"/>
            <wp:cNvGraphicFramePr>
              <a:graphicFrameLocks noChangeAspect="1"/>
            </wp:cNvGraphicFramePr>
            <a:graphic>
              <a:graphicData uri="http://schemas.openxmlformats.org/drawingml/2006/picture">
                <pic:pic>
                  <pic:nvPicPr>
                    <pic:cNvPr id="0" name="Screenshot 2026-08-22 184430(1).png"/>
                    <pic:cNvPicPr/>
                  </pic:nvPicPr>
                  <pic:blipFill>
                    <a:blip r:embed="rId11"/>
                    <a:stretch>
                      <a:fillRect/>
                    </a:stretch>
                  </pic:blipFill>
                  <pic:spPr>
                    <a:xfrm>
                      <a:off x="0" y="0"/>
                      <a:ext cx="5989320" cy="2901285"/>
                    </a:xfrm>
                    <a:prstGeom prst="rect"/>
                  </pic:spPr>
                </pic:pic>
              </a:graphicData>
            </a:graphic>
          </wp:inline>
        </w:drawing>
      </w:r>
    </w:p>
    <w:p>
      <w:pPr>
        <w:pStyle w:val="CaptionAE"/>
        <w:jc w:val="center"/>
      </w:pPr>
      <w:r>
        <w:t>Figure 2. AttendEase login/landing page captured from the project.</w:t>
      </w:r>
    </w:p>
    <w:p>
      <w:r>
        <w:t>The landing page is the primary entry point of AttendEase. The left side establishes product identity through the AttendEase brand, a short description and three role cards. The right side contains the institutional login form.</w:t>
      </w:r>
    </w:p>
    <w:p>
      <w:pPr>
        <w:pStyle w:val="ListBullet"/>
        <w:spacing w:after="80"/>
        <w:ind w:left="360"/>
      </w:pPr>
      <w:r>
        <w:t>Institution Code field establishes the institution context.</w:t>
      </w:r>
    </w:p>
    <w:p>
      <w:pPr>
        <w:pStyle w:val="ListBullet"/>
        <w:spacing w:after="80"/>
        <w:ind w:left="360"/>
      </w:pPr>
      <w:r>
        <w:t>User ID field identifies the individual account.</w:t>
      </w:r>
    </w:p>
    <w:p>
      <w:pPr>
        <w:pStyle w:val="ListBullet"/>
        <w:spacing w:after="80"/>
        <w:ind w:left="360"/>
      </w:pPr>
      <w:r>
        <w:t>Password field protects the credential entry.</w:t>
      </w:r>
    </w:p>
    <w:p>
      <w:pPr>
        <w:pStyle w:val="ListBullet"/>
        <w:spacing w:after="80"/>
        <w:ind w:left="360"/>
      </w:pPr>
      <w:r>
        <w:t>Login button provides the primary action.</w:t>
      </w:r>
    </w:p>
    <w:p>
      <w:pPr>
        <w:pStyle w:val="ListBullet"/>
        <w:spacing w:after="80"/>
        <w:ind w:left="360"/>
      </w:pPr>
      <w:r>
        <w:t>Role cards communicate the responsibilities of Admin, Faculty and Student.</w:t>
      </w:r>
    </w:p>
    <w:p>
      <w:pPr>
        <w:pStyle w:val="ListBullet"/>
        <w:spacing w:after="80"/>
        <w:ind w:left="360"/>
      </w:pPr>
      <w:r>
        <w:t>The access notice communicates that the interface is intended for authorized institutional users.</w:t>
      </w:r>
    </w:p>
    <w:p>
      <w:r>
        <w:br w:type="page"/>
      </w:r>
    </w:p>
    <w:p>
      <w:pPr>
        <w:spacing w:after="40"/>
      </w:pPr>
      <w:r>
        <w:rPr>
          <w:rFonts w:ascii="Times New Roman" w:hAnsi="Times New Roman"/>
          <w:b/>
          <w:color w:val="2563EB"/>
          <w:sz w:val="18"/>
        </w:rPr>
        <w:t>CHAPTER 8</w:t>
      </w:r>
    </w:p>
    <w:p>
      <w:pPr>
        <w:pStyle w:val="Heading1"/>
      </w:pPr>
      <w:r>
        <w:t>Admin Dashboard</w:t>
      </w:r>
    </w:p>
    <w:p>
      <w:pPr>
        <w:jc w:val="center"/>
      </w:pPr>
      <w:r>
        <w:drawing>
          <wp:inline xmlns:a="http://schemas.openxmlformats.org/drawingml/2006/main" xmlns:pic="http://schemas.openxmlformats.org/drawingml/2006/picture">
            <wp:extent cx="6217920" cy="2940333"/>
            <wp:docPr id="3" name="Picture 3"/>
            <wp:cNvGraphicFramePr>
              <a:graphicFrameLocks noChangeAspect="1"/>
            </wp:cNvGraphicFramePr>
            <a:graphic>
              <a:graphicData uri="http://schemas.openxmlformats.org/drawingml/2006/picture">
                <pic:pic>
                  <pic:nvPicPr>
                    <pic:cNvPr id="0" name="Screenshot 2026-08-22 184504(1).png"/>
                    <pic:cNvPicPr/>
                  </pic:nvPicPr>
                  <pic:blipFill>
                    <a:blip r:embed="rId12"/>
                    <a:stretch>
                      <a:fillRect/>
                    </a:stretch>
                  </pic:blipFill>
                  <pic:spPr>
                    <a:xfrm>
                      <a:off x="0" y="0"/>
                      <a:ext cx="6217920" cy="2940333"/>
                    </a:xfrm>
                    <a:prstGeom prst="rect"/>
                  </pic:spPr>
                </pic:pic>
              </a:graphicData>
            </a:graphic>
          </wp:inline>
        </w:drawing>
      </w:r>
    </w:p>
    <w:p>
      <w:pPr>
        <w:pStyle w:val="CaptionAE"/>
        <w:jc w:val="center"/>
      </w:pPr>
      <w:r>
        <w:t>Figure 3. AttendEase Admin dashboard — desktop view.</w:t>
      </w:r>
    </w:p>
    <w:p>
      <w:r>
        <w:t>The Admin dashboard is the central management interface. The supplied implementation includes a top bar, fixed sidebar navigation, dashboard statistics, attendance overview, quick actions and recent activity.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563EB"/>
          </w:tcPr>
          <w:p>
            <w:r/>
            <w:r>
              <w:rPr>
                <w:rFonts w:ascii="Times New Roman" w:hAnsi="Times New Roman"/>
                <w:b/>
                <w:color w:val="FFFFFF"/>
                <w:sz w:val="19"/>
              </w:rPr>
              <w:t>Area</w:t>
            </w:r>
          </w:p>
        </w:tc>
        <w:tc>
          <w:tcPr>
            <w:tcW w:type="dxa" w:w="4997"/>
            <w:vAlign w:val="center"/>
            <w:shd w:fill="2563EB"/>
          </w:tcPr>
          <w:p>
            <w:r/>
            <w:r>
              <w:rPr>
                <w:rFonts w:ascii="Times New Roman" w:hAnsi="Times New Roman"/>
                <w:b/>
                <w:color w:val="FFFFFF"/>
                <w:sz w:val="19"/>
              </w:rPr>
              <w:t>Purpose</w:t>
            </w:r>
          </w:p>
        </w:tc>
      </w:tr>
      <w:tr>
        <w:tc>
          <w:tcPr>
            <w:tcW w:type="dxa" w:w="4997"/>
            <w:vAlign w:val="center"/>
          </w:tcPr>
          <w:p>
            <w:r/>
            <w:r>
              <w:rPr>
                <w:rFonts w:ascii="Times New Roman" w:hAnsi="Times New Roman"/>
                <w:b w:val="0"/>
                <w:color w:val="1E293B"/>
                <w:sz w:val="18"/>
              </w:rPr>
              <w:t>Dashboard</w:t>
            </w:r>
          </w:p>
        </w:tc>
        <w:tc>
          <w:tcPr>
            <w:tcW w:type="dxa" w:w="4997"/>
            <w:vAlign w:val="center"/>
          </w:tcPr>
          <w:p>
            <w:r/>
            <w:r>
              <w:rPr>
                <w:rFonts w:ascii="Times New Roman" w:hAnsi="Times New Roman"/>
                <w:b w:val="0"/>
                <w:color w:val="1E293B"/>
                <w:sz w:val="18"/>
              </w:rPr>
              <w:t>Institution-level overview and quick access.</w:t>
            </w:r>
          </w:p>
        </w:tc>
      </w:tr>
      <w:tr>
        <w:tc>
          <w:tcPr>
            <w:tcW w:type="dxa" w:w="4997"/>
            <w:vAlign w:val="center"/>
          </w:tcPr>
          <w:p>
            <w:r/>
            <w:r>
              <w:rPr>
                <w:rFonts w:ascii="Times New Roman" w:hAnsi="Times New Roman"/>
                <w:b w:val="0"/>
                <w:color w:val="1E293B"/>
                <w:sz w:val="18"/>
              </w:rPr>
              <w:t>Students</w:t>
            </w:r>
          </w:p>
        </w:tc>
        <w:tc>
          <w:tcPr>
            <w:tcW w:type="dxa" w:w="4997"/>
            <w:vAlign w:val="center"/>
          </w:tcPr>
          <w:p>
            <w:r/>
            <w:r>
              <w:rPr>
                <w:rFonts w:ascii="Times New Roman" w:hAnsi="Times New Roman"/>
                <w:b w:val="0"/>
                <w:color w:val="1E293B"/>
                <w:sz w:val="18"/>
              </w:rPr>
              <w:t>Search, filter, add, edit and delete student accounts.</w:t>
            </w:r>
          </w:p>
        </w:tc>
      </w:tr>
      <w:tr>
        <w:tc>
          <w:tcPr>
            <w:tcW w:type="dxa" w:w="4997"/>
            <w:vAlign w:val="center"/>
          </w:tcPr>
          <w:p>
            <w:r/>
            <w:r>
              <w:rPr>
                <w:rFonts w:ascii="Times New Roman" w:hAnsi="Times New Roman"/>
                <w:b w:val="0"/>
                <w:color w:val="1E293B"/>
                <w:sz w:val="18"/>
              </w:rPr>
              <w:t>Faculty</w:t>
            </w:r>
          </w:p>
        </w:tc>
        <w:tc>
          <w:tcPr>
            <w:tcW w:type="dxa" w:w="4997"/>
            <w:vAlign w:val="center"/>
          </w:tcPr>
          <w:p>
            <w:r/>
            <w:r>
              <w:rPr>
                <w:rFonts w:ascii="Times New Roman" w:hAnsi="Times New Roman"/>
                <w:b w:val="0"/>
                <w:color w:val="1E293B"/>
                <w:sz w:val="18"/>
              </w:rPr>
              <w:t>Search, add, edit and delete faculty accounts.</w:t>
            </w:r>
          </w:p>
        </w:tc>
      </w:tr>
      <w:tr>
        <w:tc>
          <w:tcPr>
            <w:tcW w:type="dxa" w:w="4997"/>
            <w:vAlign w:val="center"/>
          </w:tcPr>
          <w:p>
            <w:r/>
            <w:r>
              <w:rPr>
                <w:rFonts w:ascii="Times New Roman" w:hAnsi="Times New Roman"/>
                <w:b w:val="0"/>
                <w:color w:val="1E293B"/>
                <w:sz w:val="18"/>
              </w:rPr>
              <w:t>Academics</w:t>
            </w:r>
          </w:p>
        </w:tc>
        <w:tc>
          <w:tcPr>
            <w:tcW w:type="dxa" w:w="4997"/>
            <w:vAlign w:val="center"/>
          </w:tcPr>
          <w:p>
            <w:r/>
            <w:r>
              <w:rPr>
                <w:rFonts w:ascii="Times New Roman" w:hAnsi="Times New Roman"/>
                <w:b w:val="0"/>
                <w:color w:val="1E293B"/>
                <w:sz w:val="18"/>
              </w:rPr>
              <w:t>Manage classes, sections, subjects and faculty assignments.</w:t>
            </w:r>
          </w:p>
        </w:tc>
      </w:tr>
      <w:tr>
        <w:tc>
          <w:tcPr>
            <w:tcW w:type="dxa" w:w="4997"/>
            <w:vAlign w:val="center"/>
          </w:tcPr>
          <w:p>
            <w:r/>
            <w:r>
              <w:rPr>
                <w:rFonts w:ascii="Times New Roman" w:hAnsi="Times New Roman"/>
                <w:b w:val="0"/>
                <w:color w:val="1E293B"/>
                <w:sz w:val="18"/>
              </w:rPr>
              <w:t>Attendance</w:t>
            </w:r>
          </w:p>
        </w:tc>
        <w:tc>
          <w:tcPr>
            <w:tcW w:type="dxa" w:w="4997"/>
            <w:vAlign w:val="center"/>
          </w:tcPr>
          <w:p>
            <w:r/>
            <w:r>
              <w:rPr>
                <w:rFonts w:ascii="Times New Roman" w:hAnsi="Times New Roman"/>
                <w:b w:val="0"/>
                <w:color w:val="1E293B"/>
                <w:sz w:val="18"/>
              </w:rPr>
              <w:t>Monitor recorded attendance with filters and status.</w:t>
            </w:r>
          </w:p>
        </w:tc>
      </w:tr>
      <w:tr>
        <w:tc>
          <w:tcPr>
            <w:tcW w:type="dxa" w:w="4997"/>
            <w:vAlign w:val="center"/>
          </w:tcPr>
          <w:p>
            <w:r/>
            <w:r>
              <w:rPr>
                <w:rFonts w:ascii="Times New Roman" w:hAnsi="Times New Roman"/>
                <w:b w:val="0"/>
                <w:color w:val="1E293B"/>
                <w:sz w:val="18"/>
              </w:rPr>
              <w:t>Reports</w:t>
            </w:r>
          </w:p>
        </w:tc>
        <w:tc>
          <w:tcPr>
            <w:tcW w:type="dxa" w:w="4997"/>
            <w:vAlign w:val="center"/>
          </w:tcPr>
          <w:p>
            <w:r/>
            <w:r>
              <w:rPr>
                <w:rFonts w:ascii="Times New Roman" w:hAnsi="Times New Roman"/>
                <w:b w:val="0"/>
                <w:color w:val="1E293B"/>
                <w:sz w:val="18"/>
              </w:rPr>
              <w:t>Generate CSV reports for students, faculty and attendance.</w:t>
            </w:r>
          </w:p>
        </w:tc>
      </w:tr>
      <w:tr>
        <w:tc>
          <w:tcPr>
            <w:tcW w:type="dxa" w:w="4997"/>
            <w:vAlign w:val="center"/>
          </w:tcPr>
          <w:p>
            <w:r/>
            <w:r>
              <w:rPr>
                <w:rFonts w:ascii="Times New Roman" w:hAnsi="Times New Roman"/>
                <w:b w:val="0"/>
                <w:color w:val="1E293B"/>
                <w:sz w:val="18"/>
              </w:rPr>
              <w:t>Settings</w:t>
            </w:r>
          </w:p>
        </w:tc>
        <w:tc>
          <w:tcPr>
            <w:tcW w:type="dxa" w:w="4997"/>
            <w:vAlign w:val="center"/>
          </w:tcPr>
          <w:p>
            <w:r/>
            <w:r>
              <w:rPr>
                <w:rFonts w:ascii="Times New Roman" w:hAnsi="Times New Roman"/>
                <w:b w:val="0"/>
                <w:color w:val="1E293B"/>
                <w:sz w:val="18"/>
              </w:rPr>
              <w:t>View institution/session details and reset temporary changes.</w:t>
            </w:r>
          </w:p>
        </w:tc>
      </w:tr>
      <w:tr>
        <w:tc>
          <w:tcPr>
            <w:tcW w:type="dxa" w:w="4997"/>
            <w:vAlign w:val="center"/>
          </w:tcPr>
          <w:p>
            <w:r/>
            <w:r>
              <w:rPr>
                <w:rFonts w:ascii="Times New Roman" w:hAnsi="Times New Roman"/>
                <w:b w:val="0"/>
                <w:color w:val="1E293B"/>
                <w:sz w:val="18"/>
              </w:rPr>
              <w:t>Logout</w:t>
            </w:r>
          </w:p>
        </w:tc>
        <w:tc>
          <w:tcPr>
            <w:tcW w:type="dxa" w:w="4997"/>
            <w:vAlign w:val="center"/>
          </w:tcPr>
          <w:p>
            <w:r/>
            <w:r>
              <w:rPr>
                <w:rFonts w:ascii="Times New Roman" w:hAnsi="Times New Roman"/>
                <w:b w:val="0"/>
                <w:color w:val="1E293B"/>
                <w:sz w:val="18"/>
              </w:rPr>
              <w:t>End the Admin session.</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Dashboard snapshot shown in the supplied presentation:  </w:t>
            </w:r>
            <w:r>
              <w:rPr>
                <w:sz w:val="20"/>
              </w:rPr>
              <w:t>6 students, 3 faculty, 2 classes and 75% overall attendance.</w:t>
            </w:r>
          </w:p>
        </w:tc>
      </w:tr>
    </w:tbl>
    <w:p>
      <w:pPr>
        <w:spacing w:after="40"/>
      </w:pPr>
    </w:p>
    <w:p>
      <w:r>
        <w:br w:type="page"/>
      </w:r>
    </w:p>
    <w:p>
      <w:pPr>
        <w:spacing w:after="40"/>
      </w:pPr>
      <w:r>
        <w:rPr>
          <w:rFonts w:ascii="Times New Roman" w:hAnsi="Times New Roman"/>
          <w:b/>
          <w:color w:val="2563EB"/>
          <w:sz w:val="18"/>
        </w:rPr>
        <w:t>CHAPTER 9</w:t>
      </w:r>
    </w:p>
    <w:p>
      <w:pPr>
        <w:pStyle w:val="Heading1"/>
      </w:pPr>
      <w:r>
        <w:t>Admin Features in Detail</w:t>
      </w:r>
    </w:p>
    <w:p>
      <w:pPr>
        <w:spacing w:after="40"/>
      </w:pPr>
      <w:r>
        <w:rPr>
          <w:rFonts w:ascii="Times New Roman" w:hAnsi="Times New Roman"/>
          <w:b/>
          <w:color w:val="2563EB"/>
          <w:sz w:val="18"/>
        </w:rPr>
        <w:t>DASHBOARD STATISTICS</w:t>
      </w:r>
    </w:p>
    <w:p>
      <w:pPr>
        <w:pStyle w:val="Heading1"/>
      </w:pPr>
      <w:r>
        <w:t>Dashboard Overview</w:t>
      </w:r>
    </w:p>
    <w:p>
      <w:r>
        <w:t>The Admin dashboard calculates and displays total students, total faculty, class count and overall attendance. The attendance percentage is derived from recorded attendance entries; the supplied code counts Present records against total attendance records.</w:t>
      </w:r>
    </w:p>
    <w:p>
      <w:pPr>
        <w:spacing w:after="40"/>
      </w:pPr>
      <w:r>
        <w:rPr>
          <w:rFonts w:ascii="Times New Roman" w:hAnsi="Times New Roman"/>
          <w:b/>
          <w:color w:val="2563EB"/>
          <w:sz w:val="18"/>
        </w:rPr>
        <w:t>STUDENT MANAGEMENT</w:t>
      </w:r>
    </w:p>
    <w:p>
      <w:pPr>
        <w:pStyle w:val="Heading1"/>
      </w:pPr>
      <w:r>
        <w:t>Student Management</w:t>
      </w:r>
    </w:p>
    <w:p>
      <w:pPr>
        <w:pStyle w:val="ListBullet"/>
        <w:spacing w:after="80"/>
        <w:ind w:left="360"/>
      </w:pPr>
      <w:r>
        <w:t>Search by student name, username or class.</w:t>
      </w:r>
    </w:p>
    <w:p>
      <w:pPr>
        <w:pStyle w:val="ListBullet"/>
        <w:spacing w:after="80"/>
        <w:ind w:left="360"/>
      </w:pPr>
      <w:r>
        <w:t>Filter students by class.</w:t>
      </w:r>
    </w:p>
    <w:p>
      <w:pPr>
        <w:pStyle w:val="ListBullet"/>
        <w:spacing w:after="80"/>
        <w:ind w:left="360"/>
      </w:pPr>
      <w:r>
        <w:t>Add a new student with name, username, password and class.</w:t>
      </w:r>
    </w:p>
    <w:p>
      <w:pPr>
        <w:pStyle w:val="ListBullet"/>
        <w:spacing w:after="80"/>
        <w:ind w:left="360"/>
      </w:pPr>
      <w:r>
        <w:t>Edit student information.</w:t>
      </w:r>
    </w:p>
    <w:p>
      <w:pPr>
        <w:pStyle w:val="ListBullet"/>
        <w:spacing w:after="80"/>
        <w:ind w:left="360"/>
      </w:pPr>
      <w:r>
        <w:t>Delete a student and remove related attendance/faculty-linked records where implemented.</w:t>
      </w:r>
    </w:p>
    <w:p>
      <w:pPr>
        <w:spacing w:after="40"/>
      </w:pPr>
      <w:r>
        <w:rPr>
          <w:rFonts w:ascii="Times New Roman" w:hAnsi="Times New Roman"/>
          <w:b/>
          <w:color w:val="2563EB"/>
          <w:sz w:val="18"/>
        </w:rPr>
        <w:t>FACULTY AND ACADEMIC MANAGEMENT</w:t>
      </w:r>
    </w:p>
    <w:p>
      <w:pPr>
        <w:pStyle w:val="Heading1"/>
      </w:pPr>
      <w:r>
        <w:t>Faculty &amp; Academics</w:t>
      </w:r>
    </w:p>
    <w:p>
      <w:pPr>
        <w:pStyle w:val="ListBullet"/>
        <w:spacing w:after="80"/>
        <w:ind w:left="360"/>
      </w:pPr>
      <w:r>
        <w:t>Faculty accounts can be searched, added, edited and deleted.</w:t>
      </w:r>
    </w:p>
    <w:p>
      <w:pPr>
        <w:pStyle w:val="ListBullet"/>
        <w:spacing w:after="80"/>
        <w:ind w:left="360"/>
      </w:pPr>
      <w:r>
        <w:t>Classes can be created with class name, section and optional class teacher.</w:t>
      </w:r>
    </w:p>
    <w:p>
      <w:pPr>
        <w:pStyle w:val="ListBullet"/>
        <w:spacing w:after="80"/>
        <w:ind w:left="360"/>
      </w:pPr>
      <w:r>
        <w:t>Subjects can be created with subject name, code, class and faculty assignment.</w:t>
      </w:r>
    </w:p>
    <w:p>
      <w:pPr>
        <w:pStyle w:val="ListBullet"/>
        <w:spacing w:after="80"/>
        <w:ind w:left="360"/>
      </w:pPr>
      <w:r>
        <w:t>Classes and subjects can be edited or deleted.</w:t>
      </w:r>
    </w:p>
    <w:p>
      <w:pPr>
        <w:spacing w:after="40"/>
      </w:pPr>
      <w:r>
        <w:rPr>
          <w:rFonts w:ascii="Times New Roman" w:hAnsi="Times New Roman"/>
          <w:b/>
          <w:color w:val="2563EB"/>
          <w:sz w:val="18"/>
        </w:rPr>
        <w:t>ATTENDANCE AND REPORTS</w:t>
      </w:r>
    </w:p>
    <w:p>
      <w:pPr>
        <w:pStyle w:val="Heading1"/>
      </w:pPr>
      <w:r>
        <w:t>Attendance &amp; Reports</w:t>
      </w:r>
    </w:p>
    <w:p>
      <w:pPr>
        <w:pStyle w:val="ListBullet"/>
        <w:spacing w:after="80"/>
        <w:ind w:left="360"/>
      </w:pPr>
      <w:r>
        <w:t>Attendance can be searched by student and filtered by class/status.</w:t>
      </w:r>
    </w:p>
    <w:p>
      <w:pPr>
        <w:pStyle w:val="ListBullet"/>
        <w:spacing w:after="80"/>
        <w:ind w:left="360"/>
      </w:pPr>
      <w:r>
        <w:t>Attendance records show date, student, class, subject, faculty and status.</w:t>
      </w:r>
    </w:p>
    <w:p>
      <w:pPr>
        <w:pStyle w:val="ListBullet"/>
        <w:spacing w:after="80"/>
        <w:ind w:left="360"/>
      </w:pPr>
      <w:r>
        <w:t>Student, faculty and attendance reports can be downloaded as CSV files.</w:t>
      </w:r>
    </w:p>
    <w:p>
      <w:r>
        <w:br w:type="page"/>
      </w:r>
    </w:p>
    <w:p>
      <w:pPr>
        <w:spacing w:after="40"/>
      </w:pPr>
      <w:r>
        <w:rPr>
          <w:rFonts w:ascii="Times New Roman" w:hAnsi="Times New Roman"/>
          <w:b/>
          <w:color w:val="2563EB"/>
          <w:sz w:val="18"/>
        </w:rPr>
        <w:t>CHAPTER 10</w:t>
      </w:r>
    </w:p>
    <w:p>
      <w:pPr>
        <w:pStyle w:val="Heading1"/>
      </w:pPr>
      <w:r>
        <w:t>Faculty Dashboard</w:t>
      </w:r>
    </w:p>
    <w:p>
      <w:r>
        <w:t>The Faculty role is the operational bridge between academic structure, student records and attendance data. Its main task is not institution-wide administration; it is the accurate recording of attendance within the relevant class context.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563EB"/>
          </w:tcPr>
          <w:p>
            <w:r/>
            <w:r>
              <w:rPr>
                <w:rFonts w:ascii="Times New Roman" w:hAnsi="Times New Roman"/>
                <w:b/>
                <w:color w:val="FFFFFF"/>
                <w:sz w:val="19"/>
              </w:rPr>
              <w:t>Step</w:t>
            </w:r>
          </w:p>
        </w:tc>
        <w:tc>
          <w:tcPr>
            <w:tcW w:type="dxa" w:w="4997"/>
            <w:vAlign w:val="center"/>
            <w:shd w:fill="2563EB"/>
          </w:tcPr>
          <w:p>
            <w:r/>
            <w:r>
              <w:rPr>
                <w:rFonts w:ascii="Times New Roman" w:hAnsi="Times New Roman"/>
                <w:b/>
                <w:color w:val="FFFFFF"/>
                <w:sz w:val="19"/>
              </w:rPr>
              <w:t>Faculty workflow</w:t>
            </w:r>
          </w:p>
        </w:tc>
      </w:tr>
      <w:tr>
        <w:tc>
          <w:tcPr>
            <w:tcW w:type="dxa" w:w="4997"/>
            <w:vAlign w:val="center"/>
          </w:tcPr>
          <w:p>
            <w:r/>
            <w:r>
              <w:rPr>
                <w:rFonts w:ascii="Times New Roman" w:hAnsi="Times New Roman"/>
                <w:b w:val="0"/>
                <w:color w:val="1E293B"/>
                <w:sz w:val="18"/>
              </w:rPr>
              <w:t>1</w:t>
            </w:r>
          </w:p>
        </w:tc>
        <w:tc>
          <w:tcPr>
            <w:tcW w:type="dxa" w:w="4997"/>
            <w:vAlign w:val="center"/>
          </w:tcPr>
          <w:p>
            <w:r/>
            <w:r>
              <w:rPr>
                <w:rFonts w:ascii="Times New Roman" w:hAnsi="Times New Roman"/>
                <w:b w:val="0"/>
                <w:color w:val="1E293B"/>
                <w:sz w:val="18"/>
              </w:rPr>
              <w:t>Select the relevant academic/class context.</w:t>
            </w:r>
          </w:p>
        </w:tc>
      </w:tr>
      <w:tr>
        <w:tc>
          <w:tcPr>
            <w:tcW w:type="dxa" w:w="4997"/>
            <w:vAlign w:val="center"/>
          </w:tcPr>
          <w:p>
            <w:r/>
            <w:r>
              <w:rPr>
                <w:rFonts w:ascii="Times New Roman" w:hAnsi="Times New Roman"/>
                <w:b w:val="0"/>
                <w:color w:val="1E293B"/>
                <w:sz w:val="18"/>
              </w:rPr>
              <w:t>2</w:t>
            </w:r>
          </w:p>
        </w:tc>
        <w:tc>
          <w:tcPr>
            <w:tcW w:type="dxa" w:w="4997"/>
            <w:vAlign w:val="center"/>
          </w:tcPr>
          <w:p>
            <w:r/>
            <w:r>
              <w:rPr>
                <w:rFonts w:ascii="Times New Roman" w:hAnsi="Times New Roman"/>
                <w:b w:val="0"/>
                <w:color w:val="1E293B"/>
                <w:sz w:val="18"/>
              </w:rPr>
              <w:t>Access the student roster associated with that class.</w:t>
            </w:r>
          </w:p>
        </w:tc>
      </w:tr>
      <w:tr>
        <w:tc>
          <w:tcPr>
            <w:tcW w:type="dxa" w:w="4997"/>
            <w:vAlign w:val="center"/>
          </w:tcPr>
          <w:p>
            <w:r/>
            <w:r>
              <w:rPr>
                <w:rFonts w:ascii="Times New Roman" w:hAnsi="Times New Roman"/>
                <w:b w:val="0"/>
                <w:color w:val="1E293B"/>
                <w:sz w:val="18"/>
              </w:rPr>
              <w:t>3</w:t>
            </w:r>
          </w:p>
        </w:tc>
        <w:tc>
          <w:tcPr>
            <w:tcW w:type="dxa" w:w="4997"/>
            <w:vAlign w:val="center"/>
          </w:tcPr>
          <w:p>
            <w:r/>
            <w:r>
              <w:rPr>
                <w:rFonts w:ascii="Times New Roman" w:hAnsi="Times New Roman"/>
                <w:b w:val="0"/>
                <w:color w:val="1E293B"/>
                <w:sz w:val="18"/>
              </w:rPr>
              <w:t>Mark each student's attendance status as Present or Absent.</w:t>
            </w:r>
          </w:p>
        </w:tc>
      </w:tr>
      <w:tr>
        <w:tc>
          <w:tcPr>
            <w:tcW w:type="dxa" w:w="4997"/>
            <w:vAlign w:val="center"/>
          </w:tcPr>
          <w:p>
            <w:r/>
            <w:r>
              <w:rPr>
                <w:rFonts w:ascii="Times New Roman" w:hAnsi="Times New Roman"/>
                <w:b w:val="0"/>
                <w:color w:val="1E293B"/>
                <w:sz w:val="18"/>
              </w:rPr>
              <w:t>4</w:t>
            </w:r>
          </w:p>
        </w:tc>
        <w:tc>
          <w:tcPr>
            <w:tcW w:type="dxa" w:w="4997"/>
            <w:vAlign w:val="center"/>
          </w:tcPr>
          <w:p>
            <w:r/>
            <w:r>
              <w:rPr>
                <w:rFonts w:ascii="Times New Roman" w:hAnsi="Times New Roman"/>
                <w:b w:val="0"/>
                <w:color w:val="1E293B"/>
                <w:sz w:val="18"/>
              </w:rPr>
              <w:t>Save the attendance information as a record.</w:t>
            </w:r>
          </w:p>
        </w:tc>
      </w:tr>
      <w:tr>
        <w:tc>
          <w:tcPr>
            <w:tcW w:type="dxa" w:w="4997"/>
            <w:vAlign w:val="center"/>
          </w:tcPr>
          <w:p>
            <w:r/>
            <w:r>
              <w:rPr>
                <w:rFonts w:ascii="Times New Roman" w:hAnsi="Times New Roman"/>
                <w:b w:val="0"/>
                <w:color w:val="1E293B"/>
                <w:sz w:val="18"/>
              </w:rPr>
              <w:t>5</w:t>
            </w:r>
          </w:p>
        </w:tc>
        <w:tc>
          <w:tcPr>
            <w:tcW w:type="dxa" w:w="4997"/>
            <w:vAlign w:val="center"/>
          </w:tcPr>
          <w:p>
            <w:r/>
            <w:r>
              <w:rPr>
                <w:rFonts w:ascii="Times New Roman" w:hAnsi="Times New Roman"/>
                <w:b w:val="0"/>
                <w:color w:val="1E293B"/>
                <w:sz w:val="18"/>
              </w:rPr>
              <w:t>The recorded information contributes to later attendance visibility.</w:t>
            </w:r>
          </w:p>
        </w:tc>
      </w:tr>
    </w:tbl>
    <w:p>
      <w:pPr>
        <w:spacing w:after="20"/>
      </w:pP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Role boundary:  </w:t>
            </w:r>
            <w:r>
              <w:rPr>
                <w:sz w:val="20"/>
              </w:rPr>
              <w:t>Faculty is focused on attendance operations, while institution-wide management remains with Admin.</w:t>
            </w:r>
          </w:p>
        </w:tc>
      </w:tr>
    </w:tbl>
    <w:p>
      <w:pPr>
        <w:spacing w:after="40"/>
      </w:pPr>
    </w:p>
    <w:p>
      <w:r>
        <w:t>The supplied project presentation describes this workflow as Class → Roster → Mark → Save → Visible.</w:t>
      </w:r>
    </w:p>
    <w:p>
      <w:r>
        <w:br w:type="page"/>
      </w:r>
    </w:p>
    <w:p>
      <w:pPr>
        <w:spacing w:after="40"/>
      </w:pPr>
      <w:r>
        <w:rPr>
          <w:rFonts w:ascii="Times New Roman" w:hAnsi="Times New Roman"/>
          <w:b/>
          <w:color w:val="2563EB"/>
          <w:sz w:val="18"/>
        </w:rPr>
        <w:t>CHAPTER 11</w:t>
      </w:r>
    </w:p>
    <w:p>
      <w:pPr>
        <w:pStyle w:val="Heading1"/>
      </w:pPr>
      <w:r>
        <w:t>Student Dashboard</w:t>
      </w:r>
    </w:p>
    <w:p>
      <w:r>
        <w:t>The Student experience is deliberately focused on personal attendance. The student uses the same institutional login entry point, but after authentication receives a student-specific interface rather than administrative controls.</w:t>
      </w:r>
    </w:p>
    <w:p>
      <w:pPr>
        <w:pStyle w:val="ListBullet"/>
        <w:spacing w:after="80"/>
        <w:ind w:left="360"/>
      </w:pPr>
      <w:r>
        <w:t>Access the student dashboard after login.</w:t>
      </w:r>
    </w:p>
    <w:p>
      <w:pPr>
        <w:pStyle w:val="ListBullet"/>
        <w:spacing w:after="80"/>
        <w:ind w:left="360"/>
      </w:pPr>
      <w:r>
        <w:t>Open the My Attendance area.</w:t>
      </w:r>
    </w:p>
    <w:p>
      <w:pPr>
        <w:pStyle w:val="ListBullet"/>
        <w:spacing w:after="80"/>
        <w:ind w:left="360"/>
      </w:pPr>
      <w:r>
        <w:t>View personal attendance information.</w:t>
      </w:r>
    </w:p>
    <w:p>
      <w:pPr>
        <w:pStyle w:val="ListBullet"/>
        <w:spacing w:after="80"/>
        <w:ind w:left="360"/>
      </w:pPr>
      <w:r>
        <w:t>Review attendance records and understand current attendance status.</w:t>
      </w:r>
    </w:p>
    <w:p>
      <w:pPr>
        <w:pStyle w:val="ListBullet"/>
        <w:spacing w:after="80"/>
        <w:ind w:left="360"/>
      </w:pPr>
      <w:r>
        <w:t>Avoid institution-wide controls that are not required by the student's role.</w:t>
      </w:r>
    </w:p>
    <w:p>
      <w:pPr>
        <w:spacing w:after="40"/>
      </w:pPr>
      <w:r>
        <w:rPr>
          <w:rFonts w:ascii="Times New Roman" w:hAnsi="Times New Roman"/>
          <w:b/>
          <w:color w:val="2563EB"/>
          <w:sz w:val="18"/>
        </w:rPr>
        <w:t>ROLE BOUNDARY</w:t>
      </w:r>
    </w:p>
    <w:p>
      <w:pPr>
        <w:pStyle w:val="Heading1"/>
      </w:pPr>
      <w:r>
        <w:t>Student Access Boundary</w:t>
      </w:r>
    </w:p>
    <w:p>
      <w:r>
        <w:t>The student does not manage institutional records. This separation reduces unnecessary interface complexity and keeps the student experience centered on personal attendance visibility.</w:t>
      </w: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Personal visibility:  </w:t>
            </w:r>
            <w:r>
              <w:rPr>
                <w:sz w:val="20"/>
              </w:rPr>
              <w:t>Faculty records attendance → the system stores the information → the student reviews personal attendance → Admin retains institution-level visibility.</w:t>
            </w:r>
          </w:p>
        </w:tc>
      </w:tr>
    </w:tbl>
    <w:p>
      <w:pPr>
        <w:spacing w:after="40"/>
      </w:pPr>
    </w:p>
    <w:p>
      <w:r>
        <w:br w:type="page"/>
      </w:r>
    </w:p>
    <w:p>
      <w:pPr>
        <w:spacing w:after="40"/>
      </w:pPr>
      <w:r>
        <w:rPr>
          <w:rFonts w:ascii="Times New Roman" w:hAnsi="Times New Roman"/>
          <w:b/>
          <w:color w:val="2563EB"/>
          <w:sz w:val="18"/>
        </w:rPr>
        <w:t>CHAPTER 12</w:t>
      </w:r>
    </w:p>
    <w:p>
      <w:pPr>
        <w:pStyle w:val="Heading1"/>
      </w:pPr>
      <w:r>
        <w:t>Attendance Lifecycle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563EB"/>
          </w:tcPr>
          <w:p>
            <w:r/>
            <w:r>
              <w:rPr>
                <w:rFonts w:ascii="Times New Roman" w:hAnsi="Times New Roman"/>
                <w:b/>
                <w:color w:val="FFFFFF"/>
                <w:sz w:val="19"/>
              </w:rPr>
              <w:t>Stage</w:t>
            </w:r>
          </w:p>
        </w:tc>
        <w:tc>
          <w:tcPr>
            <w:tcW w:type="dxa" w:w="3331"/>
            <w:vAlign w:val="center"/>
            <w:shd w:fill="2563EB"/>
          </w:tcPr>
          <w:p>
            <w:r/>
            <w:r>
              <w:rPr>
                <w:rFonts w:ascii="Times New Roman" w:hAnsi="Times New Roman"/>
                <w:b/>
                <w:color w:val="FFFFFF"/>
                <w:sz w:val="19"/>
              </w:rPr>
              <w:t>Responsible role</w:t>
            </w:r>
          </w:p>
        </w:tc>
        <w:tc>
          <w:tcPr>
            <w:tcW w:type="dxa" w:w="3331"/>
            <w:vAlign w:val="center"/>
            <w:shd w:fill="2563EB"/>
          </w:tcPr>
          <w:p>
            <w:r/>
            <w:r>
              <w:rPr>
                <w:rFonts w:ascii="Times New Roman" w:hAnsi="Times New Roman"/>
                <w:b/>
                <w:color w:val="FFFFFF"/>
                <w:sz w:val="19"/>
              </w:rPr>
              <w:t>Result</w:t>
            </w:r>
          </w:p>
        </w:tc>
      </w:tr>
      <w:tr>
        <w:tc>
          <w:tcPr>
            <w:tcW w:type="dxa" w:w="3331"/>
            <w:vAlign w:val="center"/>
          </w:tcPr>
          <w:p>
            <w:r/>
            <w:r>
              <w:rPr>
                <w:rFonts w:ascii="Times New Roman" w:hAnsi="Times New Roman"/>
                <w:b w:val="0"/>
                <w:color w:val="1E293B"/>
                <w:sz w:val="18"/>
              </w:rPr>
              <w:t>Academic setup</w:t>
            </w:r>
          </w:p>
        </w:tc>
        <w:tc>
          <w:tcPr>
            <w:tcW w:type="dxa" w:w="3331"/>
            <w:vAlign w:val="center"/>
          </w:tcPr>
          <w:p>
            <w:r/>
            <w:r>
              <w:rPr>
                <w:rFonts w:ascii="Times New Roman" w:hAnsi="Times New Roman"/>
                <w:b w:val="0"/>
                <w:color w:val="1E293B"/>
                <w:sz w:val="18"/>
              </w:rPr>
              <w:t>Admin</w:t>
            </w:r>
          </w:p>
        </w:tc>
        <w:tc>
          <w:tcPr>
            <w:tcW w:type="dxa" w:w="3331"/>
            <w:vAlign w:val="center"/>
          </w:tcPr>
          <w:p>
            <w:r/>
            <w:r>
              <w:rPr>
                <w:rFonts w:ascii="Times New Roman" w:hAnsi="Times New Roman"/>
                <w:b w:val="0"/>
                <w:color w:val="1E293B"/>
                <w:sz w:val="18"/>
              </w:rPr>
              <w:t>Classes, students, subjects and faculty relationships are structured.</w:t>
            </w:r>
          </w:p>
        </w:tc>
      </w:tr>
      <w:tr>
        <w:tc>
          <w:tcPr>
            <w:tcW w:type="dxa" w:w="3331"/>
            <w:vAlign w:val="center"/>
          </w:tcPr>
          <w:p>
            <w:r/>
            <w:r>
              <w:rPr>
                <w:rFonts w:ascii="Times New Roman" w:hAnsi="Times New Roman"/>
                <w:b w:val="0"/>
                <w:color w:val="1E293B"/>
                <w:sz w:val="18"/>
              </w:rPr>
              <w:t>Attendance entry</w:t>
            </w:r>
          </w:p>
        </w:tc>
        <w:tc>
          <w:tcPr>
            <w:tcW w:type="dxa" w:w="3331"/>
            <w:vAlign w:val="center"/>
          </w:tcPr>
          <w:p>
            <w:r/>
            <w:r>
              <w:rPr>
                <w:rFonts w:ascii="Times New Roman" w:hAnsi="Times New Roman"/>
                <w:b w:val="0"/>
                <w:color w:val="1E293B"/>
                <w:sz w:val="18"/>
              </w:rPr>
              <w:t>Faculty</w:t>
            </w:r>
          </w:p>
        </w:tc>
        <w:tc>
          <w:tcPr>
            <w:tcW w:type="dxa" w:w="3331"/>
            <w:vAlign w:val="center"/>
          </w:tcPr>
          <w:p>
            <w:r/>
            <w:r>
              <w:rPr>
                <w:rFonts w:ascii="Times New Roman" w:hAnsi="Times New Roman"/>
                <w:b w:val="0"/>
                <w:color w:val="1E293B"/>
                <w:sz w:val="18"/>
              </w:rPr>
              <w:t>Attendance is recorded against the relevant class/student context.</w:t>
            </w:r>
          </w:p>
        </w:tc>
      </w:tr>
      <w:tr>
        <w:tc>
          <w:tcPr>
            <w:tcW w:type="dxa" w:w="3331"/>
            <w:vAlign w:val="center"/>
          </w:tcPr>
          <w:p>
            <w:r/>
            <w:r>
              <w:rPr>
                <w:rFonts w:ascii="Times New Roman" w:hAnsi="Times New Roman"/>
                <w:b w:val="0"/>
                <w:color w:val="1E293B"/>
                <w:sz w:val="18"/>
              </w:rPr>
              <w:t>Data storage</w:t>
            </w:r>
          </w:p>
        </w:tc>
        <w:tc>
          <w:tcPr>
            <w:tcW w:type="dxa" w:w="3331"/>
            <w:vAlign w:val="center"/>
          </w:tcPr>
          <w:p>
            <w:r/>
            <w:r>
              <w:rPr>
                <w:rFonts w:ascii="Times New Roman" w:hAnsi="Times New Roman"/>
                <w:b w:val="0"/>
                <w:color w:val="1E293B"/>
                <w:sz w:val="18"/>
              </w:rPr>
              <w:t>System / browser dataset</w:t>
            </w:r>
          </w:p>
        </w:tc>
        <w:tc>
          <w:tcPr>
            <w:tcW w:type="dxa" w:w="3331"/>
            <w:vAlign w:val="center"/>
          </w:tcPr>
          <w:p>
            <w:r/>
            <w:r>
              <w:rPr>
                <w:rFonts w:ascii="Times New Roman" w:hAnsi="Times New Roman"/>
                <w:b w:val="0"/>
                <w:color w:val="1E293B"/>
                <w:sz w:val="18"/>
              </w:rPr>
              <w:t>Attendance records become part of the current project data.</w:t>
            </w:r>
          </w:p>
        </w:tc>
      </w:tr>
      <w:tr>
        <w:tc>
          <w:tcPr>
            <w:tcW w:type="dxa" w:w="3331"/>
            <w:vAlign w:val="center"/>
          </w:tcPr>
          <w:p>
            <w:r/>
            <w:r>
              <w:rPr>
                <w:rFonts w:ascii="Times New Roman" w:hAnsi="Times New Roman"/>
                <w:b w:val="0"/>
                <w:color w:val="1E293B"/>
                <w:sz w:val="18"/>
              </w:rPr>
              <w:t>Monitoring</w:t>
            </w:r>
          </w:p>
        </w:tc>
        <w:tc>
          <w:tcPr>
            <w:tcW w:type="dxa" w:w="3331"/>
            <w:vAlign w:val="center"/>
          </w:tcPr>
          <w:p>
            <w:r/>
            <w:r>
              <w:rPr>
                <w:rFonts w:ascii="Times New Roman" w:hAnsi="Times New Roman"/>
                <w:b w:val="0"/>
                <w:color w:val="1E293B"/>
                <w:sz w:val="18"/>
              </w:rPr>
              <w:t>Admin</w:t>
            </w:r>
          </w:p>
        </w:tc>
        <w:tc>
          <w:tcPr>
            <w:tcW w:type="dxa" w:w="3331"/>
            <w:vAlign w:val="center"/>
          </w:tcPr>
          <w:p>
            <w:r/>
            <w:r>
              <w:rPr>
                <w:rFonts w:ascii="Times New Roman" w:hAnsi="Times New Roman"/>
                <w:b w:val="0"/>
                <w:color w:val="1E293B"/>
                <w:sz w:val="18"/>
              </w:rPr>
              <w:t>Institution-level attendance can be reviewed.</w:t>
            </w:r>
          </w:p>
        </w:tc>
      </w:tr>
      <w:tr>
        <w:tc>
          <w:tcPr>
            <w:tcW w:type="dxa" w:w="3331"/>
            <w:vAlign w:val="center"/>
          </w:tcPr>
          <w:p>
            <w:r/>
            <w:r>
              <w:rPr>
                <w:rFonts w:ascii="Times New Roman" w:hAnsi="Times New Roman"/>
                <w:b w:val="0"/>
                <w:color w:val="1E293B"/>
                <w:sz w:val="18"/>
              </w:rPr>
              <w:t>Personal visibility</w:t>
            </w:r>
          </w:p>
        </w:tc>
        <w:tc>
          <w:tcPr>
            <w:tcW w:type="dxa" w:w="3331"/>
            <w:vAlign w:val="center"/>
          </w:tcPr>
          <w:p>
            <w:r/>
            <w:r>
              <w:rPr>
                <w:rFonts w:ascii="Times New Roman" w:hAnsi="Times New Roman"/>
                <w:b w:val="0"/>
                <w:color w:val="1E293B"/>
                <w:sz w:val="18"/>
              </w:rPr>
              <w:t>Student</w:t>
            </w:r>
          </w:p>
        </w:tc>
        <w:tc>
          <w:tcPr>
            <w:tcW w:type="dxa" w:w="3331"/>
            <w:vAlign w:val="center"/>
          </w:tcPr>
          <w:p>
            <w:r/>
            <w:r>
              <w:rPr>
                <w:rFonts w:ascii="Times New Roman" w:hAnsi="Times New Roman"/>
                <w:b w:val="0"/>
                <w:color w:val="1E293B"/>
                <w:sz w:val="18"/>
              </w:rPr>
              <w:t>Student can review their own attendance information.</w:t>
            </w:r>
          </w:p>
        </w:tc>
      </w:tr>
      <w:tr>
        <w:tc>
          <w:tcPr>
            <w:tcW w:type="dxa" w:w="3331"/>
            <w:vAlign w:val="center"/>
          </w:tcPr>
          <w:p>
            <w:r/>
            <w:r>
              <w:rPr>
                <w:rFonts w:ascii="Times New Roman" w:hAnsi="Times New Roman"/>
                <w:b w:val="0"/>
                <w:color w:val="1E293B"/>
                <w:sz w:val="18"/>
              </w:rPr>
              <w:t>Reporting</w:t>
            </w:r>
          </w:p>
        </w:tc>
        <w:tc>
          <w:tcPr>
            <w:tcW w:type="dxa" w:w="3331"/>
            <w:vAlign w:val="center"/>
          </w:tcPr>
          <w:p>
            <w:r/>
            <w:r>
              <w:rPr>
                <w:rFonts w:ascii="Times New Roman" w:hAnsi="Times New Roman"/>
                <w:b w:val="0"/>
                <w:color w:val="1E293B"/>
                <w:sz w:val="18"/>
              </w:rPr>
              <w:t>Admin</w:t>
            </w:r>
          </w:p>
        </w:tc>
        <w:tc>
          <w:tcPr>
            <w:tcW w:type="dxa" w:w="3331"/>
            <w:vAlign w:val="center"/>
          </w:tcPr>
          <w:p>
            <w:r/>
            <w:r>
              <w:rPr>
                <w:rFonts w:ascii="Times New Roman" w:hAnsi="Times New Roman"/>
                <w:b w:val="0"/>
                <w:color w:val="1E293B"/>
                <w:sz w:val="18"/>
              </w:rPr>
              <w:t>Student, faculty and attendance CSV reports can be generated.</w:t>
            </w:r>
          </w:p>
        </w:tc>
      </w:tr>
    </w:tbl>
    <w:p>
      <w:pPr>
        <w:spacing w:after="20"/>
      </w:pPr>
    </w:p>
    <w:p>
      <w:r>
        <w:t>The project therefore treats attendance as a lifecycle rather than as a single button. Academic structure supports attendance entry; attendance records support monitoring and personal visibility.</w:t>
      </w:r>
    </w:p>
    <w:p>
      <w:pPr>
        <w:spacing w:after="40"/>
      </w:pPr>
      <w:r>
        <w:rPr>
          <w:rFonts w:ascii="Times New Roman" w:hAnsi="Times New Roman"/>
          <w:b/>
          <w:color w:val="2563EB"/>
          <w:sz w:val="18"/>
        </w:rPr>
        <w:t>ROLE CONNECTION</w:t>
      </w:r>
    </w:p>
    <w:p>
      <w:pPr>
        <w:pStyle w:val="Heading1"/>
      </w:pPr>
      <w:r>
        <w:t>How the Dashboards Connect</w:t>
      </w:r>
    </w:p>
    <w:p>
      <w:pPr>
        <w:pStyle w:val="ListBullet"/>
        <w:spacing w:after="80"/>
        <w:ind w:left="360"/>
      </w:pPr>
      <w:r>
        <w:t>Admin creates the environment in which classes, students and faculty are organized.</w:t>
      </w:r>
    </w:p>
    <w:p>
      <w:pPr>
        <w:pStyle w:val="ListBullet"/>
        <w:spacing w:after="80"/>
        <w:ind w:left="360"/>
      </w:pPr>
      <w:r>
        <w:t>Faculty performs the attendance operation.</w:t>
      </w:r>
    </w:p>
    <w:p>
      <w:pPr>
        <w:pStyle w:val="ListBullet"/>
        <w:spacing w:after="80"/>
        <w:ind w:left="360"/>
      </w:pPr>
      <w:r>
        <w:t>The stored attendance information supports Admin monitoring and Student personal visibility.</w:t>
      </w:r>
    </w:p>
    <w:p>
      <w:r>
        <w:br w:type="page"/>
      </w:r>
    </w:p>
    <w:p>
      <w:pPr>
        <w:spacing w:after="40"/>
      </w:pPr>
      <w:r>
        <w:rPr>
          <w:rFonts w:ascii="Times New Roman" w:hAnsi="Times New Roman"/>
          <w:b/>
          <w:color w:val="2563EB"/>
          <w:sz w:val="18"/>
        </w:rPr>
        <w:t>CHAPTER 13</w:t>
      </w:r>
    </w:p>
    <w:p>
      <w:pPr>
        <w:pStyle w:val="Heading1"/>
      </w:pPr>
      <w:r>
        <w:t>Academic and Class Management</w:t>
      </w:r>
    </w:p>
    <w:p>
      <w:r>
        <w:t>Attendance becomes easier to organize when academic information is structured first. AttendEase represents this relationship through the Admin Academics section.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563EB"/>
          </w:tcPr>
          <w:p>
            <w:r/>
            <w:r>
              <w:rPr>
                <w:rFonts w:ascii="Times New Roman" w:hAnsi="Times New Roman"/>
                <w:b/>
                <w:color w:val="FFFFFF"/>
                <w:sz w:val="19"/>
              </w:rPr>
              <w:t>Entity</w:t>
            </w:r>
          </w:p>
        </w:tc>
        <w:tc>
          <w:tcPr>
            <w:tcW w:type="dxa" w:w="4997"/>
            <w:vAlign w:val="center"/>
            <w:shd w:fill="2563EB"/>
          </w:tcPr>
          <w:p>
            <w:r/>
            <w:r>
              <w:rPr>
                <w:rFonts w:ascii="Times New Roman" w:hAnsi="Times New Roman"/>
                <w:b/>
                <w:color w:val="FFFFFF"/>
                <w:sz w:val="19"/>
              </w:rPr>
              <w:t>Purpose</w:t>
            </w:r>
          </w:p>
        </w:tc>
      </w:tr>
      <w:tr>
        <w:tc>
          <w:tcPr>
            <w:tcW w:type="dxa" w:w="4997"/>
            <w:vAlign w:val="center"/>
          </w:tcPr>
          <w:p>
            <w:r/>
            <w:r>
              <w:rPr>
                <w:rFonts w:ascii="Times New Roman" w:hAnsi="Times New Roman"/>
                <w:b w:val="0"/>
                <w:color w:val="1E293B"/>
                <w:sz w:val="18"/>
              </w:rPr>
              <w:t>Institution</w:t>
            </w:r>
          </w:p>
        </w:tc>
        <w:tc>
          <w:tcPr>
            <w:tcW w:type="dxa" w:w="4997"/>
            <w:vAlign w:val="center"/>
          </w:tcPr>
          <w:p>
            <w:r/>
            <w:r>
              <w:rPr>
                <w:rFonts w:ascii="Times New Roman" w:hAnsi="Times New Roman"/>
                <w:b w:val="0"/>
                <w:color w:val="1E293B"/>
                <w:sz w:val="18"/>
              </w:rPr>
              <w:t>Provides the organizational context for users and records.</w:t>
            </w:r>
          </w:p>
        </w:tc>
      </w:tr>
      <w:tr>
        <w:tc>
          <w:tcPr>
            <w:tcW w:type="dxa" w:w="4997"/>
            <w:vAlign w:val="center"/>
          </w:tcPr>
          <w:p>
            <w:r/>
            <w:r>
              <w:rPr>
                <w:rFonts w:ascii="Times New Roman" w:hAnsi="Times New Roman"/>
                <w:b w:val="0"/>
                <w:color w:val="1E293B"/>
                <w:sz w:val="18"/>
              </w:rPr>
              <w:t>Class</w:t>
            </w:r>
          </w:p>
        </w:tc>
        <w:tc>
          <w:tcPr>
            <w:tcW w:type="dxa" w:w="4997"/>
            <w:vAlign w:val="center"/>
          </w:tcPr>
          <w:p>
            <w:r/>
            <w:r>
              <w:rPr>
                <w:rFonts w:ascii="Times New Roman" w:hAnsi="Times New Roman"/>
                <w:b w:val="0"/>
                <w:color w:val="1E293B"/>
                <w:sz w:val="18"/>
              </w:rPr>
              <w:t>Groups students and attendance activity into an academic context.</w:t>
            </w:r>
          </w:p>
        </w:tc>
      </w:tr>
      <w:tr>
        <w:tc>
          <w:tcPr>
            <w:tcW w:type="dxa" w:w="4997"/>
            <w:vAlign w:val="center"/>
          </w:tcPr>
          <w:p>
            <w:r/>
            <w:r>
              <w:rPr>
                <w:rFonts w:ascii="Times New Roman" w:hAnsi="Times New Roman"/>
                <w:b w:val="0"/>
                <w:color w:val="1E293B"/>
                <w:sz w:val="18"/>
              </w:rPr>
              <w:t>Section</w:t>
            </w:r>
          </w:p>
        </w:tc>
        <w:tc>
          <w:tcPr>
            <w:tcW w:type="dxa" w:w="4997"/>
            <w:vAlign w:val="center"/>
          </w:tcPr>
          <w:p>
            <w:r/>
            <w:r>
              <w:rPr>
                <w:rFonts w:ascii="Times New Roman" w:hAnsi="Times New Roman"/>
                <w:b w:val="0"/>
                <w:color w:val="1E293B"/>
                <w:sz w:val="18"/>
              </w:rPr>
              <w:t>Identifies the specific section of a class.</w:t>
            </w:r>
          </w:p>
        </w:tc>
      </w:tr>
      <w:tr>
        <w:tc>
          <w:tcPr>
            <w:tcW w:type="dxa" w:w="4997"/>
            <w:vAlign w:val="center"/>
          </w:tcPr>
          <w:p>
            <w:r/>
            <w:r>
              <w:rPr>
                <w:rFonts w:ascii="Times New Roman" w:hAnsi="Times New Roman"/>
                <w:b w:val="0"/>
                <w:color w:val="1E293B"/>
                <w:sz w:val="18"/>
              </w:rPr>
              <w:t>Student</w:t>
            </w:r>
          </w:p>
        </w:tc>
        <w:tc>
          <w:tcPr>
            <w:tcW w:type="dxa" w:w="4997"/>
            <w:vAlign w:val="center"/>
          </w:tcPr>
          <w:p>
            <w:r/>
            <w:r>
              <w:rPr>
                <w:rFonts w:ascii="Times New Roman" w:hAnsi="Times New Roman"/>
                <w:b w:val="0"/>
                <w:color w:val="1E293B"/>
                <w:sz w:val="18"/>
              </w:rPr>
              <w:t>Belongs to a class and contributes attendance records.</w:t>
            </w:r>
          </w:p>
        </w:tc>
      </w:tr>
      <w:tr>
        <w:tc>
          <w:tcPr>
            <w:tcW w:type="dxa" w:w="4997"/>
            <w:vAlign w:val="center"/>
          </w:tcPr>
          <w:p>
            <w:r/>
            <w:r>
              <w:rPr>
                <w:rFonts w:ascii="Times New Roman" w:hAnsi="Times New Roman"/>
                <w:b w:val="0"/>
                <w:color w:val="1E293B"/>
                <w:sz w:val="18"/>
              </w:rPr>
              <w:t>Subject</w:t>
            </w:r>
          </w:p>
        </w:tc>
        <w:tc>
          <w:tcPr>
            <w:tcW w:type="dxa" w:w="4997"/>
            <w:vAlign w:val="center"/>
          </w:tcPr>
          <w:p>
            <w:r/>
            <w:r>
              <w:rPr>
                <w:rFonts w:ascii="Times New Roman" w:hAnsi="Times New Roman"/>
                <w:b w:val="0"/>
                <w:color w:val="1E293B"/>
                <w:sz w:val="18"/>
              </w:rPr>
              <w:t>Connects an academic subject to a class and faculty member.</w:t>
            </w:r>
          </w:p>
        </w:tc>
      </w:tr>
      <w:tr>
        <w:tc>
          <w:tcPr>
            <w:tcW w:type="dxa" w:w="4997"/>
            <w:vAlign w:val="center"/>
          </w:tcPr>
          <w:p>
            <w:r/>
            <w:r>
              <w:rPr>
                <w:rFonts w:ascii="Times New Roman" w:hAnsi="Times New Roman"/>
                <w:b w:val="0"/>
                <w:color w:val="1E293B"/>
                <w:sz w:val="18"/>
              </w:rPr>
              <w:t>Faculty</w:t>
            </w:r>
          </w:p>
        </w:tc>
        <w:tc>
          <w:tcPr>
            <w:tcW w:type="dxa" w:w="4997"/>
            <w:vAlign w:val="center"/>
          </w:tcPr>
          <w:p>
            <w:r/>
            <w:r>
              <w:rPr>
                <w:rFonts w:ascii="Times New Roman" w:hAnsi="Times New Roman"/>
                <w:b w:val="0"/>
                <w:color w:val="1E293B"/>
                <w:sz w:val="18"/>
              </w:rPr>
              <w:t>Can be associated with subjects/classes for attendance operations.</w:t>
            </w:r>
          </w:p>
        </w:tc>
      </w:tr>
    </w:tbl>
    <w:p>
      <w:pPr>
        <w:spacing w:after="20"/>
      </w:pPr>
    </w:p>
    <w:p>
      <w:r>
        <w:t>The Admin implementation provides interfaces for creating and editing classes and subjects. A class can have a class teacher, while a subject can be associated with a class and faculty member.</w:t>
      </w: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Design principle:  </w:t>
            </w:r>
            <w:r>
              <w:rPr>
                <w:sz w:val="20"/>
              </w:rPr>
              <w:t>Set up the academic structure first, then record attendance against it.</w:t>
            </w:r>
          </w:p>
        </w:tc>
      </w:tr>
    </w:tbl>
    <w:p>
      <w:pPr>
        <w:spacing w:after="40"/>
      </w:pPr>
    </w:p>
    <w:p>
      <w:r>
        <w:br w:type="page"/>
      </w:r>
    </w:p>
    <w:p>
      <w:pPr>
        <w:spacing w:after="40"/>
      </w:pPr>
      <w:r>
        <w:rPr>
          <w:rFonts w:ascii="Times New Roman" w:hAnsi="Times New Roman"/>
          <w:b/>
          <w:color w:val="2563EB"/>
          <w:sz w:val="18"/>
        </w:rPr>
        <w:t>CHAPTER 14</w:t>
      </w:r>
    </w:p>
    <w:p>
      <w:pPr>
        <w:pStyle w:val="Heading1"/>
      </w:pPr>
      <w:r>
        <w:t>Responsive Design</w:t>
      </w:r>
    </w:p>
    <w:p>
      <w:pPr>
        <w:jc w:val="center"/>
      </w:pPr>
      <w:r>
        <w:drawing>
          <wp:inline xmlns:a="http://schemas.openxmlformats.org/drawingml/2006/main" xmlns:pic="http://schemas.openxmlformats.org/drawingml/2006/picture">
            <wp:extent cx="2331720" cy="4162278"/>
            <wp:docPr id="4" name="Picture 4"/>
            <wp:cNvGraphicFramePr>
              <a:graphicFrameLocks noChangeAspect="1"/>
            </wp:cNvGraphicFramePr>
            <a:graphic>
              <a:graphicData uri="http://schemas.openxmlformats.org/drawingml/2006/picture">
                <pic:pic>
                  <pic:nvPicPr>
                    <pic:cNvPr id="0" name="Screenshot 2026-08-23 160609.png"/>
                    <pic:cNvPicPr/>
                  </pic:nvPicPr>
                  <pic:blipFill>
                    <a:blip r:embed="rId13"/>
                    <a:stretch>
                      <a:fillRect/>
                    </a:stretch>
                  </pic:blipFill>
                  <pic:spPr>
                    <a:xfrm>
                      <a:off x="0" y="0"/>
                      <a:ext cx="2331720" cy="4162278"/>
                    </a:xfrm>
                    <a:prstGeom prst="rect"/>
                  </pic:spPr>
                </pic:pic>
              </a:graphicData>
            </a:graphic>
          </wp:inline>
        </w:drawing>
      </w:r>
    </w:p>
    <w:p>
      <w:pPr>
        <w:pStyle w:val="CaptionAE"/>
        <w:jc w:val="center"/>
      </w:pPr>
      <w:r>
        <w:t>Figure 4. AttendEase Admin dashboard — mobile view.</w:t>
      </w:r>
    </w:p>
    <w:p>
      <w:r>
        <w:t>The project is designed to adapt the dashboard to smaller screens. The desktop interface uses a persistent sidebar and multi-column dashboard layout. The mobile interface reorganizes navigation and content to fit a narrow viewport.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563EB"/>
          </w:tcPr>
          <w:p>
            <w:r/>
            <w:r>
              <w:rPr>
                <w:rFonts w:ascii="Times New Roman" w:hAnsi="Times New Roman"/>
                <w:b/>
                <w:color w:val="FFFFFF"/>
                <w:sz w:val="19"/>
              </w:rPr>
              <w:t>Desktop</w:t>
            </w:r>
          </w:p>
        </w:tc>
        <w:tc>
          <w:tcPr>
            <w:tcW w:type="dxa" w:w="4997"/>
            <w:vAlign w:val="center"/>
            <w:shd w:fill="2563EB"/>
          </w:tcPr>
          <w:p>
            <w:r/>
            <w:r>
              <w:rPr>
                <w:rFonts w:ascii="Times New Roman" w:hAnsi="Times New Roman"/>
                <w:b/>
                <w:color w:val="FFFFFF"/>
                <w:sz w:val="19"/>
              </w:rPr>
              <w:t>Mobile</w:t>
            </w:r>
          </w:p>
        </w:tc>
      </w:tr>
      <w:tr>
        <w:tc>
          <w:tcPr>
            <w:tcW w:type="dxa" w:w="4997"/>
            <w:vAlign w:val="center"/>
          </w:tcPr>
          <w:p>
            <w:r/>
            <w:r>
              <w:rPr>
                <w:rFonts w:ascii="Times New Roman" w:hAnsi="Times New Roman"/>
                <w:b w:val="0"/>
                <w:color w:val="1E293B"/>
                <w:sz w:val="18"/>
              </w:rPr>
              <w:t>Fixed left sidebar</w:t>
            </w:r>
          </w:p>
        </w:tc>
        <w:tc>
          <w:tcPr>
            <w:tcW w:type="dxa" w:w="4997"/>
            <w:vAlign w:val="center"/>
          </w:tcPr>
          <w:p>
            <w:r/>
            <w:r>
              <w:rPr>
                <w:rFonts w:ascii="Times New Roman" w:hAnsi="Times New Roman"/>
                <w:b w:val="0"/>
                <w:color w:val="1E293B"/>
                <w:sz w:val="18"/>
              </w:rPr>
              <w:t>Compact mobile menu / navigation</w:t>
            </w:r>
          </w:p>
        </w:tc>
      </w:tr>
      <w:tr>
        <w:tc>
          <w:tcPr>
            <w:tcW w:type="dxa" w:w="4997"/>
            <w:vAlign w:val="center"/>
          </w:tcPr>
          <w:p>
            <w:r/>
            <w:r>
              <w:rPr>
                <w:rFonts w:ascii="Times New Roman" w:hAnsi="Times New Roman"/>
                <w:b w:val="0"/>
                <w:color w:val="1E293B"/>
                <w:sz w:val="18"/>
              </w:rPr>
              <w:t>Four-column statistics row</w:t>
            </w:r>
          </w:p>
        </w:tc>
        <w:tc>
          <w:tcPr>
            <w:tcW w:type="dxa" w:w="4997"/>
            <w:vAlign w:val="center"/>
          </w:tcPr>
          <w:p>
            <w:r/>
            <w:r>
              <w:rPr>
                <w:rFonts w:ascii="Times New Roman" w:hAnsi="Times New Roman"/>
                <w:b w:val="0"/>
                <w:color w:val="1E293B"/>
                <w:sz w:val="18"/>
              </w:rPr>
              <w:t>Two-column statistics arrangement</w:t>
            </w:r>
          </w:p>
        </w:tc>
      </w:tr>
      <w:tr>
        <w:tc>
          <w:tcPr>
            <w:tcW w:type="dxa" w:w="4997"/>
            <w:vAlign w:val="center"/>
          </w:tcPr>
          <w:p>
            <w:r/>
            <w:r>
              <w:rPr>
                <w:rFonts w:ascii="Times New Roman" w:hAnsi="Times New Roman"/>
                <w:b w:val="0"/>
                <w:color w:val="1E293B"/>
                <w:sz w:val="18"/>
              </w:rPr>
              <w:t>Two-column overview area</w:t>
            </w:r>
          </w:p>
        </w:tc>
        <w:tc>
          <w:tcPr>
            <w:tcW w:type="dxa" w:w="4997"/>
            <w:vAlign w:val="center"/>
          </w:tcPr>
          <w:p>
            <w:r/>
            <w:r>
              <w:rPr>
                <w:rFonts w:ascii="Times New Roman" w:hAnsi="Times New Roman"/>
                <w:b w:val="0"/>
                <w:color w:val="1E293B"/>
                <w:sz w:val="18"/>
              </w:rPr>
              <w:t>Single-column stacking</w:t>
            </w:r>
          </w:p>
        </w:tc>
      </w:tr>
      <w:tr>
        <w:tc>
          <w:tcPr>
            <w:tcW w:type="dxa" w:w="4997"/>
            <w:vAlign w:val="center"/>
          </w:tcPr>
          <w:p>
            <w:r/>
            <w:r>
              <w:rPr>
                <w:rFonts w:ascii="Times New Roman" w:hAnsi="Times New Roman"/>
                <w:b w:val="0"/>
                <w:color w:val="1E293B"/>
                <w:sz w:val="18"/>
              </w:rPr>
              <w:t>Full horizontal workspace</w:t>
            </w:r>
          </w:p>
        </w:tc>
        <w:tc>
          <w:tcPr>
            <w:tcW w:type="dxa" w:w="4997"/>
            <w:vAlign w:val="center"/>
          </w:tcPr>
          <w:p>
            <w:r/>
            <w:r>
              <w:rPr>
                <w:rFonts w:ascii="Times New Roman" w:hAnsi="Times New Roman"/>
                <w:b w:val="0"/>
                <w:color w:val="1E293B"/>
                <w:sz w:val="18"/>
              </w:rPr>
              <w:t>Reduced horizontal padding and reflow</w:t>
            </w:r>
          </w:p>
        </w:tc>
      </w:tr>
      <w:tr>
        <w:tc>
          <w:tcPr>
            <w:tcW w:type="dxa" w:w="4997"/>
            <w:vAlign w:val="center"/>
          </w:tcPr>
          <w:p>
            <w:r/>
            <w:r>
              <w:rPr>
                <w:rFonts w:ascii="Times New Roman" w:hAnsi="Times New Roman"/>
                <w:b w:val="0"/>
                <w:color w:val="1E293B"/>
                <w:sz w:val="18"/>
              </w:rPr>
              <w:t>Sidebar navigation</w:t>
            </w:r>
          </w:p>
        </w:tc>
        <w:tc>
          <w:tcPr>
            <w:tcW w:type="dxa" w:w="4997"/>
            <w:vAlign w:val="center"/>
          </w:tcPr>
          <w:p>
            <w:r/>
            <w:r>
              <w:rPr>
                <w:rFonts w:ascii="Times New Roman" w:hAnsi="Times New Roman"/>
                <w:b w:val="0"/>
                <w:color w:val="1E293B"/>
                <w:sz w:val="18"/>
              </w:rPr>
              <w:t>Bottom navigation remains available for key sections</w:t>
            </w:r>
          </w:p>
        </w:tc>
      </w:tr>
    </w:tbl>
    <w:p>
      <w:pPr>
        <w:spacing w:after="20"/>
      </w:pPr>
    </w:p>
    <w:p>
      <w:r>
        <w:t>The responsive approach is important for an FEE-II frontend evaluation because it demonstrates that CSS is being used not only for visual styling but also for layout adaptation.</w:t>
      </w: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Responsive principle:  </w:t>
            </w:r>
            <w:r>
              <w:rPr>
                <w:sz w:val="20"/>
              </w:rPr>
              <w:t>The mobile layout should reorganize content rather than simply shrink the desktop interface.</w:t>
            </w:r>
          </w:p>
        </w:tc>
      </w:tr>
    </w:tbl>
    <w:p>
      <w:pPr>
        <w:spacing w:after="40"/>
      </w:pPr>
    </w:p>
    <w:p>
      <w:r>
        <w:br w:type="page"/>
      </w:r>
    </w:p>
    <w:p>
      <w:pPr>
        <w:spacing w:after="40"/>
      </w:pPr>
      <w:r>
        <w:rPr>
          <w:rFonts w:ascii="Times New Roman" w:hAnsi="Times New Roman"/>
          <w:b/>
          <w:color w:val="2563EB"/>
          <w:sz w:val="18"/>
        </w:rPr>
        <w:t>CHAPTER 15</w:t>
      </w:r>
    </w:p>
    <w:p>
      <w:pPr>
        <w:pStyle w:val="Heading1"/>
      </w:pPr>
      <w:r>
        <w:t>HTML and CSS Implementation</w:t>
      </w:r>
    </w:p>
    <w:p>
      <w:pPr>
        <w:spacing w:after="40"/>
      </w:pPr>
      <w:r>
        <w:rPr>
          <w:rFonts w:ascii="Times New Roman" w:hAnsi="Times New Roman"/>
          <w:b/>
          <w:color w:val="2563EB"/>
          <w:sz w:val="18"/>
        </w:rPr>
        <w:t>HTML STRUCTURE</w:t>
      </w:r>
    </w:p>
    <w:p>
      <w:pPr>
        <w:pStyle w:val="Heading1"/>
      </w:pPr>
      <w:r>
        <w:t>HTML Responsibilities</w:t>
      </w:r>
    </w:p>
    <w:p>
      <w:pPr>
        <w:pStyle w:val="ListBullet"/>
        <w:spacing w:after="80"/>
        <w:ind w:left="360"/>
      </w:pPr>
      <w:r>
        <w:t>The supplied Admin page declares HTML5 document structure and a responsive viewport meta tag.</w:t>
      </w:r>
    </w:p>
    <w:p>
      <w:pPr>
        <w:pStyle w:val="ListBullet"/>
        <w:spacing w:after="80"/>
        <w:ind w:left="360"/>
      </w:pPr>
      <w:r>
        <w:t>The page uses header, aside, main, section and nav elements to organize the dashboard.</w:t>
      </w:r>
    </w:p>
    <w:p>
      <w:pPr>
        <w:pStyle w:val="ListBullet"/>
        <w:spacing w:after="80"/>
        <w:ind w:left="360"/>
      </w:pPr>
      <w:r>
        <w:t>Buttons carry data-page attributes for navigation and data-action attributes for quick actions.</w:t>
      </w:r>
    </w:p>
    <w:p>
      <w:pPr>
        <w:pStyle w:val="ListBullet"/>
        <w:spacing w:after="80"/>
        <w:ind w:left="360"/>
      </w:pPr>
      <w:r>
        <w:t>Tables are used for students, faculty, classes, subjects and attendance records.</w:t>
      </w:r>
    </w:p>
    <w:p>
      <w:pPr>
        <w:pStyle w:val="ListBullet"/>
        <w:spacing w:after="80"/>
        <w:ind w:left="360"/>
      </w:pPr>
      <w:r>
        <w:t>Forms are generated for adding/editing users, classes and subjects.</w:t>
      </w:r>
    </w:p>
    <w:p>
      <w:pPr>
        <w:spacing w:after="40"/>
      </w:pPr>
      <w:r>
        <w:rPr>
          <w:rFonts w:ascii="Times New Roman" w:hAnsi="Times New Roman"/>
          <w:b/>
          <w:color w:val="2563EB"/>
          <w:sz w:val="18"/>
        </w:rPr>
        <w:t>CSS STRUCTURE</w:t>
      </w:r>
    </w:p>
    <w:p>
      <w:pPr>
        <w:pStyle w:val="Heading1"/>
      </w:pPr>
      <w:r>
        <w:t>CSS Responsibilities</w:t>
      </w:r>
    </w:p>
    <w:p>
      <w:pPr>
        <w:pStyle w:val="ListBullet"/>
        <w:spacing w:after="80"/>
        <w:ind w:left="360"/>
      </w:pPr>
      <w:r>
        <w:t>CSS custom properties define the primary blue, green secondary, dark background, cards, text, muted text, border, danger and warning colors.</w:t>
      </w:r>
    </w:p>
    <w:p>
      <w:pPr>
        <w:pStyle w:val="ListBullet"/>
        <w:spacing w:after="80"/>
        <w:ind w:left="360"/>
      </w:pPr>
      <w:r>
        <w:t>box-sizing is standardized across elements.</w:t>
      </w:r>
    </w:p>
    <w:p>
      <w:pPr>
        <w:pStyle w:val="ListBullet"/>
        <w:spacing w:after="80"/>
        <w:ind w:left="360"/>
      </w:pPr>
      <w:r>
        <w:t>CSS Grid is used for statistics, quick actions, report cards and responsive layouts.</w:t>
      </w:r>
    </w:p>
    <w:p>
      <w:pPr>
        <w:pStyle w:val="ListBullet"/>
        <w:spacing w:after="80"/>
        <w:ind w:left="360"/>
      </w:pPr>
      <w:r>
        <w:t>Flexbox is used for top navigation, panel headers and horizontal information groups.</w:t>
      </w:r>
    </w:p>
    <w:p>
      <w:pPr>
        <w:pStyle w:val="ListBullet"/>
        <w:spacing w:after="80"/>
        <w:ind w:left="360"/>
      </w:pPr>
      <w:r>
        <w:t>Rounded borders, shadows and consistent padding create the dashboard card system.</w:t>
      </w:r>
    </w:p>
    <w:p>
      <w:pPr>
        <w:pStyle w:val="ListBullet"/>
        <w:spacing w:after="80"/>
        <w:ind w:left="360"/>
      </w:pPr>
      <w:r>
        <w:t>A media query at 900px changes the layout for smaller screens.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563EB"/>
          </w:tcPr>
          <w:p>
            <w:r/>
            <w:r>
              <w:rPr>
                <w:rFonts w:ascii="Times New Roman" w:hAnsi="Times New Roman"/>
                <w:b/>
                <w:color w:val="FFFFFF"/>
                <w:sz w:val="19"/>
              </w:rPr>
              <w:t>Viva concept</w:t>
            </w:r>
          </w:p>
        </w:tc>
        <w:tc>
          <w:tcPr>
            <w:tcW w:type="dxa" w:w="4997"/>
            <w:vAlign w:val="center"/>
            <w:shd w:fill="2563EB"/>
          </w:tcPr>
          <w:p>
            <w:r/>
            <w:r>
              <w:rPr>
                <w:rFonts w:ascii="Times New Roman" w:hAnsi="Times New Roman"/>
                <w:b/>
                <w:color w:val="FFFFFF"/>
                <w:sz w:val="19"/>
              </w:rPr>
              <w:t>AttendEase example</w:t>
            </w:r>
          </w:p>
        </w:tc>
      </w:tr>
      <w:tr>
        <w:tc>
          <w:tcPr>
            <w:tcW w:type="dxa" w:w="4997"/>
            <w:vAlign w:val="center"/>
          </w:tcPr>
          <w:p>
            <w:r/>
            <w:r>
              <w:rPr>
                <w:rFonts w:ascii="Times New Roman" w:hAnsi="Times New Roman"/>
                <w:b w:val="0"/>
                <w:color w:val="1E293B"/>
                <w:sz w:val="18"/>
              </w:rPr>
              <w:t>Box model</w:t>
            </w:r>
          </w:p>
        </w:tc>
        <w:tc>
          <w:tcPr>
            <w:tcW w:type="dxa" w:w="4997"/>
            <w:vAlign w:val="center"/>
          </w:tcPr>
          <w:p>
            <w:r/>
            <w:r>
              <w:rPr>
                <w:rFonts w:ascii="Times New Roman" w:hAnsi="Times New Roman"/>
                <w:b w:val="0"/>
                <w:color w:val="1E293B"/>
                <w:sz w:val="18"/>
              </w:rPr>
              <w:t>Cards and panels use padding, border and rounded corners.</w:t>
            </w:r>
          </w:p>
        </w:tc>
      </w:tr>
      <w:tr>
        <w:tc>
          <w:tcPr>
            <w:tcW w:type="dxa" w:w="4997"/>
            <w:vAlign w:val="center"/>
          </w:tcPr>
          <w:p>
            <w:r/>
            <w:r>
              <w:rPr>
                <w:rFonts w:ascii="Times New Roman" w:hAnsi="Times New Roman"/>
                <w:b w:val="0"/>
                <w:color w:val="1E293B"/>
                <w:sz w:val="18"/>
              </w:rPr>
              <w:t>Flexbox</w:t>
            </w:r>
          </w:p>
        </w:tc>
        <w:tc>
          <w:tcPr>
            <w:tcW w:type="dxa" w:w="4997"/>
            <w:vAlign w:val="center"/>
          </w:tcPr>
          <w:p>
            <w:r/>
            <w:r>
              <w:rPr>
                <w:rFonts w:ascii="Times New Roman" w:hAnsi="Times New Roman"/>
                <w:b w:val="0"/>
                <w:color w:val="1E293B"/>
                <w:sz w:val="18"/>
              </w:rPr>
              <w:t>Topbar and panel header alignment.</w:t>
            </w:r>
          </w:p>
        </w:tc>
      </w:tr>
      <w:tr>
        <w:tc>
          <w:tcPr>
            <w:tcW w:type="dxa" w:w="4997"/>
            <w:vAlign w:val="center"/>
          </w:tcPr>
          <w:p>
            <w:r/>
            <w:r>
              <w:rPr>
                <w:rFonts w:ascii="Times New Roman" w:hAnsi="Times New Roman"/>
                <w:b w:val="0"/>
                <w:color w:val="1E293B"/>
                <w:sz w:val="18"/>
              </w:rPr>
              <w:t>Grid</w:t>
            </w:r>
          </w:p>
        </w:tc>
        <w:tc>
          <w:tcPr>
            <w:tcW w:type="dxa" w:w="4997"/>
            <w:vAlign w:val="center"/>
          </w:tcPr>
          <w:p>
            <w:r/>
            <w:r>
              <w:rPr>
                <w:rFonts w:ascii="Times New Roman" w:hAnsi="Times New Roman"/>
                <w:b w:val="0"/>
                <w:color w:val="1E293B"/>
                <w:sz w:val="18"/>
              </w:rPr>
              <w:t>Stats and quick-action layouts.</w:t>
            </w:r>
          </w:p>
        </w:tc>
      </w:tr>
      <w:tr>
        <w:tc>
          <w:tcPr>
            <w:tcW w:type="dxa" w:w="4997"/>
            <w:vAlign w:val="center"/>
          </w:tcPr>
          <w:p>
            <w:r/>
            <w:r>
              <w:rPr>
                <w:rFonts w:ascii="Times New Roman" w:hAnsi="Times New Roman"/>
                <w:b w:val="0"/>
                <w:color w:val="1E293B"/>
                <w:sz w:val="18"/>
              </w:rPr>
              <w:t>Media query</w:t>
            </w:r>
          </w:p>
        </w:tc>
        <w:tc>
          <w:tcPr>
            <w:tcW w:type="dxa" w:w="4997"/>
            <w:vAlign w:val="center"/>
          </w:tcPr>
          <w:p>
            <w:r/>
            <w:r>
              <w:rPr>
                <w:rFonts w:ascii="Times New Roman" w:hAnsi="Times New Roman"/>
                <w:b w:val="0"/>
                <w:color w:val="1E293B"/>
                <w:sz w:val="18"/>
              </w:rPr>
              <w:t>Desktop/mobile layout transformation.</w:t>
            </w:r>
          </w:p>
        </w:tc>
      </w:tr>
      <w:tr>
        <w:tc>
          <w:tcPr>
            <w:tcW w:type="dxa" w:w="4997"/>
            <w:vAlign w:val="center"/>
          </w:tcPr>
          <w:p>
            <w:r/>
            <w:r>
              <w:rPr>
                <w:rFonts w:ascii="Times New Roman" w:hAnsi="Times New Roman"/>
                <w:b w:val="0"/>
                <w:color w:val="1E293B"/>
                <w:sz w:val="18"/>
              </w:rPr>
              <w:t>Class selector</w:t>
            </w:r>
          </w:p>
        </w:tc>
        <w:tc>
          <w:tcPr>
            <w:tcW w:type="dxa" w:w="4997"/>
            <w:vAlign w:val="center"/>
          </w:tcPr>
          <w:p>
            <w:r/>
            <w:r>
              <w:rPr>
                <w:rFonts w:ascii="Times New Roman" w:hAnsi="Times New Roman"/>
                <w:b w:val="0"/>
                <w:color w:val="1E293B"/>
                <w:sz w:val="18"/>
              </w:rPr>
              <w:t>Reusable .panel, .btn, .stat and .side-link styling.</w:t>
            </w:r>
          </w:p>
        </w:tc>
      </w:tr>
      <w:tr>
        <w:tc>
          <w:tcPr>
            <w:tcW w:type="dxa" w:w="4997"/>
            <w:vAlign w:val="center"/>
          </w:tcPr>
          <w:p>
            <w:r/>
            <w:r>
              <w:rPr>
                <w:rFonts w:ascii="Times New Roman" w:hAnsi="Times New Roman"/>
                <w:b w:val="0"/>
                <w:color w:val="1E293B"/>
                <w:sz w:val="18"/>
              </w:rPr>
              <w:t>Pseudo-class</w:t>
            </w:r>
          </w:p>
        </w:tc>
        <w:tc>
          <w:tcPr>
            <w:tcW w:type="dxa" w:w="4997"/>
            <w:vAlign w:val="center"/>
          </w:tcPr>
          <w:p>
            <w:r/>
            <w:r>
              <w:rPr>
                <w:rFonts w:ascii="Times New Roman" w:hAnsi="Times New Roman"/>
                <w:b w:val="0"/>
                <w:color w:val="1E293B"/>
                <w:sz w:val="18"/>
              </w:rPr>
              <w:t>Hover styling for buttons and sidebar links.</w:t>
            </w:r>
          </w:p>
        </w:tc>
      </w:tr>
    </w:tbl>
    <w:p>
      <w:pPr>
        <w:spacing w:after="20"/>
      </w:pPr>
    </w:p>
    <w:p>
      <w:r>
        <w:br w:type="page"/>
      </w:r>
    </w:p>
    <w:p>
      <w:pPr>
        <w:spacing w:after="40"/>
      </w:pPr>
      <w:r>
        <w:rPr>
          <w:rFonts w:ascii="Times New Roman" w:hAnsi="Times New Roman"/>
          <w:b/>
          <w:color w:val="2563EB"/>
          <w:sz w:val="18"/>
        </w:rPr>
        <w:t>CHAPTER 16</w:t>
      </w:r>
    </w:p>
    <w:p>
      <w:pPr>
        <w:pStyle w:val="Heading1"/>
      </w:pPr>
      <w:r>
        <w:t>JavaScript and Data Handling</w:t>
      </w:r>
    </w:p>
    <w:p>
      <w:r>
        <w:t>The Admin implementation combines the HTML/CSS interface with JavaScript for dynamic rendering and interaction. The project code checks the current session and redirects to the login page when an Admin session is not available.</w:t>
      </w:r>
    </w:p>
    <w:p>
      <w:pPr>
        <w:spacing w:after="40"/>
      </w:pPr>
      <w:r>
        <w:rPr>
          <w:rFonts w:ascii="Times New Roman" w:hAnsi="Times New Roman"/>
          <w:b/>
          <w:color w:val="2563EB"/>
          <w:sz w:val="18"/>
        </w:rPr>
        <w:t>DYNAMIC DASHBOARD</w:t>
      </w:r>
    </w:p>
    <w:p>
      <w:pPr>
        <w:pStyle w:val="Heading1"/>
      </w:pPr>
      <w:r>
        <w:t>Dashboard Rendering</w:t>
      </w:r>
    </w:p>
    <w:p>
      <w:pPr>
        <w:pStyle w:val="ListBullet"/>
        <w:spacing w:after="80"/>
        <w:ind w:left="360"/>
      </w:pPr>
      <w:r>
        <w:t>The renderAll() function calculates student count, faculty count and class count.</w:t>
      </w:r>
    </w:p>
    <w:p>
      <w:pPr>
        <w:pStyle w:val="ListBullet"/>
        <w:spacing w:after="80"/>
        <w:ind w:left="360"/>
      </w:pPr>
      <w:r>
        <w:t>Attendance percentage is calculated from the number of Present records divided by total attendance records.</w:t>
      </w:r>
    </w:p>
    <w:p>
      <w:pPr>
        <w:pStyle w:val="ListBullet"/>
        <w:spacing w:after="80"/>
        <w:ind w:left="360"/>
      </w:pPr>
      <w:r>
        <w:t>The attendance ring is updated through a conic-gradient based on the calculated percentage.</w:t>
      </w:r>
    </w:p>
    <w:p>
      <w:pPr>
        <w:pStyle w:val="ListBullet"/>
        <w:spacing w:after="80"/>
        <w:ind w:left="360"/>
      </w:pPr>
      <w:r>
        <w:t>Student, faculty, class, subject, attendance and activity sections are rendered from the current dataset.</w:t>
      </w:r>
    </w:p>
    <w:p>
      <w:pPr>
        <w:spacing w:after="40"/>
      </w:pPr>
      <w:r>
        <w:rPr>
          <w:rFonts w:ascii="Times New Roman" w:hAnsi="Times New Roman"/>
          <w:b/>
          <w:color w:val="2563EB"/>
          <w:sz w:val="18"/>
        </w:rPr>
        <w:t>DATA STORAGE</w:t>
      </w:r>
    </w:p>
    <w:p>
      <w:pPr>
        <w:pStyle w:val="Heading1"/>
      </w:pPr>
      <w:r>
        <w:t>Temporary Browser Dataset</w:t>
      </w:r>
    </w:p>
    <w:p>
      <w:r>
        <w:t>The supplied Admin implementation uses localStorage to save users, classes, subjects, attendanceRecords and activityLog. This means the demonstrated data is stored in the browser rather than in a separate permanent database.</w:t>
      </w:r>
    </w:p>
    <w:p>
      <w:pPr>
        <w:spacing w:after="40"/>
      </w:pPr>
      <w:r>
        <w:rPr>
          <w:rFonts w:ascii="Times New Roman" w:hAnsi="Times New Roman"/>
          <w:b/>
          <w:color w:val="2563EB"/>
          <w:sz w:val="18"/>
        </w:rPr>
        <w:t>REPORTS</w:t>
      </w:r>
    </w:p>
    <w:p>
      <w:pPr>
        <w:pStyle w:val="Heading1"/>
      </w:pPr>
      <w:r>
        <w:t>CSV Generation</w:t>
      </w:r>
    </w:p>
    <w:p>
      <w:r>
        <w:t>The Reports section creates CSV content in the browser and triggers a download. The available report types are Student Report, Faculty Report and Attendance Report.</w:t>
      </w: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Implementation note:  </w:t>
            </w:r>
            <w:r>
              <w:rPr>
                <w:sz w:val="20"/>
              </w:rPr>
              <w:t>For a future production version, the browser-side temporary dataset could be replaced with a secure backend and persistent database.</w:t>
            </w:r>
          </w:p>
        </w:tc>
      </w:tr>
    </w:tbl>
    <w:p>
      <w:pPr>
        <w:spacing w:after="40"/>
      </w:pPr>
    </w:p>
    <w:p>
      <w:r>
        <w:br w:type="page"/>
      </w:r>
    </w:p>
    <w:p>
      <w:pPr>
        <w:spacing w:after="40"/>
      </w:pPr>
      <w:r>
        <w:rPr>
          <w:rFonts w:ascii="Times New Roman" w:hAnsi="Times New Roman"/>
          <w:b/>
          <w:color w:val="2563EB"/>
          <w:sz w:val="18"/>
        </w:rPr>
        <w:t>CHAPTER 17</w:t>
      </w:r>
    </w:p>
    <w:p>
      <w:pPr>
        <w:pStyle w:val="Heading1"/>
      </w:pPr>
      <w:r>
        <w:t>Testing and Validation</w:t>
      </w:r>
    </w:p>
    <w:p>
      <w:r>
        <w:t>Testing for AttendEase should verify both visible interface behavior and the logical flow between user roles and dashboard sections.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563EB"/>
          </w:tcPr>
          <w:p>
            <w:r/>
            <w:r>
              <w:rPr>
                <w:rFonts w:ascii="Times New Roman" w:hAnsi="Times New Roman"/>
                <w:b/>
                <w:color w:val="FFFFFF"/>
                <w:sz w:val="19"/>
              </w:rPr>
              <w:t>Test case</w:t>
            </w:r>
          </w:p>
        </w:tc>
        <w:tc>
          <w:tcPr>
            <w:tcW w:type="dxa" w:w="3331"/>
            <w:vAlign w:val="center"/>
            <w:shd w:fill="2563EB"/>
          </w:tcPr>
          <w:p>
            <w:r/>
            <w:r>
              <w:rPr>
                <w:rFonts w:ascii="Times New Roman" w:hAnsi="Times New Roman"/>
                <w:b/>
                <w:color w:val="FFFFFF"/>
                <w:sz w:val="19"/>
              </w:rPr>
              <w:t>Expected result</w:t>
            </w:r>
          </w:p>
        </w:tc>
        <w:tc>
          <w:tcPr>
            <w:tcW w:type="dxa" w:w="3331"/>
            <w:vAlign w:val="center"/>
            <w:shd w:fill="2563EB"/>
          </w:tcPr>
          <w:p>
            <w:r/>
            <w:r>
              <w:rPr>
                <w:rFonts w:ascii="Times New Roman" w:hAnsi="Times New Roman"/>
                <w:b/>
                <w:color w:val="FFFFFF"/>
                <w:sz w:val="19"/>
              </w:rPr>
              <w:t>Status</w:t>
            </w:r>
          </w:p>
        </w:tc>
      </w:tr>
      <w:tr>
        <w:tc>
          <w:tcPr>
            <w:tcW w:type="dxa" w:w="3331"/>
            <w:vAlign w:val="center"/>
          </w:tcPr>
          <w:p>
            <w:r/>
            <w:r>
              <w:rPr>
                <w:rFonts w:ascii="Times New Roman" w:hAnsi="Times New Roman"/>
                <w:b w:val="0"/>
                <w:color w:val="1E293B"/>
                <w:sz w:val="18"/>
              </w:rPr>
              <w:t>Open landing page</w:t>
            </w:r>
          </w:p>
        </w:tc>
        <w:tc>
          <w:tcPr>
            <w:tcW w:type="dxa" w:w="3331"/>
            <w:vAlign w:val="center"/>
          </w:tcPr>
          <w:p>
            <w:r/>
            <w:r>
              <w:rPr>
                <w:rFonts w:ascii="Times New Roman" w:hAnsi="Times New Roman"/>
                <w:b w:val="0"/>
                <w:color w:val="1E293B"/>
                <w:sz w:val="18"/>
              </w:rPr>
              <w:t>Login interface and role cards are visible.</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Open Admin dashboard</w:t>
            </w:r>
          </w:p>
        </w:tc>
        <w:tc>
          <w:tcPr>
            <w:tcW w:type="dxa" w:w="3331"/>
            <w:vAlign w:val="center"/>
          </w:tcPr>
          <w:p>
            <w:r/>
            <w:r>
              <w:rPr>
                <w:rFonts w:ascii="Times New Roman" w:hAnsi="Times New Roman"/>
                <w:b w:val="0"/>
                <w:color w:val="1E293B"/>
                <w:sz w:val="18"/>
              </w:rPr>
              <w:t>Admin dashboard loads with navigation and statistics.</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Sidebar navigation</w:t>
            </w:r>
          </w:p>
        </w:tc>
        <w:tc>
          <w:tcPr>
            <w:tcW w:type="dxa" w:w="3331"/>
            <w:vAlign w:val="center"/>
          </w:tcPr>
          <w:p>
            <w:r/>
            <w:r>
              <w:rPr>
                <w:rFonts w:ascii="Times New Roman" w:hAnsi="Times New Roman"/>
                <w:b w:val="0"/>
                <w:color w:val="1E293B"/>
                <w:sz w:val="18"/>
              </w:rPr>
              <w:t>Dashboard sections switch without leaving the Admin page.</w:t>
            </w:r>
          </w:p>
        </w:tc>
        <w:tc>
          <w:tcPr>
            <w:tcW w:type="dxa" w:w="3331"/>
            <w:vAlign w:val="center"/>
          </w:tcPr>
          <w:p>
            <w:r/>
            <w:r>
              <w:rPr>
                <w:rFonts w:ascii="Times New Roman" w:hAnsi="Times New Roman"/>
                <w:b w:val="0"/>
                <w:color w:val="1E293B"/>
                <w:sz w:val="18"/>
              </w:rPr>
              <w:t>Pass / verify after latest navigation fix</w:t>
            </w:r>
          </w:p>
        </w:tc>
      </w:tr>
      <w:tr>
        <w:tc>
          <w:tcPr>
            <w:tcW w:type="dxa" w:w="3331"/>
            <w:vAlign w:val="center"/>
          </w:tcPr>
          <w:p>
            <w:r/>
            <w:r>
              <w:rPr>
                <w:rFonts w:ascii="Times New Roman" w:hAnsi="Times New Roman"/>
                <w:b w:val="0"/>
                <w:color w:val="1E293B"/>
                <w:sz w:val="18"/>
              </w:rPr>
              <w:t>Mobile menu</w:t>
            </w:r>
          </w:p>
        </w:tc>
        <w:tc>
          <w:tcPr>
            <w:tcW w:type="dxa" w:w="3331"/>
            <w:vAlign w:val="center"/>
          </w:tcPr>
          <w:p>
            <w:r/>
            <w:r>
              <w:rPr>
                <w:rFonts w:ascii="Times New Roman" w:hAnsi="Times New Roman"/>
                <w:b w:val="0"/>
                <w:color w:val="1E293B"/>
                <w:sz w:val="18"/>
              </w:rPr>
              <w:t>Compact menu opens and closes on narrow viewport.</w:t>
            </w:r>
          </w:p>
        </w:tc>
        <w:tc>
          <w:tcPr>
            <w:tcW w:type="dxa" w:w="3331"/>
            <w:vAlign w:val="center"/>
          </w:tcPr>
          <w:p>
            <w:r/>
            <w:r>
              <w:rPr>
                <w:rFonts w:ascii="Times New Roman" w:hAnsi="Times New Roman"/>
                <w:b w:val="0"/>
                <w:color w:val="1E293B"/>
                <w:sz w:val="18"/>
              </w:rPr>
              <w:t>Pass / verify after latest responsive fix</w:t>
            </w:r>
          </w:p>
        </w:tc>
      </w:tr>
      <w:tr>
        <w:tc>
          <w:tcPr>
            <w:tcW w:type="dxa" w:w="3331"/>
            <w:vAlign w:val="center"/>
          </w:tcPr>
          <w:p>
            <w:r/>
            <w:r>
              <w:rPr>
                <w:rFonts w:ascii="Times New Roman" w:hAnsi="Times New Roman"/>
                <w:b w:val="0"/>
                <w:color w:val="1E293B"/>
                <w:sz w:val="18"/>
              </w:rPr>
              <w:t>Students search/filter</w:t>
            </w:r>
          </w:p>
        </w:tc>
        <w:tc>
          <w:tcPr>
            <w:tcW w:type="dxa" w:w="3331"/>
            <w:vAlign w:val="center"/>
          </w:tcPr>
          <w:p>
            <w:r/>
            <w:r>
              <w:rPr>
                <w:rFonts w:ascii="Times New Roman" w:hAnsi="Times New Roman"/>
                <w:b w:val="0"/>
                <w:color w:val="1E293B"/>
                <w:sz w:val="18"/>
              </w:rPr>
              <w:t>Student table responds to search/filter controls.</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Add student</w:t>
            </w:r>
          </w:p>
        </w:tc>
        <w:tc>
          <w:tcPr>
            <w:tcW w:type="dxa" w:w="3331"/>
            <w:vAlign w:val="center"/>
          </w:tcPr>
          <w:p>
            <w:r/>
            <w:r>
              <w:rPr>
                <w:rFonts w:ascii="Times New Roman" w:hAnsi="Times New Roman"/>
                <w:b w:val="0"/>
                <w:color w:val="1E293B"/>
                <w:sz w:val="18"/>
              </w:rPr>
              <w:t>New student is added to the current browser dataset.</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Create class</w:t>
            </w:r>
          </w:p>
        </w:tc>
        <w:tc>
          <w:tcPr>
            <w:tcW w:type="dxa" w:w="3331"/>
            <w:vAlign w:val="center"/>
          </w:tcPr>
          <w:p>
            <w:r/>
            <w:r>
              <w:rPr>
                <w:rFonts w:ascii="Times New Roman" w:hAnsi="Times New Roman"/>
                <w:b w:val="0"/>
                <w:color w:val="1E293B"/>
                <w:sz w:val="18"/>
              </w:rPr>
              <w:t>New class appears in Academics.</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Add subject</w:t>
            </w:r>
          </w:p>
        </w:tc>
        <w:tc>
          <w:tcPr>
            <w:tcW w:type="dxa" w:w="3331"/>
            <w:vAlign w:val="center"/>
          </w:tcPr>
          <w:p>
            <w:r/>
            <w:r>
              <w:rPr>
                <w:rFonts w:ascii="Times New Roman" w:hAnsi="Times New Roman"/>
                <w:b w:val="0"/>
                <w:color w:val="1E293B"/>
                <w:sz w:val="18"/>
              </w:rPr>
              <w:t>Subject appears with class/faculty association.</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Attendance filtering</w:t>
            </w:r>
          </w:p>
        </w:tc>
        <w:tc>
          <w:tcPr>
            <w:tcW w:type="dxa" w:w="3331"/>
            <w:vAlign w:val="center"/>
          </w:tcPr>
          <w:p>
            <w:r/>
            <w:r>
              <w:rPr>
                <w:rFonts w:ascii="Times New Roman" w:hAnsi="Times New Roman"/>
                <w:b w:val="0"/>
                <w:color w:val="1E293B"/>
                <w:sz w:val="18"/>
              </w:rPr>
              <w:t>Attendance list can be filtered by class/status.</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CSV report</w:t>
            </w:r>
          </w:p>
        </w:tc>
        <w:tc>
          <w:tcPr>
            <w:tcW w:type="dxa" w:w="3331"/>
            <w:vAlign w:val="center"/>
          </w:tcPr>
          <w:p>
            <w:r/>
            <w:r>
              <w:rPr>
                <w:rFonts w:ascii="Times New Roman" w:hAnsi="Times New Roman"/>
                <w:b w:val="0"/>
                <w:color w:val="1E293B"/>
                <w:sz w:val="18"/>
              </w:rPr>
              <w:t>Browser downloads selected report as CSV.</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Reset changes</w:t>
            </w:r>
          </w:p>
        </w:tc>
        <w:tc>
          <w:tcPr>
            <w:tcW w:type="dxa" w:w="3331"/>
            <w:vAlign w:val="center"/>
          </w:tcPr>
          <w:p>
            <w:r/>
            <w:r>
              <w:rPr>
                <w:rFonts w:ascii="Times New Roman" w:hAnsi="Times New Roman"/>
                <w:b w:val="0"/>
                <w:color w:val="1E293B"/>
                <w:sz w:val="18"/>
              </w:rPr>
              <w:t>Temporary dataset returns to original state after confirmation.</w:t>
            </w:r>
          </w:p>
        </w:tc>
        <w:tc>
          <w:tcPr>
            <w:tcW w:type="dxa" w:w="3331"/>
            <w:vAlign w:val="center"/>
          </w:tcPr>
          <w:p>
            <w:r/>
            <w:r>
              <w:rPr>
                <w:rFonts w:ascii="Times New Roman" w:hAnsi="Times New Roman"/>
                <w:b w:val="0"/>
                <w:color w:val="1E293B"/>
                <w:sz w:val="18"/>
              </w:rPr>
              <w:t>Pass</w:t>
            </w:r>
          </w:p>
        </w:tc>
      </w:tr>
      <w:tr>
        <w:tc>
          <w:tcPr>
            <w:tcW w:type="dxa" w:w="3331"/>
            <w:vAlign w:val="center"/>
          </w:tcPr>
          <w:p>
            <w:r/>
            <w:r>
              <w:rPr>
                <w:rFonts w:ascii="Times New Roman" w:hAnsi="Times New Roman"/>
                <w:b w:val="0"/>
                <w:color w:val="1E293B"/>
                <w:sz w:val="18"/>
              </w:rPr>
              <w:t>Responsive layout</w:t>
            </w:r>
          </w:p>
        </w:tc>
        <w:tc>
          <w:tcPr>
            <w:tcW w:type="dxa" w:w="3331"/>
            <w:vAlign w:val="center"/>
          </w:tcPr>
          <w:p>
            <w:r/>
            <w:r>
              <w:rPr>
                <w:rFonts w:ascii="Times New Roman" w:hAnsi="Times New Roman"/>
                <w:b w:val="0"/>
                <w:color w:val="1E293B"/>
                <w:sz w:val="18"/>
              </w:rPr>
              <w:t>Dashboard reorganizes for mobile viewport.</w:t>
            </w:r>
          </w:p>
        </w:tc>
        <w:tc>
          <w:tcPr>
            <w:tcW w:type="dxa" w:w="3331"/>
            <w:vAlign w:val="center"/>
          </w:tcPr>
          <w:p>
            <w:r/>
            <w:r>
              <w:rPr>
                <w:rFonts w:ascii="Times New Roman" w:hAnsi="Times New Roman"/>
                <w:b w:val="0"/>
                <w:color w:val="1E293B"/>
                <w:sz w:val="18"/>
              </w:rPr>
              <w:t>Pass</w:t>
            </w:r>
          </w:p>
        </w:tc>
      </w:tr>
    </w:tbl>
    <w:p>
      <w:pPr>
        <w:spacing w:after="20"/>
      </w:pPr>
    </w:p>
    <w:p>
      <w:r>
        <w:t>The latest Admin source also includes a mobile overlay and menu behavior, while the dashboard uses a bottom navigation bar on small screens. The final deployed version should be tested in the browser after replacing the older dashboard file with the corrected version.</w:t>
      </w:r>
    </w:p>
    <w:p>
      <w:r>
        <w:br w:type="page"/>
      </w:r>
    </w:p>
    <w:p>
      <w:pPr>
        <w:spacing w:after="40"/>
      </w:pPr>
      <w:r>
        <w:rPr>
          <w:rFonts w:ascii="Times New Roman" w:hAnsi="Times New Roman"/>
          <w:b/>
          <w:color w:val="2563EB"/>
          <w:sz w:val="18"/>
        </w:rPr>
        <w:t>CHAPTER 18</w:t>
      </w:r>
    </w:p>
    <w:p>
      <w:pPr>
        <w:pStyle w:val="Heading1"/>
      </w:pPr>
      <w:r>
        <w:t>Limitations and Future Scope</w:t>
      </w:r>
    </w:p>
    <w:p>
      <w:pPr>
        <w:spacing w:after="40"/>
      </w:pPr>
      <w:r>
        <w:rPr>
          <w:rFonts w:ascii="Times New Roman" w:hAnsi="Times New Roman"/>
          <w:b/>
          <w:color w:val="2563EB"/>
          <w:sz w:val="18"/>
        </w:rPr>
        <w:t>CURRENT LIMITATIONS</w:t>
      </w:r>
    </w:p>
    <w:p>
      <w:pPr>
        <w:pStyle w:val="Heading1"/>
      </w:pPr>
      <w:r>
        <w:t>Limitations</w:t>
      </w:r>
    </w:p>
    <w:p>
      <w:pPr>
        <w:pStyle w:val="ListBullet"/>
        <w:spacing w:after="80"/>
        <w:ind w:left="360"/>
      </w:pPr>
      <w:r>
        <w:t>The supplied Admin implementation explicitly describes data storage as a temporary browser dataset using localStorage.</w:t>
      </w:r>
    </w:p>
    <w:p>
      <w:pPr>
        <w:pStyle w:val="ListBullet"/>
        <w:spacing w:after="80"/>
        <w:ind w:left="360"/>
      </w:pPr>
      <w:r>
        <w:t>The project is primarily a frontend demonstration rather than a production-grade multi-user server system.</w:t>
      </w:r>
    </w:p>
    <w:p>
      <w:pPr>
        <w:pStyle w:val="ListBullet"/>
        <w:spacing w:after="80"/>
        <w:ind w:left="360"/>
      </w:pPr>
      <w:r>
        <w:t>A real institution would require persistent database storage and server-side validation.</w:t>
      </w:r>
    </w:p>
    <w:p>
      <w:pPr>
        <w:pStyle w:val="ListBullet"/>
        <w:spacing w:after="80"/>
        <w:ind w:left="360"/>
      </w:pPr>
      <w:r>
        <w:t>Authentication and authorization would require stronger security controls for production use.</w:t>
      </w:r>
    </w:p>
    <w:p>
      <w:pPr>
        <w:pStyle w:val="ListBullet"/>
        <w:spacing w:after="80"/>
        <w:ind w:left="360"/>
      </w:pPr>
      <w:r>
        <w:t>The report focuses on the functionality represented in the supplied project materials and does not assume additional backend services.</w:t>
      </w:r>
    </w:p>
    <w:p>
      <w:pPr>
        <w:spacing w:after="40"/>
      </w:pPr>
      <w:r>
        <w:rPr>
          <w:rFonts w:ascii="Times New Roman" w:hAnsi="Times New Roman"/>
          <w:b/>
          <w:color w:val="2563EB"/>
          <w:sz w:val="18"/>
        </w:rPr>
        <w:t>FUTURE ENHANCEMENTS</w:t>
      </w:r>
    </w:p>
    <w:p>
      <w:pPr>
        <w:pStyle w:val="Heading1"/>
      </w:pPr>
      <w:r>
        <w:t>Future Scope</w:t>
      </w:r>
    </w:p>
    <w:p>
      <w:pPr>
        <w:pStyle w:val="ListBullet"/>
        <w:spacing w:after="80"/>
        <w:ind w:left="360"/>
      </w:pPr>
      <w:r>
        <w:t>Add a secure backend and persistent database.</w:t>
      </w:r>
    </w:p>
    <w:p>
      <w:pPr>
        <w:pStyle w:val="ListBullet"/>
        <w:spacing w:after="80"/>
        <w:ind w:left="360"/>
      </w:pPr>
      <w:r>
        <w:t>Introduce server-side authentication and role-based authorization.</w:t>
      </w:r>
    </w:p>
    <w:p>
      <w:pPr>
        <w:pStyle w:val="ListBullet"/>
        <w:spacing w:after="80"/>
        <w:ind w:left="360"/>
      </w:pPr>
      <w:r>
        <w:t>Add institution-wide cloud synchronization.</w:t>
      </w:r>
    </w:p>
    <w:p>
      <w:pPr>
        <w:pStyle w:val="ListBullet"/>
        <w:spacing w:after="80"/>
        <w:ind w:left="360"/>
      </w:pPr>
      <w:r>
        <w:t>Provide richer attendance analytics and visual reports.</w:t>
      </w:r>
    </w:p>
    <w:p>
      <w:pPr>
        <w:pStyle w:val="ListBullet"/>
        <w:spacing w:after="80"/>
        <w:ind w:left="360"/>
      </w:pPr>
      <w:r>
        <w:t>Add export formats beyond CSV where required.</w:t>
      </w:r>
    </w:p>
    <w:p>
      <w:pPr>
        <w:pStyle w:val="ListBullet"/>
        <w:spacing w:after="80"/>
        <w:ind w:left="360"/>
      </w:pPr>
      <w:r>
        <w:t>Add stronger validation, audit trails and error handling.</w:t>
      </w:r>
    </w:p>
    <w:p>
      <w:pPr>
        <w:pStyle w:val="ListBullet"/>
        <w:spacing w:after="80"/>
        <w:ind w:left="360"/>
      </w:pPr>
      <w:r>
        <w:t>Add notification features for attendance thresholds or important events.</w:t>
      </w:r>
    </w:p>
    <w:p>
      <w:pPr>
        <w:pStyle w:val="ListBullet"/>
        <w:spacing w:after="80"/>
        <w:ind w:left="360"/>
      </w:pPr>
      <w:r>
        <w:t>Improve accessibility testing and cross-browser validation.</w:t>
      </w:r>
    </w:p>
    <w:p>
      <w:r>
        <w:br w:type="page"/>
      </w:r>
    </w:p>
    <w:p>
      <w:pPr>
        <w:spacing w:after="40"/>
      </w:pPr>
      <w:r>
        <w:rPr>
          <w:rFonts w:ascii="Times New Roman" w:hAnsi="Times New Roman"/>
          <w:b/>
          <w:color w:val="2563EB"/>
          <w:sz w:val="18"/>
        </w:rPr>
        <w:t>CHAPTER 19</w:t>
      </w:r>
    </w:p>
    <w:p>
      <w:pPr>
        <w:pStyle w:val="Heading1"/>
      </w:pPr>
      <w:r>
        <w:t>Conclusion</w:t>
      </w:r>
    </w:p>
    <w:p>
      <w:r>
        <w:t>AttendEase demonstrates how a practical attendance management problem can be translated into a structured frontend application. Its most important design decision is the separation of responsibilities among Admin, Faculty and Student.</w:t>
      </w:r>
    </w:p>
    <w:p>
      <w:r>
        <w:t>The Admin dashboard provides institution-level management and monitoring, the Faculty experience supports attendance operations, and the Student dashboard provides personal attendance visibility. The project also demonstrates responsive frontend design through desktop and mobile layouts.</w:t>
      </w:r>
    </w:p>
    <w:p>
      <w:r>
        <w:t>From an FEE-II perspective, AttendEase provides clear opportunities to demonstrate HTML structure, CSS layout, responsive media queries, reusable components, JavaScript interaction and client-side data handling.</w:t>
      </w:r>
    </w:p>
    <w:tbl>
      <w:tblPr>
        <w:tblW w:type="auto" w:w="0"/>
        <w:jc w:val="center"/>
        <w:tblLook w:firstColumn="1" w:firstRow="1" w:lastColumn="0" w:lastRow="0" w:noHBand="0" w:noVBand="1" w:val="04A0"/>
      </w:tblPr>
      <w:tblGrid>
        <w:gridCol w:w="9994"/>
      </w:tblGrid>
      <w:tr>
        <w:tc>
          <w:tcPr>
            <w:tcW w:type="dxa" w:w="9994"/>
            <w:shd w:fill="EAF2FF"/>
          </w:tcPr>
          <w:p>
            <w:r>
              <w:rPr>
                <w:b/>
                <w:color w:val="2563EB"/>
              </w:rPr>
              <w:t xml:space="preserve">Final takeaway:  </w:t>
            </w:r>
            <w:r>
              <w:rPr>
                <w:sz w:val="20"/>
              </w:rPr>
              <w:t>One portal → Three roles → One connected attendance workflow.</w:t>
            </w:r>
          </w:p>
        </w:tc>
      </w:tr>
    </w:tbl>
    <w:p>
      <w:pPr>
        <w:spacing w:after="40"/>
      </w:pPr>
    </w:p>
    <w:p>
      <w:pPr>
        <w:spacing w:after="40"/>
      </w:pPr>
      <w:r>
        <w:rPr>
          <w:rFonts w:ascii="Times New Roman" w:hAnsi="Times New Roman"/>
          <w:b/>
          <w:color w:val="2563EB"/>
          <w:sz w:val="18"/>
        </w:rPr>
        <w:t>REFERENCES</w:t>
      </w:r>
    </w:p>
    <w:p>
      <w:pPr>
        <w:pStyle w:val="Heading1"/>
      </w:pPr>
      <w:r>
        <w:t>Project References</w:t>
      </w:r>
    </w:p>
    <w:p>
      <w:pPr>
        <w:pStyle w:val="ListBullet"/>
        <w:spacing w:after="80"/>
        <w:ind w:left="360"/>
      </w:pPr>
      <w:r>
        <w:t>AttendEase live project: https://sanehasharam.github.io/AttendEase/</w:t>
      </w:r>
    </w:p>
    <w:p>
      <w:pPr>
        <w:pStyle w:val="ListBullet"/>
        <w:spacing w:after="80"/>
        <w:ind w:left="360"/>
      </w:pPr>
      <w:r>
        <w:t>AttendEase project presentation supplied for the evaluation.</w:t>
      </w:r>
    </w:p>
    <w:p>
      <w:pPr>
        <w:pStyle w:val="ListBullet"/>
        <w:spacing w:after="80"/>
        <w:ind w:left="360"/>
      </w:pPr>
      <w:r>
        <w:t>admin-dashboard(7).html — supplied Admin dashboard source.</w:t>
      </w:r>
    </w:p>
    <w:p>
      <w:pPr>
        <w:pStyle w:val="ListBullet"/>
        <w:spacing w:after="80"/>
        <w:ind w:left="360"/>
      </w:pPr>
      <w:r>
        <w:t>admin-dashboard-FIXED.html — corrected Admin dashboard source produced during the project refinement.</w:t>
      </w:r>
    </w:p>
    <w:p>
      <w:r>
        <w:t>End of Report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6"/>
      </w:rPr>
      <w:t xml:space="preserve">AttendEase  |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6"/>
      </w:rPr>
      <w:t>AttendEase — Online Attendance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563E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B11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E">
    <w:name w:val="Caption AE"/>
    <w:pPr>
      <w:spacing w:after="100"/>
    </w:pPr>
    <w:rPr>
      <w:rFonts w:ascii="Times New Roman" w:hAnsi="Times New Roman"/>
      <w:i/>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