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6BC" w:rsidRPr="001226BC" w:rsidRDefault="001226BC" w:rsidP="001226B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</w:pPr>
      <w:r w:rsidRPr="001226BC"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  <w:t>O algoritmo</w:t>
      </w:r>
    </w:p>
    <w:p w:rsidR="001226BC" w:rsidRPr="001226BC" w:rsidRDefault="001226BC" w:rsidP="001226BC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52525"/>
          <w:lang w:eastAsia="pt-BR"/>
        </w:rPr>
      </w:pPr>
      <w:r>
        <w:rPr>
          <w:rFonts w:ascii="Arial" w:eastAsia="Times New Roman" w:hAnsi="Arial" w:cs="Arial"/>
          <w:noProof/>
          <w:color w:val="0B0080"/>
          <w:lang w:eastAsia="pt-BR"/>
        </w:rPr>
        <w:drawing>
          <wp:inline distT="0" distB="0" distL="0" distR="0">
            <wp:extent cx="2094865" cy="4901565"/>
            <wp:effectExtent l="19050" t="0" r="635" b="0"/>
            <wp:docPr id="1" name="Imagem 1" descr="https://upload.wikimedia.org/wikipedia/commons/thumb/4/4a/Quicksort_example_small.png/220px-Quicksort_example_small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a/Quicksort_example_small.png/220px-Quicksort_example_small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490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6BC" w:rsidRPr="001226BC" w:rsidRDefault="001226BC" w:rsidP="001226BC">
      <w:pPr>
        <w:shd w:val="clear" w:color="auto" w:fill="F8F9FA"/>
        <w:spacing w:after="192" w:line="336" w:lineRule="atLeast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  <w:r w:rsidRPr="001226BC">
        <w:rPr>
          <w:rFonts w:ascii="Arial" w:eastAsia="Times New Roman" w:hAnsi="Arial" w:cs="Arial"/>
          <w:color w:val="252525"/>
          <w:sz w:val="21"/>
          <w:szCs w:val="21"/>
          <w:lang w:eastAsia="pt-BR"/>
        </w:rPr>
        <w:t xml:space="preserve">Algumas etapas do algoritmo </w:t>
      </w:r>
      <w:proofErr w:type="spellStart"/>
      <w:r w:rsidRPr="001226BC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Quicksort</w:t>
      </w:r>
      <w:proofErr w:type="spellEnd"/>
      <w:r w:rsidRPr="001226BC">
        <w:rPr>
          <w:rFonts w:ascii="Arial" w:eastAsia="Times New Roman" w:hAnsi="Arial" w:cs="Arial"/>
          <w:color w:val="252525"/>
          <w:sz w:val="21"/>
          <w:szCs w:val="21"/>
          <w:lang w:eastAsia="pt-BR"/>
        </w:rPr>
        <w:t>.</w:t>
      </w:r>
    </w:p>
    <w:p w:rsidR="001226BC" w:rsidRPr="001226BC" w:rsidRDefault="001226BC" w:rsidP="001226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3"/>
          <w:szCs w:val="23"/>
          <w:lang w:eastAsia="pt-BR"/>
        </w:rPr>
      </w:pPr>
      <w:r w:rsidRPr="001226BC">
        <w:rPr>
          <w:rFonts w:ascii="Arial" w:eastAsia="Times New Roman" w:hAnsi="Arial" w:cs="Arial"/>
          <w:color w:val="252525"/>
          <w:sz w:val="23"/>
          <w:szCs w:val="23"/>
          <w:lang w:eastAsia="pt-BR"/>
        </w:rPr>
        <w:t xml:space="preserve">O </w:t>
      </w:r>
      <w:proofErr w:type="spellStart"/>
      <w:r w:rsidRPr="001226BC">
        <w:rPr>
          <w:rFonts w:ascii="Arial" w:eastAsia="Times New Roman" w:hAnsi="Arial" w:cs="Arial"/>
          <w:color w:val="252525"/>
          <w:sz w:val="23"/>
          <w:szCs w:val="23"/>
          <w:lang w:eastAsia="pt-BR"/>
        </w:rPr>
        <w:t>Quicksort</w:t>
      </w:r>
      <w:proofErr w:type="spellEnd"/>
      <w:r w:rsidRPr="001226BC">
        <w:rPr>
          <w:rFonts w:ascii="Arial" w:eastAsia="Times New Roman" w:hAnsi="Arial" w:cs="Arial"/>
          <w:color w:val="252525"/>
          <w:sz w:val="23"/>
          <w:szCs w:val="23"/>
          <w:lang w:eastAsia="pt-BR"/>
        </w:rPr>
        <w:t xml:space="preserve"> adota a estratégia de</w:t>
      </w:r>
      <w:r w:rsidRPr="001226BC">
        <w:rPr>
          <w:rFonts w:ascii="Arial" w:eastAsia="Times New Roman" w:hAnsi="Arial" w:cs="Arial"/>
          <w:color w:val="252525"/>
          <w:sz w:val="23"/>
          <w:lang w:eastAsia="pt-BR"/>
        </w:rPr>
        <w:t> </w:t>
      </w:r>
      <w:hyperlink r:id="rId7" w:tooltip="Divisão e conquista" w:history="1">
        <w:r w:rsidRPr="001226BC">
          <w:rPr>
            <w:rFonts w:ascii="Arial" w:eastAsia="Times New Roman" w:hAnsi="Arial" w:cs="Arial"/>
            <w:color w:val="0B0080"/>
            <w:sz w:val="23"/>
            <w:lang w:eastAsia="pt-BR"/>
          </w:rPr>
          <w:t>divisão e conquista</w:t>
        </w:r>
      </w:hyperlink>
      <w:r w:rsidRPr="001226BC">
        <w:rPr>
          <w:rFonts w:ascii="Arial" w:eastAsia="Times New Roman" w:hAnsi="Arial" w:cs="Arial"/>
          <w:color w:val="252525"/>
          <w:sz w:val="23"/>
          <w:szCs w:val="23"/>
          <w:lang w:eastAsia="pt-BR"/>
        </w:rPr>
        <w:t xml:space="preserve">. A estratégia consiste em rearranjar as chaves de modo que as chaves "menores" precedam as chaves "maiores". Em seguida o </w:t>
      </w:r>
      <w:proofErr w:type="spellStart"/>
      <w:r w:rsidRPr="001226BC">
        <w:rPr>
          <w:rFonts w:ascii="Arial" w:eastAsia="Times New Roman" w:hAnsi="Arial" w:cs="Arial"/>
          <w:color w:val="252525"/>
          <w:sz w:val="23"/>
          <w:szCs w:val="23"/>
          <w:lang w:eastAsia="pt-BR"/>
        </w:rPr>
        <w:t>Quicksort</w:t>
      </w:r>
      <w:proofErr w:type="spellEnd"/>
      <w:r w:rsidRPr="001226BC">
        <w:rPr>
          <w:rFonts w:ascii="Arial" w:eastAsia="Times New Roman" w:hAnsi="Arial" w:cs="Arial"/>
          <w:color w:val="252525"/>
          <w:sz w:val="23"/>
          <w:szCs w:val="23"/>
          <w:lang w:eastAsia="pt-BR"/>
        </w:rPr>
        <w:t xml:space="preserve"> ordena as duas sublistas de chaves menores e maiores recursivamente até que a lista completa se encontre ordenada.</w:t>
      </w:r>
      <w:r w:rsidRPr="001226BC">
        <w:rPr>
          <w:rFonts w:ascii="Arial" w:eastAsia="Times New Roman" w:hAnsi="Arial" w:cs="Arial"/>
          <w:color w:val="252525"/>
          <w:sz w:val="23"/>
          <w:lang w:eastAsia="pt-BR"/>
        </w:rPr>
        <w:t> </w:t>
      </w:r>
      <w:hyperlink r:id="rId8" w:anchor="cite_note-3" w:history="1">
        <w:r w:rsidRPr="001226BC">
          <w:rPr>
            <w:rFonts w:ascii="Arial" w:eastAsia="Times New Roman" w:hAnsi="Arial" w:cs="Arial"/>
            <w:color w:val="0B0080"/>
            <w:sz w:val="23"/>
            <w:vertAlign w:val="superscript"/>
            <w:lang w:eastAsia="pt-BR"/>
          </w:rPr>
          <w:t>[3]</w:t>
        </w:r>
      </w:hyperlink>
      <w:r w:rsidRPr="001226BC">
        <w:rPr>
          <w:rFonts w:ascii="Arial" w:eastAsia="Times New Roman" w:hAnsi="Arial" w:cs="Arial"/>
          <w:color w:val="252525"/>
          <w:sz w:val="23"/>
          <w:szCs w:val="23"/>
          <w:lang w:eastAsia="pt-BR"/>
        </w:rPr>
        <w:t>Os passos são:</w:t>
      </w:r>
    </w:p>
    <w:p w:rsidR="001226BC" w:rsidRPr="001226BC" w:rsidRDefault="001226BC" w:rsidP="001226B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3"/>
          <w:szCs w:val="23"/>
          <w:lang w:eastAsia="pt-BR"/>
        </w:rPr>
      </w:pPr>
      <w:r w:rsidRPr="001226BC">
        <w:rPr>
          <w:rFonts w:ascii="Arial" w:eastAsia="Times New Roman" w:hAnsi="Arial" w:cs="Arial"/>
          <w:color w:val="252525"/>
          <w:sz w:val="23"/>
          <w:szCs w:val="23"/>
          <w:lang w:eastAsia="pt-BR"/>
        </w:rPr>
        <w:t>Escolha um elemento da lista, denominado</w:t>
      </w:r>
      <w:r w:rsidRPr="001226BC">
        <w:rPr>
          <w:rFonts w:ascii="Arial" w:eastAsia="Times New Roman" w:hAnsi="Arial" w:cs="Arial"/>
          <w:color w:val="252525"/>
          <w:sz w:val="23"/>
          <w:lang w:eastAsia="pt-BR"/>
        </w:rPr>
        <w:t> </w:t>
      </w:r>
      <w:r w:rsidRPr="001226BC">
        <w:rPr>
          <w:rFonts w:ascii="Arial" w:eastAsia="Times New Roman" w:hAnsi="Arial" w:cs="Arial"/>
          <w:i/>
          <w:iCs/>
          <w:color w:val="252525"/>
          <w:sz w:val="23"/>
          <w:szCs w:val="23"/>
          <w:lang w:eastAsia="pt-BR"/>
        </w:rPr>
        <w:t>pivô</w:t>
      </w:r>
      <w:r w:rsidRPr="001226BC">
        <w:rPr>
          <w:rFonts w:ascii="Arial" w:eastAsia="Times New Roman" w:hAnsi="Arial" w:cs="Arial"/>
          <w:color w:val="252525"/>
          <w:sz w:val="23"/>
          <w:szCs w:val="23"/>
          <w:lang w:eastAsia="pt-BR"/>
        </w:rPr>
        <w:t>;</w:t>
      </w:r>
    </w:p>
    <w:p w:rsidR="001226BC" w:rsidRPr="001226BC" w:rsidRDefault="001226BC" w:rsidP="001226B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3"/>
          <w:szCs w:val="23"/>
          <w:lang w:eastAsia="pt-BR"/>
        </w:rPr>
      </w:pPr>
      <w:r w:rsidRPr="001226BC">
        <w:rPr>
          <w:rFonts w:ascii="Arial" w:eastAsia="Times New Roman" w:hAnsi="Arial" w:cs="Arial"/>
          <w:color w:val="252525"/>
          <w:sz w:val="23"/>
          <w:szCs w:val="23"/>
          <w:lang w:eastAsia="pt-BR"/>
        </w:rPr>
        <w:t>Rearranje a lista de forma que todos os elementos anteriores ao pivô sejam menores que ele, e todos os elementos posteriores ao pivô sejam maiores que ele. Ao fim do processo o pivô estará em sua posição final e haverá duas sublistas não ordenadas. Essa operação é denominada</w:t>
      </w:r>
      <w:r w:rsidRPr="001226BC">
        <w:rPr>
          <w:rFonts w:ascii="Arial" w:eastAsia="Times New Roman" w:hAnsi="Arial" w:cs="Arial"/>
          <w:color w:val="252525"/>
          <w:sz w:val="23"/>
          <w:lang w:eastAsia="pt-BR"/>
        </w:rPr>
        <w:t> </w:t>
      </w:r>
      <w:r w:rsidRPr="001226BC">
        <w:rPr>
          <w:rFonts w:ascii="Arial" w:eastAsia="Times New Roman" w:hAnsi="Arial" w:cs="Arial"/>
          <w:i/>
          <w:iCs/>
          <w:color w:val="252525"/>
          <w:sz w:val="23"/>
          <w:szCs w:val="23"/>
          <w:lang w:eastAsia="pt-BR"/>
        </w:rPr>
        <w:t>partição</w:t>
      </w:r>
      <w:r w:rsidRPr="001226BC">
        <w:rPr>
          <w:rFonts w:ascii="Arial" w:eastAsia="Times New Roman" w:hAnsi="Arial" w:cs="Arial"/>
          <w:color w:val="252525"/>
          <w:sz w:val="23"/>
          <w:szCs w:val="23"/>
          <w:lang w:eastAsia="pt-BR"/>
        </w:rPr>
        <w:t>;</w:t>
      </w:r>
    </w:p>
    <w:p w:rsidR="001226BC" w:rsidRPr="001226BC" w:rsidRDefault="001226BC" w:rsidP="001226B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52525"/>
          <w:sz w:val="23"/>
          <w:szCs w:val="23"/>
          <w:lang w:eastAsia="pt-BR"/>
        </w:rPr>
      </w:pPr>
      <w:hyperlink r:id="rId9" w:tooltip="Recursividade (ciência da computação)" w:history="1">
        <w:r w:rsidRPr="001226BC">
          <w:rPr>
            <w:rFonts w:ascii="Arial" w:eastAsia="Times New Roman" w:hAnsi="Arial" w:cs="Arial"/>
            <w:color w:val="0B0080"/>
            <w:sz w:val="23"/>
            <w:lang w:eastAsia="pt-BR"/>
          </w:rPr>
          <w:t>Recursivamente</w:t>
        </w:r>
      </w:hyperlink>
      <w:r w:rsidRPr="001226BC">
        <w:rPr>
          <w:rFonts w:ascii="Arial" w:eastAsia="Times New Roman" w:hAnsi="Arial" w:cs="Arial"/>
          <w:color w:val="252525"/>
          <w:sz w:val="23"/>
          <w:lang w:eastAsia="pt-BR"/>
        </w:rPr>
        <w:t> </w:t>
      </w:r>
      <w:r w:rsidRPr="001226BC">
        <w:rPr>
          <w:rFonts w:ascii="Arial" w:eastAsia="Times New Roman" w:hAnsi="Arial" w:cs="Arial"/>
          <w:color w:val="252525"/>
          <w:sz w:val="23"/>
          <w:szCs w:val="23"/>
          <w:lang w:eastAsia="pt-BR"/>
        </w:rPr>
        <w:t>ordene a sublista dos elementos menores e a sublista dos elementos maiores;</w:t>
      </w:r>
    </w:p>
    <w:p w:rsidR="001226BC" w:rsidRPr="001226BC" w:rsidRDefault="001226BC" w:rsidP="001226B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3"/>
          <w:szCs w:val="23"/>
          <w:lang w:eastAsia="pt-BR"/>
        </w:rPr>
      </w:pPr>
      <w:r w:rsidRPr="001226BC">
        <w:rPr>
          <w:rFonts w:ascii="Arial" w:eastAsia="Times New Roman" w:hAnsi="Arial" w:cs="Arial"/>
          <w:color w:val="252525"/>
          <w:sz w:val="23"/>
          <w:szCs w:val="23"/>
          <w:lang w:eastAsia="pt-BR"/>
        </w:rPr>
        <w:t>A base da recursão são as listas de tamanho zero ou um, que estão sempre ordenadas. O processo é finito, pois a cada iteração pelo menos um elemento é posto em sua posição final e não será mais manipulado na iteração seguinte.</w:t>
      </w:r>
    </w:p>
    <w:p w:rsidR="00D55A72" w:rsidRDefault="001226BC">
      <w:r>
        <w:tab/>
      </w:r>
      <w:hyperlink r:id="rId10" w:history="1">
        <w:r w:rsidRPr="00E43702">
          <w:rPr>
            <w:rStyle w:val="Hyperlink"/>
          </w:rPr>
          <w:t>https://pt.wikipedia.org/wiki/Quicksort#/media/File:Sorting_quicksort_anim.gif</w:t>
        </w:r>
      </w:hyperlink>
    </w:p>
    <w:p w:rsidR="001226BC" w:rsidRDefault="001226BC">
      <w:proofErr w:type="gramStart"/>
      <w:r>
        <w:lastRenderedPageBreak/>
        <w:t>referencia</w:t>
      </w:r>
      <w:proofErr w:type="gramEnd"/>
    </w:p>
    <w:p w:rsidR="001226BC" w:rsidRDefault="001226BC">
      <w:r w:rsidRPr="001226BC">
        <w:t>https://pt.wikipedia.org/wiki/Quicksort</w:t>
      </w:r>
    </w:p>
    <w:sectPr w:rsidR="001226BC" w:rsidSect="001E2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903F3"/>
    <w:multiLevelType w:val="multilevel"/>
    <w:tmpl w:val="D4F4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226BC"/>
    <w:rsid w:val="001226BC"/>
    <w:rsid w:val="001E27B5"/>
    <w:rsid w:val="00517806"/>
    <w:rsid w:val="00F5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7B5"/>
  </w:style>
  <w:style w:type="paragraph" w:styleId="Ttulo2">
    <w:name w:val="heading 2"/>
    <w:basedOn w:val="Normal"/>
    <w:link w:val="Ttulo2Char"/>
    <w:uiPriority w:val="9"/>
    <w:qFormat/>
    <w:rsid w:val="001226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226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1226BC"/>
  </w:style>
  <w:style w:type="character" w:customStyle="1" w:styleId="mw-editsection">
    <w:name w:val="mw-editsection"/>
    <w:basedOn w:val="Fontepargpadro"/>
    <w:rsid w:val="001226BC"/>
  </w:style>
  <w:style w:type="character" w:customStyle="1" w:styleId="mw-editsection-bracket">
    <w:name w:val="mw-editsection-bracket"/>
    <w:basedOn w:val="Fontepargpadro"/>
    <w:rsid w:val="001226BC"/>
  </w:style>
  <w:style w:type="character" w:styleId="Hyperlink">
    <w:name w:val="Hyperlink"/>
    <w:basedOn w:val="Fontepargpadro"/>
    <w:uiPriority w:val="99"/>
    <w:unhideWhenUsed/>
    <w:rsid w:val="001226BC"/>
    <w:rPr>
      <w:color w:val="0000FF"/>
      <w:u w:val="single"/>
    </w:rPr>
  </w:style>
  <w:style w:type="character" w:customStyle="1" w:styleId="mw-editsection-divider">
    <w:name w:val="mw-editsection-divider"/>
    <w:basedOn w:val="Fontepargpadro"/>
    <w:rsid w:val="001226BC"/>
  </w:style>
  <w:style w:type="character" w:customStyle="1" w:styleId="apple-converted-space">
    <w:name w:val="apple-converted-space"/>
    <w:basedOn w:val="Fontepargpadro"/>
    <w:rsid w:val="001226BC"/>
  </w:style>
  <w:style w:type="paragraph" w:styleId="NormalWeb">
    <w:name w:val="Normal (Web)"/>
    <w:basedOn w:val="Normal"/>
    <w:uiPriority w:val="99"/>
    <w:semiHidden/>
    <w:unhideWhenUsed/>
    <w:rsid w:val="00122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6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223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4656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Quick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Divis%C3%A3o_e_conquis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Ficheiro:Quicksort_example_small.png" TargetMode="External"/><Relationship Id="rId10" Type="http://schemas.openxmlformats.org/officeDocument/2006/relationships/hyperlink" Target="https://pt.wikipedia.org/wiki/Quicksort#/media/File:Sorting_quicksort_anim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Recursividade_(ci%C3%AAncia_da_computa%C3%A7%C3%A3o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243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2017-02-02T12:47:00Z</dcterms:created>
  <dcterms:modified xsi:type="dcterms:W3CDTF">2017-02-02T12:51:00Z</dcterms:modified>
</cp:coreProperties>
</file>