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DD7D3" w14:textId="77777777" w:rsidR="002808B0" w:rsidRPr="00200E86" w:rsidRDefault="00000000">
      <w:pPr>
        <w:pStyle w:val="a8"/>
        <w:jc w:val="center"/>
        <w:rPr>
          <w:color w:val="000000" w:themeColor="text1"/>
          <w:sz w:val="36"/>
          <w:szCs w:val="36"/>
        </w:rPr>
      </w:pPr>
      <w:r w:rsidRPr="00200E86">
        <w:rPr>
          <w:rFonts w:ascii="Times New Roman" w:hAnsi="Times New Roman"/>
          <w:color w:val="000000" w:themeColor="text1"/>
          <w:sz w:val="36"/>
          <w:szCs w:val="36"/>
        </w:rPr>
        <w:t>AI-Based Franchise Optimization System</w:t>
      </w:r>
    </w:p>
    <w:p w14:paraId="5F9D942A" w14:textId="77777777" w:rsidR="002808B0" w:rsidRDefault="00000000">
      <w:r>
        <w:br/>
      </w:r>
      <w:r>
        <w:br/>
      </w:r>
    </w:p>
    <w:p w14:paraId="268BD4BD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3BF9A913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458954E2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124CDCAC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72EB71BD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74F39211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5248FC4B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07CAF236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08748EE3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0C090F99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15BD0DA0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3EC883A7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2A0EB377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6FF7A12C" w14:textId="77777777" w:rsidR="00200E86" w:rsidRDefault="00200E86">
      <w:pPr>
        <w:jc w:val="center"/>
        <w:rPr>
          <w:rFonts w:eastAsia="맑은 고딕"/>
          <w:lang w:eastAsia="ko-KR"/>
        </w:rPr>
      </w:pPr>
    </w:p>
    <w:p w14:paraId="6ADFE9A2" w14:textId="77777777" w:rsidR="00200E86" w:rsidRDefault="00200E86" w:rsidP="00200E86">
      <w:pPr>
        <w:rPr>
          <w:rFonts w:eastAsia="맑은 고딕"/>
          <w:lang w:eastAsia="ko-KR"/>
        </w:rPr>
      </w:pPr>
    </w:p>
    <w:p w14:paraId="186538EF" w14:textId="77777777" w:rsidR="00200E86" w:rsidRDefault="00200E86" w:rsidP="00200E86">
      <w:pPr>
        <w:rPr>
          <w:rFonts w:eastAsia="맑은 고딕" w:hint="eastAsia"/>
          <w:lang w:eastAsia="ko-KR"/>
        </w:rPr>
      </w:pPr>
    </w:p>
    <w:p w14:paraId="3B49F948" w14:textId="64CEC171" w:rsidR="002808B0" w:rsidRPr="00200E86" w:rsidRDefault="00000000" w:rsidP="00200E86">
      <w:pPr>
        <w:rPr>
          <w:color w:val="000000" w:themeColor="text1"/>
        </w:rPr>
      </w:pPr>
      <w:r w:rsidRPr="00200E86">
        <w:rPr>
          <w:color w:val="000000" w:themeColor="text1"/>
        </w:rPr>
        <w:t>Author: Juhee Kim</w:t>
      </w:r>
    </w:p>
    <w:p w14:paraId="1FED19D2" w14:textId="77777777" w:rsidR="002808B0" w:rsidRPr="00200E86" w:rsidRDefault="00000000" w:rsidP="00200E86">
      <w:pPr>
        <w:rPr>
          <w:color w:val="000000" w:themeColor="text1"/>
        </w:rPr>
      </w:pPr>
      <w:r w:rsidRPr="00200E86">
        <w:rPr>
          <w:color w:val="000000" w:themeColor="text1"/>
        </w:rPr>
        <w:t>Dongduk Women’s University</w:t>
      </w:r>
    </w:p>
    <w:p w14:paraId="66045EE2" w14:textId="77777777" w:rsidR="002808B0" w:rsidRPr="00200E86" w:rsidRDefault="00000000" w:rsidP="00200E86">
      <w:pPr>
        <w:rPr>
          <w:color w:val="000000" w:themeColor="text1"/>
        </w:rPr>
      </w:pPr>
      <w:r w:rsidRPr="00200E86">
        <w:rPr>
          <w:color w:val="000000" w:themeColor="text1"/>
        </w:rPr>
        <w:t>Department of Data Science, Bachelor of Science (Class of 2024)</w:t>
      </w:r>
    </w:p>
    <w:p w14:paraId="50B8FCE3" w14:textId="77777777" w:rsidR="002808B0" w:rsidRPr="00200E86" w:rsidRDefault="00000000" w:rsidP="00200E86">
      <w:pPr>
        <w:rPr>
          <w:color w:val="000000" w:themeColor="text1"/>
        </w:rPr>
      </w:pPr>
      <w:r w:rsidRPr="00200E86">
        <w:rPr>
          <w:color w:val="000000" w:themeColor="text1"/>
        </w:rPr>
        <w:t>Email: datayui05@gmail.com</w:t>
      </w:r>
    </w:p>
    <w:p w14:paraId="63CA62CF" w14:textId="77777777" w:rsidR="002808B0" w:rsidRPr="00200E86" w:rsidRDefault="00000000" w:rsidP="00200E86">
      <w:pPr>
        <w:rPr>
          <w:color w:val="000000" w:themeColor="text1"/>
        </w:rPr>
      </w:pPr>
      <w:r w:rsidRPr="00200E86">
        <w:rPr>
          <w:color w:val="000000" w:themeColor="text1"/>
        </w:rPr>
        <w:t>GitHub: https://github.com/Juhee091/data2025</w:t>
      </w:r>
    </w:p>
    <w:p w14:paraId="663D90F0" w14:textId="77777777" w:rsidR="002808B0" w:rsidRPr="00200E86" w:rsidRDefault="00000000" w:rsidP="00200E86">
      <w:pPr>
        <w:rPr>
          <w:color w:val="000000" w:themeColor="text1"/>
        </w:rPr>
      </w:pPr>
      <w:r w:rsidRPr="00200E86">
        <w:rPr>
          <w:color w:val="000000" w:themeColor="text1"/>
        </w:rPr>
        <w:t>Date: April 2025</w:t>
      </w:r>
    </w:p>
    <w:p w14:paraId="68A8EAD8" w14:textId="5087CA4A" w:rsidR="002808B0" w:rsidRPr="00200E86" w:rsidRDefault="00000000" w:rsidP="00200E86">
      <w:pPr>
        <w:rPr>
          <w:rFonts w:eastAsia="맑은 고딕"/>
          <w:b/>
          <w:bCs/>
          <w:sz w:val="40"/>
          <w:szCs w:val="40"/>
          <w:lang w:eastAsia="ko-KR"/>
        </w:rPr>
      </w:pPr>
      <w:r w:rsidRPr="00200E86">
        <w:rPr>
          <w:color w:val="000000" w:themeColor="text1"/>
        </w:rPr>
        <w:br w:type="page"/>
      </w:r>
      <w:r w:rsidRPr="00200E86">
        <w:rPr>
          <w:b/>
          <w:bCs/>
          <w:sz w:val="40"/>
          <w:szCs w:val="40"/>
        </w:rPr>
        <w:lastRenderedPageBreak/>
        <w:t>Table of Contents</w:t>
      </w:r>
    </w:p>
    <w:p w14:paraId="2FFB433C" w14:textId="77777777" w:rsidR="00200E86" w:rsidRPr="00200E86" w:rsidRDefault="00200E86" w:rsidP="00200E86">
      <w:pPr>
        <w:rPr>
          <w:rFonts w:eastAsia="맑은 고딕" w:hint="eastAsia"/>
          <w:lang w:eastAsia="ko-KR"/>
        </w:rPr>
      </w:pPr>
    </w:p>
    <w:p w14:paraId="3346597B" w14:textId="77777777" w:rsidR="002808B0" w:rsidRDefault="00000000">
      <w:r>
        <w:t>1. Introduction</w:t>
      </w:r>
    </w:p>
    <w:p w14:paraId="2CE38493" w14:textId="77777777" w:rsidR="002808B0" w:rsidRDefault="00000000">
      <w:r>
        <w:t>2. Problem Statement</w:t>
      </w:r>
    </w:p>
    <w:p w14:paraId="2F61BA6B" w14:textId="77777777" w:rsidR="002808B0" w:rsidRDefault="00000000">
      <w:r>
        <w:t>3. Project Methodology &amp; Implementation</w:t>
      </w:r>
    </w:p>
    <w:p w14:paraId="53396B7E" w14:textId="77777777" w:rsidR="002808B0" w:rsidRDefault="00000000">
      <w:r>
        <w:t xml:space="preserve">    3.1 Subproject 1: Sales Anomaly Detection</w:t>
      </w:r>
    </w:p>
    <w:p w14:paraId="5CDDABB2" w14:textId="77777777" w:rsidR="002808B0" w:rsidRDefault="00000000">
      <w:r>
        <w:t xml:space="preserve">    3.2 Subproject 2: Inventory Forecasting</w:t>
      </w:r>
    </w:p>
    <w:p w14:paraId="3F10AD39" w14:textId="77777777" w:rsidR="002808B0" w:rsidRDefault="00000000">
      <w:r>
        <w:t xml:space="preserve">    3.3 Subproject 3: Sentiment Analysis of Owner Feedback</w:t>
      </w:r>
    </w:p>
    <w:p w14:paraId="7DD22A36" w14:textId="77777777" w:rsidR="002808B0" w:rsidRDefault="00000000">
      <w:r>
        <w:t>4. Challenges and Lessons Learned</w:t>
      </w:r>
    </w:p>
    <w:p w14:paraId="02AA56E7" w14:textId="77777777" w:rsidR="002808B0" w:rsidRDefault="00000000">
      <w:r>
        <w:t>5. Future Work</w:t>
      </w:r>
    </w:p>
    <w:p w14:paraId="5BD48401" w14:textId="77777777" w:rsidR="002808B0" w:rsidRDefault="00000000">
      <w:r>
        <w:t>6. Conclusion</w:t>
      </w:r>
    </w:p>
    <w:p w14:paraId="02D8FB07" w14:textId="77777777" w:rsidR="002808B0" w:rsidRDefault="00000000">
      <w:r>
        <w:t>7. Appendix</w:t>
      </w:r>
    </w:p>
    <w:p w14:paraId="2EC5C40D" w14:textId="77777777" w:rsidR="00200E86" w:rsidRDefault="00000000" w:rsidP="00200E86">
      <w:pPr>
        <w:rPr>
          <w:rFonts w:eastAsia="맑은 고딕"/>
          <w:lang w:eastAsia="ko-KR"/>
        </w:rPr>
      </w:pPr>
      <w:r>
        <w:br w:type="page"/>
      </w:r>
    </w:p>
    <w:p w14:paraId="1897680E" w14:textId="77777777" w:rsidR="00200E86" w:rsidRDefault="00200E86" w:rsidP="00200E86">
      <w:pPr>
        <w:rPr>
          <w:rFonts w:eastAsia="맑은 고딕"/>
          <w:lang w:eastAsia="ko-KR"/>
        </w:rPr>
      </w:pPr>
    </w:p>
    <w:p w14:paraId="2BBCCA0E" w14:textId="73FEFF5C" w:rsidR="002808B0" w:rsidRDefault="00000000" w:rsidP="00200E86">
      <w:r>
        <w:t>1. Introduction</w:t>
      </w:r>
    </w:p>
    <w:p w14:paraId="04A03682" w14:textId="77777777" w:rsidR="002808B0" w:rsidRDefault="00000000">
      <w:r>
        <w:t>As a student of Data Science and part-time worker at a Tous Les Jours franchise (CJ-affiliated), I experienced firsthand the inefficiencies franchise owners face: fluctuating inventory demand, poor communication with HQ, and lack of actionable data insights.</w:t>
      </w:r>
    </w:p>
    <w:p w14:paraId="3A73BA5F" w14:textId="77777777" w:rsidR="00200E86" w:rsidRDefault="00000000" w:rsidP="00200E86">
      <w:pPr>
        <w:rPr>
          <w:rFonts w:eastAsia="맑은 고딕"/>
          <w:lang w:eastAsia="ko-KR"/>
        </w:rPr>
      </w:pPr>
      <w:r>
        <w:t>Combining my academic training and workplace experience, I decided to create AI-powered tools that can bridge the gap between management and on-site operations.</w:t>
      </w:r>
    </w:p>
    <w:p w14:paraId="70914458" w14:textId="04C190E7" w:rsidR="002808B0" w:rsidRPr="00200E86" w:rsidRDefault="00000000" w:rsidP="00200E86">
      <w:pPr>
        <w:rPr>
          <w:rFonts w:eastAsia="맑은 고딕"/>
          <w:lang w:eastAsia="ko-KR"/>
        </w:rPr>
      </w:pPr>
      <w:r>
        <w:t>2. Problem Statement</w:t>
      </w:r>
    </w:p>
    <w:p w14:paraId="0FF7D9E9" w14:textId="77777777" w:rsidR="002808B0" w:rsidRDefault="00000000">
      <w:r>
        <w:t>Franchisees often struggle with real-time sales anomalies, unreliable inventory forecasting, and feedback being ignored or delayed.</w:t>
      </w:r>
    </w:p>
    <w:p w14:paraId="7AC3A3AD" w14:textId="77777777" w:rsidR="00200E86" w:rsidRDefault="00000000" w:rsidP="00200E86">
      <w:pPr>
        <w:rPr>
          <w:rFonts w:eastAsia="맑은 고딕"/>
          <w:lang w:eastAsia="ko-KR"/>
        </w:rPr>
      </w:pPr>
      <w:r>
        <w:t>These problems impact satisfaction, cost control, and operational agility. My goal was to build machine learning models to directly address these pain points.</w:t>
      </w:r>
    </w:p>
    <w:p w14:paraId="31904806" w14:textId="77777777" w:rsidR="00200E86" w:rsidRDefault="00000000" w:rsidP="00200E86">
      <w:pPr>
        <w:rPr>
          <w:rFonts w:eastAsia="맑은 고딕"/>
          <w:lang w:eastAsia="ko-KR"/>
        </w:rPr>
      </w:pPr>
      <w:r>
        <w:t>3. Project Methodology &amp; Implementation</w:t>
      </w:r>
    </w:p>
    <w:p w14:paraId="0940F877" w14:textId="0727CA33" w:rsidR="002808B0" w:rsidRDefault="00000000" w:rsidP="00200E86">
      <w:r>
        <w:t>3.1 Subproject 1: Sales Anomaly Detection</w:t>
      </w:r>
    </w:p>
    <w:p w14:paraId="1C88A98D" w14:textId="77777777" w:rsidR="002808B0" w:rsidRDefault="00000000">
      <w:r>
        <w:t>Model Used: Isolation Forest (unsupervised anomaly detection)</w:t>
      </w:r>
    </w:p>
    <w:p w14:paraId="41DD422A" w14:textId="77777777" w:rsidR="002808B0" w:rsidRDefault="00000000">
      <w:r>
        <w:t>Key Features: date, weekday, hour, product_type, sales_qty</w:t>
      </w:r>
    </w:p>
    <w:p w14:paraId="60402B15" w14:textId="77777777" w:rsidR="002808B0" w:rsidRDefault="00000000">
      <w:r>
        <w:t>This model highlighted sales spikes on holidays and sudden dips during rainy days.</w:t>
      </w:r>
    </w:p>
    <w:p w14:paraId="18C1BF10" w14:textId="77777777" w:rsidR="002808B0" w:rsidRDefault="00000000">
      <w:r>
        <w:t>Visualization of Anomaly Detection:</w:t>
      </w:r>
    </w:p>
    <w:p w14:paraId="5BCB9B02" w14:textId="77777777" w:rsidR="002808B0" w:rsidRDefault="00000000">
      <w:r>
        <w:rPr>
          <w:noProof/>
        </w:rPr>
        <w:drawing>
          <wp:inline distT="0" distB="0" distL="0" distR="0" wp14:anchorId="33589B59" wp14:editId="694C7FFE">
            <wp:extent cx="5029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maly_detection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E8EC" w14:textId="77777777" w:rsidR="00200E86" w:rsidRDefault="00000000" w:rsidP="00200E86">
      <w:pPr>
        <w:rPr>
          <w:rFonts w:eastAsia="맑은 고딕"/>
          <w:lang w:eastAsia="ko-KR"/>
        </w:rPr>
      </w:pPr>
      <w:r>
        <w:lastRenderedPageBreak/>
        <w:t xml:space="preserve">▲ Generated using </w:t>
      </w:r>
      <w:proofErr w:type="gramStart"/>
      <w:r>
        <w:t>seaborn.scatterplot</w:t>
      </w:r>
      <w:proofErr w:type="gramEnd"/>
      <w:r>
        <w:t xml:space="preserve"> with label overlays for anomalies.</w:t>
      </w:r>
    </w:p>
    <w:p w14:paraId="6D575C25" w14:textId="7EB2FAFE" w:rsidR="002808B0" w:rsidRDefault="00000000" w:rsidP="00200E86">
      <w:r>
        <w:t>3.2 Subproject 2: Inventory Forecasting</w:t>
      </w:r>
    </w:p>
    <w:p w14:paraId="4B76EC2E" w14:textId="77777777" w:rsidR="002808B0" w:rsidRDefault="00000000">
      <w:r>
        <w:t>Model Used: RandomForestRegressor (with BERT-enhanced features)</w:t>
      </w:r>
    </w:p>
    <w:p w14:paraId="2C4F7A8D" w14:textId="77777777" w:rsidR="002808B0" w:rsidRDefault="00000000">
      <w:r>
        <w:t>Features included weekday, hour, product_category, and encoded demand tags.</w:t>
      </w:r>
    </w:p>
    <w:p w14:paraId="001D44E6" w14:textId="77777777" w:rsidR="002808B0" w:rsidRDefault="00000000">
      <w:r>
        <w:t>BERT-based contextual embedding improved prediction by learning from language inputs.</w:t>
      </w:r>
    </w:p>
    <w:p w14:paraId="7DE8DE94" w14:textId="77777777" w:rsidR="002808B0" w:rsidRDefault="00000000">
      <w:r>
        <w:t>Metrics: RMSE = 4.12 → 3.75 (after BERT), MAE = 2.97 → 2.45, R² = 0.84 → 0.89</w:t>
      </w:r>
    </w:p>
    <w:p w14:paraId="69AFC85A" w14:textId="77777777" w:rsidR="002808B0" w:rsidRDefault="00000000">
      <w:r>
        <w:t>Actual vs Predicted Graph:</w:t>
      </w:r>
    </w:p>
    <w:p w14:paraId="17A62533" w14:textId="77777777" w:rsidR="002808B0" w:rsidRDefault="00000000">
      <w:r>
        <w:rPr>
          <w:noProof/>
        </w:rPr>
        <w:drawing>
          <wp:inline distT="0" distB="0" distL="0" distR="0" wp14:anchorId="36D72B3C" wp14:editId="77A26F37">
            <wp:extent cx="50292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_vs_predicted_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5350" w14:textId="77777777" w:rsidR="00200E86" w:rsidRDefault="00000000" w:rsidP="00200E86">
      <w:pPr>
        <w:rPr>
          <w:rFonts w:eastAsia="맑은 고딕"/>
          <w:lang w:eastAsia="ko-KR"/>
        </w:rPr>
      </w:pPr>
      <w:r>
        <w:t>▲ Generated using matplotlib plot comparing 10 real and predicted values.</w:t>
      </w:r>
    </w:p>
    <w:p w14:paraId="4F38FB06" w14:textId="7795E321" w:rsidR="002808B0" w:rsidRDefault="00000000" w:rsidP="00200E86">
      <w:r>
        <w:t>3.3 Subproject 3: Sentiment Analysis of Owner Feedback</w:t>
      </w:r>
    </w:p>
    <w:p w14:paraId="5802E4E7" w14:textId="77777777" w:rsidR="002808B0" w:rsidRDefault="00000000">
      <w:r>
        <w:t>Model Used: DistilBERT (3-class classification - Positive, Neutral, Negative)</w:t>
      </w:r>
    </w:p>
    <w:p w14:paraId="021455F4" w14:textId="77777777" w:rsidR="002808B0" w:rsidRDefault="00000000">
      <w:r>
        <w:t>Used Hugging Face Transformers and cleaned tweet dataset with translated Korean feedback.</w:t>
      </w:r>
    </w:p>
    <w:p w14:paraId="6132118F" w14:textId="77777777" w:rsidR="002808B0" w:rsidRDefault="00000000">
      <w:r>
        <w:t>Improved over keyword models which failed on sarcasm or slang.</w:t>
      </w:r>
    </w:p>
    <w:p w14:paraId="58D88353" w14:textId="77777777" w:rsidR="002808B0" w:rsidRDefault="00000000">
      <w:r>
        <w:t>Sentiment Classification Distribution:</w:t>
      </w:r>
    </w:p>
    <w:p w14:paraId="0532F8F9" w14:textId="77777777" w:rsidR="002808B0" w:rsidRDefault="00000000">
      <w:r>
        <w:rPr>
          <w:noProof/>
        </w:rPr>
        <w:lastRenderedPageBreak/>
        <w:drawing>
          <wp:inline distT="0" distB="0" distL="0" distR="0" wp14:anchorId="2D9189B1" wp14:editId="435C16C1">
            <wp:extent cx="4114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timent_distribution_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803E" w14:textId="77777777" w:rsidR="00200E86" w:rsidRDefault="00000000" w:rsidP="00200E86">
      <w:pPr>
        <w:rPr>
          <w:rFonts w:eastAsia="맑은 고딕"/>
          <w:lang w:eastAsia="ko-KR"/>
        </w:rPr>
      </w:pPr>
      <w:r>
        <w:t>▲ Created using seaborn barplot on model outputs across categories.</w:t>
      </w:r>
    </w:p>
    <w:p w14:paraId="26691751" w14:textId="3E406925" w:rsidR="002808B0" w:rsidRDefault="00000000" w:rsidP="00200E86">
      <w:r>
        <w:t>4. Challenges and Lessons Learned</w:t>
      </w:r>
    </w:p>
    <w:p w14:paraId="28B05173" w14:textId="77777777" w:rsidR="002808B0" w:rsidRDefault="00000000">
      <w:r>
        <w:t>- GitHub’s 100MB upload limit required shifting models to Hugging Face.</w:t>
      </w:r>
    </w:p>
    <w:p w14:paraId="0F316626" w14:textId="77777777" w:rsidR="002808B0" w:rsidRDefault="00000000">
      <w:r>
        <w:t>- Streamlit apps failed to load models without trust_remote_code=True.</w:t>
      </w:r>
    </w:p>
    <w:p w14:paraId="75286A36" w14:textId="77777777" w:rsidR="002808B0" w:rsidRDefault="00000000">
      <w:r>
        <w:t>- Case sensitivity in repo names caused model loading failures.</w:t>
      </w:r>
    </w:p>
    <w:p w14:paraId="21F97D1C" w14:textId="77777777" w:rsidR="00200E86" w:rsidRDefault="00000000" w:rsidP="00200E86">
      <w:pPr>
        <w:rPr>
          <w:rFonts w:eastAsia="맑은 고딕"/>
          <w:lang w:eastAsia="ko-KR"/>
        </w:rPr>
      </w:pPr>
      <w:r>
        <w:t>- Deployment logs were key to debugging cache and token errors.</w:t>
      </w:r>
    </w:p>
    <w:p w14:paraId="7B232BB5" w14:textId="01EAA646" w:rsidR="002808B0" w:rsidRDefault="00000000" w:rsidP="00200E86">
      <w:r>
        <w:t>5. Future Work</w:t>
      </w:r>
    </w:p>
    <w:p w14:paraId="0F50B358" w14:textId="77777777" w:rsidR="002808B0" w:rsidRDefault="00000000">
      <w:r>
        <w:t>- Real-time dashboards integrating all tools.</w:t>
      </w:r>
    </w:p>
    <w:p w14:paraId="25FD02B9" w14:textId="77777777" w:rsidR="002808B0" w:rsidRDefault="00000000">
      <w:r>
        <w:t>- ERP/POS integration for live inventory linking.</w:t>
      </w:r>
    </w:p>
    <w:p w14:paraId="765E3F2E" w14:textId="77777777" w:rsidR="002808B0" w:rsidRDefault="00000000">
      <w:r>
        <w:t>- Voice/text support sentiment monitoring.</w:t>
      </w:r>
    </w:p>
    <w:p w14:paraId="18B4E991" w14:textId="77777777" w:rsidR="00200E86" w:rsidRDefault="00000000" w:rsidP="00200E86">
      <w:pPr>
        <w:rPr>
          <w:rFonts w:eastAsia="맑은 고딕"/>
          <w:lang w:eastAsia="ko-KR"/>
        </w:rPr>
      </w:pPr>
      <w:r>
        <w:t>- Custom alerts for anomalies triggering supply orders.</w:t>
      </w:r>
    </w:p>
    <w:p w14:paraId="6BD26198" w14:textId="15E8A2A9" w:rsidR="002808B0" w:rsidRDefault="00000000" w:rsidP="00200E86">
      <w:r>
        <w:t>6. Conclusion</w:t>
      </w:r>
    </w:p>
    <w:p w14:paraId="00F70733" w14:textId="77777777" w:rsidR="002808B0" w:rsidRDefault="00000000">
      <w:r>
        <w:t>This AI system proves how management can be augmented with data tools built on experience and science.</w:t>
      </w:r>
    </w:p>
    <w:p w14:paraId="6BC52F8D" w14:textId="77777777" w:rsidR="00200E86" w:rsidRDefault="00000000" w:rsidP="00200E86">
      <w:pPr>
        <w:rPr>
          <w:rFonts w:eastAsia="맑은 고딕"/>
          <w:lang w:eastAsia="ko-KR"/>
        </w:rPr>
      </w:pPr>
      <w:r>
        <w:t>Every model was shaped by real franchise pain points I personally witnessed, and they were built with scalability in mind.</w:t>
      </w:r>
    </w:p>
    <w:p w14:paraId="4522A27E" w14:textId="77777777" w:rsidR="00200E86" w:rsidRDefault="00200E86" w:rsidP="00200E86">
      <w:pPr>
        <w:rPr>
          <w:rFonts w:eastAsia="맑은 고딕"/>
          <w:lang w:eastAsia="ko-KR"/>
        </w:rPr>
      </w:pPr>
    </w:p>
    <w:p w14:paraId="6266A325" w14:textId="77777777" w:rsidR="00200E86" w:rsidRDefault="00200E86" w:rsidP="00200E86">
      <w:pPr>
        <w:rPr>
          <w:rFonts w:eastAsia="맑은 고딕"/>
          <w:lang w:eastAsia="ko-KR"/>
        </w:rPr>
      </w:pPr>
    </w:p>
    <w:p w14:paraId="4ECC0FA0" w14:textId="5CC09024" w:rsidR="002808B0" w:rsidRDefault="00000000" w:rsidP="00200E86">
      <w:r>
        <w:lastRenderedPageBreak/>
        <w:t>7. Appendix</w:t>
      </w:r>
    </w:p>
    <w:p w14:paraId="058054B8" w14:textId="77777777" w:rsidR="002808B0" w:rsidRDefault="00000000">
      <w:r>
        <w:t>Metric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08B0" w14:paraId="04BA6CB1" w14:textId="77777777">
        <w:tc>
          <w:tcPr>
            <w:tcW w:w="2160" w:type="dxa"/>
          </w:tcPr>
          <w:p w14:paraId="273EBBB6" w14:textId="77777777" w:rsidR="002808B0" w:rsidRDefault="00000000">
            <w:r>
              <w:t>Model</w:t>
            </w:r>
          </w:p>
        </w:tc>
        <w:tc>
          <w:tcPr>
            <w:tcW w:w="2160" w:type="dxa"/>
          </w:tcPr>
          <w:p w14:paraId="2CB3F6AE" w14:textId="77777777" w:rsidR="002808B0" w:rsidRDefault="00000000">
            <w:r>
              <w:t>RMSE</w:t>
            </w:r>
          </w:p>
        </w:tc>
        <w:tc>
          <w:tcPr>
            <w:tcW w:w="2160" w:type="dxa"/>
          </w:tcPr>
          <w:p w14:paraId="0F0B4895" w14:textId="77777777" w:rsidR="002808B0" w:rsidRDefault="00000000">
            <w:r>
              <w:t>MAE</w:t>
            </w:r>
          </w:p>
        </w:tc>
        <w:tc>
          <w:tcPr>
            <w:tcW w:w="2160" w:type="dxa"/>
          </w:tcPr>
          <w:p w14:paraId="3EEC27AA" w14:textId="77777777" w:rsidR="002808B0" w:rsidRDefault="00000000">
            <w:r>
              <w:t>R² Score</w:t>
            </w:r>
          </w:p>
        </w:tc>
      </w:tr>
      <w:tr w:rsidR="002808B0" w14:paraId="5D0DE1CA" w14:textId="77777777">
        <w:tc>
          <w:tcPr>
            <w:tcW w:w="2160" w:type="dxa"/>
          </w:tcPr>
          <w:p w14:paraId="7EE88429" w14:textId="77777777" w:rsidR="002808B0" w:rsidRDefault="00000000">
            <w:r>
              <w:t>RandomForest</w:t>
            </w:r>
          </w:p>
        </w:tc>
        <w:tc>
          <w:tcPr>
            <w:tcW w:w="2160" w:type="dxa"/>
          </w:tcPr>
          <w:p w14:paraId="39230C23" w14:textId="77777777" w:rsidR="002808B0" w:rsidRDefault="00000000">
            <w:r>
              <w:t>4.12</w:t>
            </w:r>
          </w:p>
        </w:tc>
        <w:tc>
          <w:tcPr>
            <w:tcW w:w="2160" w:type="dxa"/>
          </w:tcPr>
          <w:p w14:paraId="10955C48" w14:textId="77777777" w:rsidR="002808B0" w:rsidRDefault="00000000">
            <w:r>
              <w:t>2.97</w:t>
            </w:r>
          </w:p>
        </w:tc>
        <w:tc>
          <w:tcPr>
            <w:tcW w:w="2160" w:type="dxa"/>
          </w:tcPr>
          <w:p w14:paraId="4D01E729" w14:textId="77777777" w:rsidR="002808B0" w:rsidRDefault="00000000">
            <w:r>
              <w:t>0.84</w:t>
            </w:r>
          </w:p>
        </w:tc>
      </w:tr>
      <w:tr w:rsidR="002808B0" w14:paraId="489A1DDC" w14:textId="77777777">
        <w:tc>
          <w:tcPr>
            <w:tcW w:w="2160" w:type="dxa"/>
          </w:tcPr>
          <w:p w14:paraId="789BF0AD" w14:textId="77777777" w:rsidR="002808B0" w:rsidRDefault="00000000">
            <w:r>
              <w:t>RF + BERT</w:t>
            </w:r>
          </w:p>
        </w:tc>
        <w:tc>
          <w:tcPr>
            <w:tcW w:w="2160" w:type="dxa"/>
          </w:tcPr>
          <w:p w14:paraId="116D0513" w14:textId="77777777" w:rsidR="002808B0" w:rsidRDefault="00000000">
            <w:r>
              <w:t>3.75</w:t>
            </w:r>
          </w:p>
        </w:tc>
        <w:tc>
          <w:tcPr>
            <w:tcW w:w="2160" w:type="dxa"/>
          </w:tcPr>
          <w:p w14:paraId="1E6876DB" w14:textId="77777777" w:rsidR="002808B0" w:rsidRDefault="00000000">
            <w:r>
              <w:t>2.45</w:t>
            </w:r>
          </w:p>
        </w:tc>
        <w:tc>
          <w:tcPr>
            <w:tcW w:w="2160" w:type="dxa"/>
          </w:tcPr>
          <w:p w14:paraId="28A477F1" w14:textId="77777777" w:rsidR="002808B0" w:rsidRDefault="00000000">
            <w:r>
              <w:t>0.89</w:t>
            </w:r>
          </w:p>
        </w:tc>
      </w:tr>
    </w:tbl>
    <w:p w14:paraId="5B785B6F" w14:textId="77777777" w:rsidR="009313F9" w:rsidRDefault="009313F9"/>
    <w:sectPr w:rsidR="009313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851412">
    <w:abstractNumId w:val="8"/>
  </w:num>
  <w:num w:numId="2" w16cid:durableId="4330714">
    <w:abstractNumId w:val="6"/>
  </w:num>
  <w:num w:numId="3" w16cid:durableId="1197964154">
    <w:abstractNumId w:val="5"/>
  </w:num>
  <w:num w:numId="4" w16cid:durableId="529731278">
    <w:abstractNumId w:val="4"/>
  </w:num>
  <w:num w:numId="5" w16cid:durableId="1279608620">
    <w:abstractNumId w:val="7"/>
  </w:num>
  <w:num w:numId="6" w16cid:durableId="1384863889">
    <w:abstractNumId w:val="3"/>
  </w:num>
  <w:num w:numId="7" w16cid:durableId="40983527">
    <w:abstractNumId w:val="2"/>
  </w:num>
  <w:num w:numId="8" w16cid:durableId="1928536970">
    <w:abstractNumId w:val="1"/>
  </w:num>
  <w:num w:numId="9" w16cid:durableId="75675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E86"/>
    <w:rsid w:val="002808B0"/>
    <w:rsid w:val="0029639D"/>
    <w:rsid w:val="00326F90"/>
    <w:rsid w:val="009313F9"/>
    <w:rsid w:val="00AA1D8D"/>
    <w:rsid w:val="00B47730"/>
    <w:rsid w:val="00C10E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E963E"/>
  <w14:defaultImageDpi w14:val="300"/>
  <w15:docId w15:val="{DB3B94E0-E4DA-44D2-933D-A37A4463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현주 김</cp:lastModifiedBy>
  <cp:revision>2</cp:revision>
  <dcterms:created xsi:type="dcterms:W3CDTF">2013-12-23T23:15:00Z</dcterms:created>
  <dcterms:modified xsi:type="dcterms:W3CDTF">2025-04-05T11:27:00Z</dcterms:modified>
  <cp:category/>
</cp:coreProperties>
</file>