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SOP-EL-014: Electrical isolation (LOTO) and restart of LT motor-driven pumps – A2/A2B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>
              <w:t>SOP-EL-014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2025-11-02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CURRENT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Electrical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  <w:tr>
        <w:tc>
          <w:tcPr>
            <w:tcW w:type="dxa" w:w="4320"/>
          </w:tcPr>
          <w:p>
            <w:r>
              <w:t>Applicable assets</w:t>
            </w:r>
          </w:p>
        </w:tc>
        <w:tc>
          <w:tcPr>
            <w:tcW w:type="dxa" w:w="4320"/>
          </w:tcPr>
          <w:p>
            <w:r>
              <w:t>A2 (01-A2A), A2B, M-A2, MCC-2-F07, XV-2041, XV-2043</w:t>
            </w:r>
          </w:p>
        </w:tc>
      </w:tr>
    </w:tbl>
    <w:p>
      <w:r>
        <w:rPr>
          <w:i/>
          <w:color w:val="B00000"/>
        </w:rPr>
        <w:t>This revision supersedes SOP-EL-014 Rev 2. Discharge isolation valve retagged to XV-2043 per MOC-2025-118. Zero-energy verification moved before breaker rack-out.</w:t>
      </w:r>
    </w:p>
    <w:p>
      <w:pPr>
        <w:pStyle w:val="Heading2"/>
      </w:pPr>
      <w:r>
        <w:t>1. Purpose</w:t>
      </w:r>
    </w:p>
    <w:p>
      <w:r>
        <w:t>To define the safe electrical isolation (Lock-Out / Tag-Out) and restart of LT (415 V) motor-driven pumps A2 / A2B in CDU-1, fed from MCC-2 (A2: feeder MCC-2-F07).</w:t>
      </w:r>
    </w:p>
    <w:p>
      <w:pPr>
        <w:pStyle w:val="Heading2"/>
      </w:pPr>
      <w:r>
        <w:t>2. Scope</w:t>
      </w:r>
    </w:p>
    <w:p>
      <w:r>
        <w:t>Applies to Electrical and Operations personnel of CDU-1. Covers pump A2 (motor M-A2, 45 kW nameplate per DS-CDU-A2, 415 V, FLA 78 A) and standby pump A2B.</w:t>
      </w:r>
    </w:p>
    <w:p>
      <w:pPr>
        <w:pStyle w:val="Heading2"/>
      </w:pPr>
      <w:r>
        <w:t>3. Safety requirements / PPE</w:t>
      </w:r>
    </w:p>
    <w:p>
      <w:pPr>
        <w:pStyle w:val="ListBullet"/>
      </w:pPr>
      <w:r>
        <w:t>Arc-flash rated face shield and FR coverall for racking operations.</w:t>
      </w:r>
    </w:p>
    <w:p>
      <w:pPr>
        <w:pStyle w:val="ListBullet"/>
      </w:pPr>
      <w:r>
        <w:t>Insulated gloves (Class 0) and 1000 V rated tester; test the tester on a known live source.</w:t>
      </w:r>
    </w:p>
    <w:p>
      <w:pPr>
        <w:pStyle w:val="ListBullet"/>
      </w:pPr>
      <w:r>
        <w:t>Never bypass the PTW system. Two-person rule at MCC-2.</w:t>
      </w:r>
    </w:p>
    <w:p>
      <w:pPr>
        <w:pStyle w:val="Heading2"/>
      </w:pPr>
      <w:r>
        <w:t>4. Procedure</w:t>
      </w:r>
    </w:p>
    <w:p>
      <w:pPr>
        <w:pStyle w:val="ListNumber"/>
      </w:pPr>
      <w:r>
        <w:t>Obtain an electrical isolation Permit-to-Work (PTW) from the CDU-1 Shift In-charge. Confirm pump A2 is stopped and standby pump A2B is running.</w:t>
      </w:r>
    </w:p>
    <w:p>
      <w:pPr>
        <w:pStyle w:val="ListNumber"/>
      </w:pPr>
      <w:r>
        <w:t>Inform the CDU-1 panel operator and record the isolation request in the shift log.</w:t>
      </w:r>
    </w:p>
    <w:p>
      <w:pPr>
        <w:pStyle w:val="ListNumber"/>
      </w:pPr>
      <w:r>
        <w:t>Operations to close suction valve XV-2041 and discharge isolation valve XV-2043; apply valve locks and tags.</w:t>
      </w:r>
    </w:p>
    <w:p>
      <w:pPr>
        <w:pStyle w:val="ListNumber"/>
      </w:pPr>
      <w:r>
        <w:t>At MCC-2, switch OFF the breaker of feeder MCC-2-F07 (motor M-A2).</w:t>
      </w:r>
    </w:p>
    <w:p>
      <w:pPr>
        <w:pStyle w:val="ListNumber"/>
      </w:pPr>
      <w:r>
        <w:t>BEFORE racking out the breaker, verify zero energy at the motor terminal box of M-A2 using an approved 1000 V rated tester (live-dead-live check).</w:t>
      </w:r>
    </w:p>
    <w:p>
      <w:pPr>
        <w:pStyle w:val="ListNumber"/>
      </w:pPr>
      <w:r>
        <w:t>Rack out the feeder MCC-2-F07 breaker to TEST position.</w:t>
      </w:r>
    </w:p>
    <w:p>
      <w:pPr>
        <w:pStyle w:val="ListNumber"/>
      </w:pPr>
      <w:r>
        <w:t>Apply personal padlock and 'DO NOT OPERATE' tag at MCC-2-F07 using a LOTO hasp; remove control fuses. Record lock numbers in the LOTO register.</w:t>
      </w:r>
    </w:p>
    <w:p>
      <w:pPr>
        <w:pStyle w:val="ListNumber"/>
      </w:pPr>
      <w:r>
        <w:t>Carry out try-out: press START at the local control station (LCS) and confirm the motor does not start. Return LCS to STOP.</w:t>
      </w:r>
    </w:p>
    <w:p>
      <w:pPr>
        <w:pStyle w:val="ListNumber"/>
      </w:pPr>
      <w:r>
        <w:t>Discharge residual energy / apply portable earth at the terminal box if work on terminals is required.</w:t>
      </w:r>
    </w:p>
    <w:p>
      <w:pPr>
        <w:pStyle w:val="ListNumber"/>
      </w:pPr>
      <w:r>
        <w:t>Carry out troubleshooting per TG-A2 Rev 2 (seal, overload, NPSH, vibration checks). Check O/L relay setting against SLD-MCC-2 current revision.</w:t>
      </w:r>
    </w:p>
    <w:p>
      <w:pPr>
        <w:pStyle w:val="ListNumber"/>
      </w:pPr>
      <w:r>
        <w:t>On completion remove earths and tools, close terminal box, IR test motor (&gt;= 1 MOhm at 500 V), remove locks and tags in reverse order, rack in breaker to SERVICE.</w:t>
      </w:r>
    </w:p>
    <w:p>
      <w:pPr>
        <w:pStyle w:val="ListNumber"/>
      </w:pPr>
      <w:r>
        <w:t>Return PTW. Operations open XV-2041, prime pump, start A2 and open XV-2043 gradually; confirm running current &lt;= 78 A FLA and vibration &lt; 4.5 mm/s.</w:t>
      </w:r>
    </w:p>
    <w:p>
      <w:pPr>
        <w:pStyle w:val="Heading2"/>
      </w:pPr>
      <w:r>
        <w:t>5.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Prepared</w:t>
            </w:r>
          </w:p>
        </w:tc>
        <w:tc>
          <w:tcPr>
            <w:tcW w:type="dxa" w:w="2160"/>
          </w:tcPr>
          <w:p>
            <w:r>
              <w:t>D. Menon, Electrical Engineer</w:t>
            </w:r>
          </w:p>
        </w:tc>
        <w:tc>
          <w:tcPr>
            <w:tcW w:type="dxa" w:w="2160"/>
          </w:tcPr>
          <w:p>
            <w:r>
              <w:t>(signed)</w:t>
            </w:r>
          </w:p>
        </w:tc>
        <w:tc>
          <w:tcPr>
            <w:tcW w:type="dxa" w:w="2160"/>
          </w:tcPr>
          <w:p>
            <w:r>
              <w:t>2025-11-02</w:t>
            </w:r>
          </w:p>
        </w:tc>
      </w:tr>
      <w:tr>
        <w:tc>
          <w:tcPr>
            <w:tcW w:type="dxa" w:w="2160"/>
          </w:tcPr>
          <w:p>
            <w:r>
              <w:t>Reviewed</w:t>
            </w:r>
          </w:p>
        </w:tc>
        <w:tc>
          <w:tcPr>
            <w:tcW w:type="dxa" w:w="2160"/>
          </w:tcPr>
          <w:p>
            <w:r>
              <w:t>N. Kamath, Safety Officer</w:t>
            </w:r>
          </w:p>
        </w:tc>
        <w:tc>
          <w:tcPr>
            <w:tcW w:type="dxa" w:w="2160"/>
          </w:tcPr>
          <w:p>
            <w:r>
              <w:t>(signed)</w:t>
            </w:r>
          </w:p>
        </w:tc>
        <w:tc>
          <w:tcPr>
            <w:tcW w:type="dxa" w:w="2160"/>
          </w:tcPr>
          <w:p>
            <w:r>
              <w:t>2025-11-02</w:t>
            </w:r>
          </w:p>
        </w:tc>
      </w:tr>
      <w:tr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M. Patil, Head - Electrical</w:t>
            </w:r>
          </w:p>
        </w:tc>
        <w:tc>
          <w:tcPr>
            <w:tcW w:type="dxa" w:w="2160"/>
          </w:tcPr>
          <w:p>
            <w:r>
              <w:t>(signed)</w:t>
            </w:r>
          </w:p>
        </w:tc>
        <w:tc>
          <w:tcPr>
            <w:tcW w:type="dxa" w:w="2160"/>
          </w:tcPr>
          <w:p>
            <w:r>
              <w:t>2025-11-02</w:t>
            </w:r>
          </w:p>
        </w:tc>
      </w:tr>
    </w:tbl>
    <w:p>
      <w:pPr>
        <w:pStyle w:val="Heading2"/>
      </w:pPr>
      <w:r>
        <w:t>6.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Approved by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2018-02-20</w:t>
            </w:r>
          </w:p>
        </w:tc>
        <w:tc>
          <w:tcPr>
            <w:tcW w:type="dxa" w:w="2160"/>
          </w:tcPr>
          <w:p>
            <w:r>
              <w:t>First issue</w:t>
            </w:r>
          </w:p>
        </w:tc>
        <w:tc>
          <w:tcPr>
            <w:tcW w:type="dxa" w:w="2160"/>
          </w:tcPr>
          <w:p>
            <w:r>
              <w:t>M. Patil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2020-07-01</w:t>
            </w:r>
          </w:p>
        </w:tc>
        <w:tc>
          <w:tcPr>
            <w:tcW w:type="dxa" w:w="2160"/>
          </w:tcPr>
          <w:p>
            <w:r>
              <w:t>Added try-out step at LCS</w:t>
            </w:r>
          </w:p>
        </w:tc>
        <w:tc>
          <w:tcPr>
            <w:tcW w:type="dxa" w:w="2160"/>
          </w:tcPr>
          <w:p>
            <w:r>
              <w:t>M. Patil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2023-04-10</w:t>
            </w:r>
          </w:p>
        </w:tc>
        <w:tc>
          <w:tcPr>
            <w:tcW w:type="dxa" w:w="2160"/>
          </w:tcPr>
          <w:p>
            <w:r>
              <w:t>Updated PPE; valve tags per PID-CDU-03 Rev B</w:t>
            </w:r>
          </w:p>
        </w:tc>
        <w:tc>
          <w:tcPr>
            <w:tcW w:type="dxa" w:w="2160"/>
          </w:tcPr>
          <w:p>
            <w:r>
              <w:t>M. Patil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2025-11-02</w:t>
            </w:r>
          </w:p>
        </w:tc>
        <w:tc>
          <w:tcPr>
            <w:tcW w:type="dxa" w:w="2160"/>
          </w:tcPr>
          <w:p>
            <w:r>
              <w:t>Zero-energy verification at terminal box moved BEFORE rack-out; discharge valve XV-2043 per PID-CDU-03 Rev C / MOC-2025-118</w:t>
            </w:r>
          </w:p>
        </w:tc>
        <w:tc>
          <w:tcPr>
            <w:tcW w:type="dxa" w:w="2160"/>
          </w:tcPr>
          <w:p>
            <w:r>
              <w:t>M. Patil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EXAMPLE – prepared by Team UniMinds – NOT MRPL DATA  |  Fictional data – not MRPL  |  Uncontrolled when printed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Example Plant – CDU-1  |  SOP-EL-014  |  Rev 3  | 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SOP-EL-014 LOTO and restart of LT motor-driven pumps A2/A2B</dc:title>
  <dc:subject/>
  <dc:creator>python-docx</dc:creator>
  <cp:keywords/>
  <dc:description>EXAMPLE – prepared by Team UniMinds – NOT MRPL DATA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