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61F3" w:rsidRPr="00AF272F" w:rsidRDefault="009761F3" w:rsidP="009761F3">
      <w:pPr>
        <w:pStyle w:val="Heading1"/>
        <w:rPr>
          <w:rFonts w:ascii="Arial" w:hAnsi="Arial" w:cs="Arial"/>
          <w:color w:val="auto"/>
        </w:rPr>
      </w:pPr>
      <w:r w:rsidRPr="00AF272F">
        <w:rPr>
          <w:rFonts w:ascii="Arial" w:hAnsi="Arial" w:cs="Arial"/>
          <w:color w:val="auto"/>
        </w:rPr>
        <w:t>7.1.1 Fully-dressed use case description for Create Applicant</w:t>
      </w:r>
    </w:p>
    <w:p w:rsidR="009761F3" w:rsidRDefault="009761F3" w:rsidP="009761F3">
      <w:pPr>
        <w:rPr>
          <w:rFonts w:ascii="Arial" w:hAnsi="Arial" w:cs="Arial"/>
        </w:rPr>
      </w:pPr>
      <w:r w:rsidRPr="00406247">
        <w:rPr>
          <w:rFonts w:ascii="Arial" w:hAnsi="Arial" w:cs="Arial"/>
        </w:rPr>
        <w:t xml:space="preserve">The below fully-dressed use case description provides detailed information on create applicant. It provides necessary steps on process on how the actor interacts with the system, what must be true/false for the activities to occur. </w:t>
      </w:r>
    </w:p>
    <w:tbl>
      <w:tblPr>
        <w:tblW w:w="0" w:type="auto"/>
        <w:tblInd w:w="-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420"/>
        <w:gridCol w:w="2775"/>
        <w:gridCol w:w="3150"/>
      </w:tblGrid>
      <w:tr w:rsidR="009761F3" w:rsidRPr="00406247" w:rsidTr="00771593">
        <w:trPr>
          <w:trHeight w:val="450"/>
        </w:trPr>
        <w:tc>
          <w:tcPr>
            <w:tcW w:w="3420" w:type="dxa"/>
          </w:tcPr>
          <w:p w:rsidR="009761F3" w:rsidRPr="00406247" w:rsidRDefault="009761F3" w:rsidP="00771593">
            <w:pPr>
              <w:rPr>
                <w:rFonts w:ascii="Arial" w:hAnsi="Arial" w:cs="Arial"/>
                <w:b/>
              </w:rPr>
            </w:pPr>
            <w:r w:rsidRPr="00406247">
              <w:rPr>
                <w:rFonts w:ascii="Arial" w:hAnsi="Arial" w:cs="Arial"/>
                <w:b/>
              </w:rPr>
              <w:t>Use case name:</w:t>
            </w:r>
          </w:p>
        </w:tc>
        <w:tc>
          <w:tcPr>
            <w:tcW w:w="5925" w:type="dxa"/>
            <w:gridSpan w:val="2"/>
          </w:tcPr>
          <w:p w:rsidR="009761F3" w:rsidRPr="00406247" w:rsidRDefault="009761F3" w:rsidP="00771593">
            <w:pPr>
              <w:rPr>
                <w:rFonts w:ascii="Arial" w:hAnsi="Arial" w:cs="Arial"/>
              </w:rPr>
            </w:pPr>
            <w:r w:rsidRPr="00406247">
              <w:rPr>
                <w:rFonts w:ascii="Arial" w:hAnsi="Arial" w:cs="Arial"/>
              </w:rPr>
              <w:t>Create Applicant</w:t>
            </w:r>
          </w:p>
        </w:tc>
      </w:tr>
      <w:tr w:rsidR="009761F3" w:rsidRPr="00406247" w:rsidTr="00771593">
        <w:trPr>
          <w:trHeight w:val="450"/>
        </w:trPr>
        <w:tc>
          <w:tcPr>
            <w:tcW w:w="3420" w:type="dxa"/>
          </w:tcPr>
          <w:p w:rsidR="009761F3" w:rsidRPr="00406247" w:rsidRDefault="009761F3" w:rsidP="00771593">
            <w:pPr>
              <w:rPr>
                <w:rFonts w:ascii="Arial" w:hAnsi="Arial" w:cs="Arial"/>
                <w:b/>
              </w:rPr>
            </w:pPr>
            <w:r w:rsidRPr="00406247">
              <w:rPr>
                <w:rFonts w:ascii="Arial" w:hAnsi="Arial" w:cs="Arial"/>
                <w:b/>
              </w:rPr>
              <w:t>Scope:</w:t>
            </w:r>
          </w:p>
        </w:tc>
        <w:tc>
          <w:tcPr>
            <w:tcW w:w="5925" w:type="dxa"/>
            <w:gridSpan w:val="2"/>
          </w:tcPr>
          <w:p w:rsidR="009761F3" w:rsidRPr="00406247" w:rsidRDefault="009761F3" w:rsidP="00771593">
            <w:pPr>
              <w:rPr>
                <w:rFonts w:ascii="Arial" w:hAnsi="Arial" w:cs="Arial"/>
              </w:rPr>
            </w:pPr>
            <w:r w:rsidRPr="00406247">
              <w:rPr>
                <w:rFonts w:ascii="Arial" w:hAnsi="Arial" w:cs="Arial"/>
              </w:rPr>
              <w:t>#</w:t>
            </w:r>
            <w:proofErr w:type="spellStart"/>
            <w:r w:rsidRPr="00406247">
              <w:rPr>
                <w:rFonts w:ascii="Arial" w:hAnsi="Arial" w:cs="Arial"/>
              </w:rPr>
              <w:t>FundMe</w:t>
            </w:r>
            <w:proofErr w:type="spellEnd"/>
            <w:r w:rsidRPr="00406247">
              <w:rPr>
                <w:rFonts w:ascii="Arial" w:hAnsi="Arial" w:cs="Arial"/>
              </w:rPr>
              <w:t xml:space="preserve"> System</w:t>
            </w:r>
          </w:p>
        </w:tc>
      </w:tr>
      <w:tr w:rsidR="009761F3" w:rsidRPr="00406247" w:rsidTr="00771593">
        <w:trPr>
          <w:trHeight w:val="300"/>
        </w:trPr>
        <w:tc>
          <w:tcPr>
            <w:tcW w:w="3420" w:type="dxa"/>
          </w:tcPr>
          <w:p w:rsidR="009761F3" w:rsidRPr="00406247" w:rsidRDefault="009761F3" w:rsidP="00771593">
            <w:pPr>
              <w:rPr>
                <w:rFonts w:ascii="Arial" w:hAnsi="Arial" w:cs="Arial"/>
                <w:b/>
              </w:rPr>
            </w:pPr>
            <w:r w:rsidRPr="00406247">
              <w:rPr>
                <w:rFonts w:ascii="Arial" w:hAnsi="Arial" w:cs="Arial"/>
                <w:b/>
              </w:rPr>
              <w:t>Triggering Event:</w:t>
            </w:r>
          </w:p>
        </w:tc>
        <w:tc>
          <w:tcPr>
            <w:tcW w:w="5925" w:type="dxa"/>
            <w:gridSpan w:val="2"/>
          </w:tcPr>
          <w:p w:rsidR="009761F3" w:rsidRPr="00406247" w:rsidRDefault="009761F3" w:rsidP="00771593">
            <w:pPr>
              <w:rPr>
                <w:rFonts w:ascii="Arial" w:hAnsi="Arial" w:cs="Arial"/>
              </w:rPr>
            </w:pPr>
            <w:r>
              <w:rPr>
                <w:rFonts w:ascii="Arial" w:hAnsi="Arial" w:cs="Arial"/>
              </w:rPr>
              <w:t>Applicant requests to c</w:t>
            </w:r>
            <w:r w:rsidRPr="00406247">
              <w:rPr>
                <w:rFonts w:ascii="Arial" w:hAnsi="Arial" w:cs="Arial"/>
              </w:rPr>
              <w:t>reate applicant</w:t>
            </w:r>
          </w:p>
        </w:tc>
      </w:tr>
      <w:tr w:rsidR="009761F3" w:rsidRPr="00406247" w:rsidTr="00771593">
        <w:trPr>
          <w:trHeight w:val="360"/>
        </w:trPr>
        <w:tc>
          <w:tcPr>
            <w:tcW w:w="3420" w:type="dxa"/>
          </w:tcPr>
          <w:p w:rsidR="009761F3" w:rsidRPr="00406247" w:rsidRDefault="009761F3" w:rsidP="00771593">
            <w:pPr>
              <w:rPr>
                <w:rFonts w:ascii="Arial" w:hAnsi="Arial" w:cs="Arial"/>
                <w:b/>
              </w:rPr>
            </w:pPr>
            <w:r w:rsidRPr="00406247">
              <w:rPr>
                <w:rFonts w:ascii="Arial" w:hAnsi="Arial" w:cs="Arial"/>
                <w:b/>
              </w:rPr>
              <w:t xml:space="preserve">Brief Description: </w:t>
            </w:r>
          </w:p>
        </w:tc>
        <w:tc>
          <w:tcPr>
            <w:tcW w:w="5925" w:type="dxa"/>
            <w:gridSpan w:val="2"/>
          </w:tcPr>
          <w:p w:rsidR="009761F3" w:rsidRPr="00406247" w:rsidRDefault="009761F3" w:rsidP="00771593">
            <w:pPr>
              <w:rPr>
                <w:rFonts w:ascii="Arial" w:hAnsi="Arial" w:cs="Arial"/>
              </w:rPr>
            </w:pPr>
            <w:r>
              <w:rPr>
                <w:rFonts w:ascii="Arial" w:hAnsi="Arial" w:cs="Arial"/>
              </w:rPr>
              <w:t xml:space="preserve">When the student wants to create applicant in the system they will enter their demographic data which will be captured by the system into the applicant table. If students are not comfortable in their technology skills they can submit necessary documents containing their demographic data to the administrator who will then create applicant on their behalf. The system then sends login details to the applicant with instruction to provide important documentation and sets the applicant’s funding suitability status to “Red”.   </w:t>
            </w:r>
          </w:p>
        </w:tc>
      </w:tr>
      <w:tr w:rsidR="009761F3" w:rsidRPr="00406247" w:rsidTr="00771593">
        <w:trPr>
          <w:trHeight w:val="285"/>
        </w:trPr>
        <w:tc>
          <w:tcPr>
            <w:tcW w:w="3420" w:type="dxa"/>
          </w:tcPr>
          <w:p w:rsidR="009761F3" w:rsidRPr="00406247" w:rsidRDefault="009761F3" w:rsidP="00771593">
            <w:pPr>
              <w:rPr>
                <w:rFonts w:ascii="Arial" w:hAnsi="Arial" w:cs="Arial"/>
                <w:b/>
              </w:rPr>
            </w:pPr>
            <w:r w:rsidRPr="00406247">
              <w:rPr>
                <w:rFonts w:ascii="Arial" w:hAnsi="Arial" w:cs="Arial"/>
                <w:b/>
              </w:rPr>
              <w:t>Actors:</w:t>
            </w:r>
          </w:p>
        </w:tc>
        <w:tc>
          <w:tcPr>
            <w:tcW w:w="5925" w:type="dxa"/>
            <w:gridSpan w:val="2"/>
          </w:tcPr>
          <w:p w:rsidR="009761F3" w:rsidRDefault="009761F3" w:rsidP="00771593">
            <w:pPr>
              <w:rPr>
                <w:rFonts w:ascii="Arial" w:hAnsi="Arial" w:cs="Arial"/>
              </w:rPr>
            </w:pPr>
            <w:r w:rsidRPr="00406247">
              <w:rPr>
                <w:rFonts w:ascii="Arial" w:hAnsi="Arial" w:cs="Arial"/>
              </w:rPr>
              <w:t>Applicant (Primary)</w:t>
            </w:r>
            <w:r>
              <w:rPr>
                <w:rFonts w:ascii="Arial" w:hAnsi="Arial" w:cs="Arial"/>
              </w:rPr>
              <w:t xml:space="preserve"> </w:t>
            </w:r>
          </w:p>
          <w:p w:rsidR="009761F3" w:rsidRPr="00406247" w:rsidRDefault="009761F3" w:rsidP="00771593">
            <w:pPr>
              <w:rPr>
                <w:rFonts w:ascii="Arial" w:hAnsi="Arial" w:cs="Arial"/>
              </w:rPr>
            </w:pPr>
            <w:r>
              <w:rPr>
                <w:rFonts w:ascii="Arial" w:hAnsi="Arial" w:cs="Arial"/>
              </w:rPr>
              <w:t>Administrator (Primary)</w:t>
            </w:r>
          </w:p>
        </w:tc>
      </w:tr>
      <w:tr w:rsidR="009761F3" w:rsidRPr="00406247" w:rsidTr="00771593">
        <w:trPr>
          <w:trHeight w:val="270"/>
        </w:trPr>
        <w:tc>
          <w:tcPr>
            <w:tcW w:w="3420" w:type="dxa"/>
          </w:tcPr>
          <w:p w:rsidR="009761F3" w:rsidRPr="00406247" w:rsidRDefault="009761F3" w:rsidP="00771593">
            <w:pPr>
              <w:rPr>
                <w:rFonts w:ascii="Arial" w:hAnsi="Arial" w:cs="Arial"/>
                <w:b/>
              </w:rPr>
            </w:pPr>
            <w:r w:rsidRPr="00406247">
              <w:rPr>
                <w:rFonts w:ascii="Arial" w:hAnsi="Arial" w:cs="Arial"/>
                <w:b/>
              </w:rPr>
              <w:t>Related Use Cases:</w:t>
            </w:r>
          </w:p>
        </w:tc>
        <w:tc>
          <w:tcPr>
            <w:tcW w:w="5925" w:type="dxa"/>
            <w:gridSpan w:val="2"/>
          </w:tcPr>
          <w:p w:rsidR="009761F3" w:rsidRPr="00406247" w:rsidRDefault="009761F3" w:rsidP="00771593">
            <w:pPr>
              <w:rPr>
                <w:rFonts w:ascii="Arial" w:hAnsi="Arial" w:cs="Arial"/>
              </w:rPr>
            </w:pPr>
            <w:r w:rsidRPr="00406247">
              <w:rPr>
                <w:rFonts w:ascii="Arial" w:hAnsi="Arial" w:cs="Arial"/>
              </w:rPr>
              <w:t>N/A</w:t>
            </w:r>
          </w:p>
        </w:tc>
      </w:tr>
      <w:tr w:rsidR="009761F3" w:rsidRPr="00406247" w:rsidTr="00771593">
        <w:trPr>
          <w:trHeight w:val="405"/>
        </w:trPr>
        <w:tc>
          <w:tcPr>
            <w:tcW w:w="3420" w:type="dxa"/>
          </w:tcPr>
          <w:p w:rsidR="009761F3" w:rsidRPr="00406247" w:rsidRDefault="009761F3" w:rsidP="00771593">
            <w:pPr>
              <w:rPr>
                <w:rFonts w:ascii="Arial" w:hAnsi="Arial" w:cs="Arial"/>
                <w:b/>
              </w:rPr>
            </w:pPr>
            <w:r w:rsidRPr="00406247">
              <w:rPr>
                <w:rFonts w:ascii="Arial" w:hAnsi="Arial" w:cs="Arial"/>
                <w:b/>
              </w:rPr>
              <w:t>Stakeholders and interests:</w:t>
            </w:r>
          </w:p>
        </w:tc>
        <w:tc>
          <w:tcPr>
            <w:tcW w:w="5925" w:type="dxa"/>
            <w:gridSpan w:val="2"/>
          </w:tcPr>
          <w:p w:rsidR="009761F3" w:rsidRPr="00406247" w:rsidRDefault="009761F3" w:rsidP="00771593">
            <w:pPr>
              <w:rPr>
                <w:rFonts w:ascii="Arial" w:hAnsi="Arial" w:cs="Arial"/>
              </w:rPr>
            </w:pPr>
            <w:r w:rsidRPr="00406247">
              <w:rPr>
                <w:rFonts w:ascii="Arial" w:hAnsi="Arial" w:cs="Arial"/>
              </w:rPr>
              <w:t>Applicant: Desires to be captured in the system thus records their Data</w:t>
            </w:r>
          </w:p>
          <w:p w:rsidR="009761F3" w:rsidRPr="00406247" w:rsidRDefault="009761F3" w:rsidP="00771593">
            <w:pPr>
              <w:rPr>
                <w:rFonts w:ascii="Arial" w:hAnsi="Arial" w:cs="Arial"/>
              </w:rPr>
            </w:pPr>
            <w:r w:rsidRPr="00406247">
              <w:rPr>
                <w:rFonts w:ascii="Arial" w:hAnsi="Arial" w:cs="Arial"/>
              </w:rPr>
              <w:t xml:space="preserve">Administrator: Desires to keep track of new applicants </w:t>
            </w:r>
          </w:p>
        </w:tc>
      </w:tr>
      <w:tr w:rsidR="009761F3" w:rsidRPr="00406247" w:rsidTr="00771593">
        <w:trPr>
          <w:trHeight w:val="375"/>
        </w:trPr>
        <w:tc>
          <w:tcPr>
            <w:tcW w:w="3420" w:type="dxa"/>
          </w:tcPr>
          <w:p w:rsidR="009761F3" w:rsidRPr="00406247" w:rsidRDefault="009761F3" w:rsidP="00771593">
            <w:pPr>
              <w:rPr>
                <w:rFonts w:ascii="Arial" w:hAnsi="Arial" w:cs="Arial"/>
                <w:b/>
              </w:rPr>
            </w:pPr>
            <w:r w:rsidRPr="00406247">
              <w:rPr>
                <w:rFonts w:ascii="Arial" w:hAnsi="Arial" w:cs="Arial"/>
                <w:b/>
              </w:rPr>
              <w:t>Pre-conditions:</w:t>
            </w:r>
          </w:p>
        </w:tc>
        <w:tc>
          <w:tcPr>
            <w:tcW w:w="5925" w:type="dxa"/>
            <w:gridSpan w:val="2"/>
          </w:tcPr>
          <w:p w:rsidR="009761F3" w:rsidRPr="00406247" w:rsidRDefault="009761F3" w:rsidP="00771593">
            <w:pPr>
              <w:rPr>
                <w:rFonts w:ascii="Arial" w:hAnsi="Arial" w:cs="Arial"/>
              </w:rPr>
            </w:pPr>
            <w:r w:rsidRPr="00406247">
              <w:rPr>
                <w:rFonts w:ascii="Arial" w:hAnsi="Arial" w:cs="Arial"/>
              </w:rPr>
              <w:t>N/A</w:t>
            </w:r>
          </w:p>
        </w:tc>
      </w:tr>
      <w:tr w:rsidR="009761F3" w:rsidRPr="00406247" w:rsidTr="00771593">
        <w:trPr>
          <w:trHeight w:val="1020"/>
        </w:trPr>
        <w:tc>
          <w:tcPr>
            <w:tcW w:w="3420" w:type="dxa"/>
          </w:tcPr>
          <w:p w:rsidR="009761F3" w:rsidRPr="00406247" w:rsidRDefault="009761F3" w:rsidP="00771593">
            <w:pPr>
              <w:rPr>
                <w:rFonts w:ascii="Arial" w:hAnsi="Arial" w:cs="Arial"/>
                <w:b/>
              </w:rPr>
            </w:pPr>
            <w:r w:rsidRPr="00406247">
              <w:rPr>
                <w:rFonts w:ascii="Arial" w:hAnsi="Arial" w:cs="Arial"/>
                <w:b/>
              </w:rPr>
              <w:t>Post Conditions:</w:t>
            </w:r>
          </w:p>
        </w:tc>
        <w:tc>
          <w:tcPr>
            <w:tcW w:w="5925" w:type="dxa"/>
            <w:gridSpan w:val="2"/>
          </w:tcPr>
          <w:p w:rsidR="009761F3" w:rsidRPr="009761F3" w:rsidRDefault="009761F3" w:rsidP="00771593">
            <w:pPr>
              <w:rPr>
                <w:rFonts w:ascii="Arial" w:hAnsi="Arial" w:cs="Arial"/>
              </w:rPr>
            </w:pPr>
            <w:r w:rsidRPr="009761F3">
              <w:rPr>
                <w:rFonts w:ascii="Arial" w:hAnsi="Arial" w:cs="Arial"/>
              </w:rPr>
              <w:t>Applicant recorded in the #</w:t>
            </w:r>
            <w:proofErr w:type="spellStart"/>
            <w:r w:rsidRPr="009761F3">
              <w:rPr>
                <w:rFonts w:ascii="Arial" w:hAnsi="Arial" w:cs="Arial"/>
              </w:rPr>
              <w:t>FundMe</w:t>
            </w:r>
            <w:proofErr w:type="spellEnd"/>
            <w:r w:rsidRPr="009761F3">
              <w:rPr>
                <w:rFonts w:ascii="Arial" w:hAnsi="Arial" w:cs="Arial"/>
              </w:rPr>
              <w:t xml:space="preserve"> Database</w:t>
            </w:r>
          </w:p>
          <w:p w:rsidR="009761F3" w:rsidRPr="00406247" w:rsidRDefault="009761F3" w:rsidP="00771593">
            <w:pPr>
              <w:rPr>
                <w:rFonts w:ascii="Arial" w:hAnsi="Arial" w:cs="Arial"/>
              </w:rPr>
            </w:pPr>
            <w:r w:rsidRPr="009761F3">
              <w:rPr>
                <w:rFonts w:ascii="Arial" w:hAnsi="Arial" w:cs="Arial"/>
              </w:rPr>
              <w:t>Message sent to applicant to confirming data has been recorded as an Applicant to #</w:t>
            </w:r>
            <w:proofErr w:type="spellStart"/>
            <w:r w:rsidRPr="009761F3">
              <w:rPr>
                <w:rFonts w:ascii="Arial" w:hAnsi="Arial" w:cs="Arial"/>
              </w:rPr>
              <w:t>FundMe</w:t>
            </w:r>
            <w:proofErr w:type="spellEnd"/>
          </w:p>
        </w:tc>
      </w:tr>
      <w:tr w:rsidR="009761F3" w:rsidRPr="00406247" w:rsidTr="00771593">
        <w:trPr>
          <w:trHeight w:val="270"/>
        </w:trPr>
        <w:tc>
          <w:tcPr>
            <w:tcW w:w="3420" w:type="dxa"/>
            <w:vMerge w:val="restart"/>
          </w:tcPr>
          <w:p w:rsidR="009761F3" w:rsidRPr="00406247" w:rsidRDefault="009761F3" w:rsidP="00771593">
            <w:pPr>
              <w:rPr>
                <w:rFonts w:ascii="Arial" w:hAnsi="Arial" w:cs="Arial"/>
                <w:b/>
              </w:rPr>
            </w:pPr>
            <w:r w:rsidRPr="00406247">
              <w:rPr>
                <w:rFonts w:ascii="Arial" w:hAnsi="Arial" w:cs="Arial"/>
                <w:b/>
              </w:rPr>
              <w:t>Flow of Activities</w:t>
            </w:r>
          </w:p>
        </w:tc>
        <w:tc>
          <w:tcPr>
            <w:tcW w:w="2775" w:type="dxa"/>
          </w:tcPr>
          <w:p w:rsidR="009761F3" w:rsidRPr="00406247" w:rsidRDefault="009761F3" w:rsidP="00771593">
            <w:pPr>
              <w:rPr>
                <w:rFonts w:ascii="Arial" w:hAnsi="Arial" w:cs="Arial"/>
              </w:rPr>
            </w:pPr>
            <w:r w:rsidRPr="00406247">
              <w:rPr>
                <w:rFonts w:ascii="Arial" w:hAnsi="Arial" w:cs="Arial"/>
              </w:rPr>
              <w:t>Actor</w:t>
            </w:r>
          </w:p>
        </w:tc>
        <w:tc>
          <w:tcPr>
            <w:tcW w:w="3150" w:type="dxa"/>
          </w:tcPr>
          <w:p w:rsidR="009761F3" w:rsidRPr="00406247" w:rsidRDefault="009761F3" w:rsidP="00771593">
            <w:pPr>
              <w:rPr>
                <w:rFonts w:ascii="Arial" w:hAnsi="Arial" w:cs="Arial"/>
              </w:rPr>
            </w:pPr>
            <w:r w:rsidRPr="00406247">
              <w:rPr>
                <w:rFonts w:ascii="Arial" w:hAnsi="Arial" w:cs="Arial"/>
              </w:rPr>
              <w:t>System</w:t>
            </w:r>
          </w:p>
        </w:tc>
      </w:tr>
      <w:tr w:rsidR="009761F3" w:rsidTr="009761F3">
        <w:trPr>
          <w:trHeight w:val="3023"/>
        </w:trPr>
        <w:tc>
          <w:tcPr>
            <w:tcW w:w="3420" w:type="dxa"/>
            <w:vMerge/>
          </w:tcPr>
          <w:p w:rsidR="009761F3" w:rsidRDefault="009761F3" w:rsidP="00771593"/>
        </w:tc>
        <w:tc>
          <w:tcPr>
            <w:tcW w:w="2775" w:type="dxa"/>
          </w:tcPr>
          <w:p w:rsidR="009761F3" w:rsidRDefault="009761F3" w:rsidP="00771593">
            <w:r>
              <w:t xml:space="preserve">1. </w:t>
            </w:r>
            <w:r w:rsidRPr="009761F3">
              <w:rPr>
                <w:rFonts w:ascii="Arial" w:hAnsi="Arial" w:cs="Arial"/>
              </w:rPr>
              <w:t>Requests to Create Applicant</w:t>
            </w:r>
            <w:r>
              <w:rPr>
                <w:rFonts w:ascii="Arial" w:hAnsi="Arial" w:cs="Arial"/>
              </w:rPr>
              <w:t>.</w:t>
            </w:r>
          </w:p>
          <w:p w:rsidR="009761F3" w:rsidRDefault="006B06CB" w:rsidP="00771593">
            <w:r>
              <w:t>2.1</w:t>
            </w:r>
            <w:r w:rsidR="009761F3" w:rsidRPr="009761F3">
              <w:rPr>
                <w:rFonts w:ascii="Arial" w:hAnsi="Arial" w:cs="Arial"/>
              </w:rPr>
              <w:t xml:space="preserve"> </w:t>
            </w:r>
            <w:r w:rsidR="00610F16">
              <w:rPr>
                <w:rFonts w:ascii="Arial" w:hAnsi="Arial" w:cs="Arial"/>
              </w:rPr>
              <w:t>Enters first nam</w:t>
            </w:r>
            <w:r>
              <w:rPr>
                <w:rFonts w:ascii="Arial" w:hAnsi="Arial" w:cs="Arial"/>
              </w:rPr>
              <w:t>e, last name, date of birth, id/p</w:t>
            </w:r>
            <w:r w:rsidR="00610F16">
              <w:rPr>
                <w:rFonts w:ascii="Arial" w:hAnsi="Arial" w:cs="Arial"/>
              </w:rPr>
              <w:t>asspo</w:t>
            </w:r>
            <w:r>
              <w:rPr>
                <w:rFonts w:ascii="Arial" w:hAnsi="Arial" w:cs="Arial"/>
              </w:rPr>
              <w:t>rt number, institution, degree, year of study, student number, e-mail address, contact number and postal address</w:t>
            </w:r>
          </w:p>
          <w:p w:rsidR="009761F3" w:rsidRDefault="009761F3" w:rsidP="00771593"/>
        </w:tc>
        <w:tc>
          <w:tcPr>
            <w:tcW w:w="3150" w:type="dxa"/>
          </w:tcPr>
          <w:p w:rsidR="006B06CB" w:rsidRDefault="006B06CB" w:rsidP="00771593">
            <w:r>
              <w:t>1.1</w:t>
            </w:r>
            <w:r>
              <w:rPr>
                <w:rFonts w:ascii="Arial" w:hAnsi="Arial" w:cs="Arial"/>
              </w:rPr>
              <w:t xml:space="preserve"> </w:t>
            </w:r>
            <w:r w:rsidR="009761F3" w:rsidRPr="009761F3">
              <w:rPr>
                <w:rFonts w:ascii="Arial" w:hAnsi="Arial" w:cs="Arial"/>
              </w:rPr>
              <w:t xml:space="preserve">Prompts for </w:t>
            </w:r>
            <w:r>
              <w:rPr>
                <w:rFonts w:ascii="Arial" w:hAnsi="Arial" w:cs="Arial"/>
              </w:rPr>
              <w:t>first name, last name, date of birth, id/passport number, institution, degree, year of study, student number, e-mail address, contact number and postal address</w:t>
            </w:r>
          </w:p>
          <w:p w:rsidR="009761F3" w:rsidRDefault="009761F3" w:rsidP="00771593">
            <w:r>
              <w:t xml:space="preserve">2.1 </w:t>
            </w:r>
            <w:r w:rsidR="006B06CB">
              <w:rPr>
                <w:rFonts w:ascii="Arial" w:hAnsi="Arial" w:cs="Arial"/>
              </w:rPr>
              <w:t>Generates applicant reference code, a</w:t>
            </w:r>
            <w:r w:rsidR="00D5525A">
              <w:rPr>
                <w:rFonts w:ascii="Arial" w:hAnsi="Arial" w:cs="Arial"/>
              </w:rPr>
              <w:t>pplicant user code and password.</w:t>
            </w:r>
            <w:r w:rsidR="006B06CB">
              <w:rPr>
                <w:rFonts w:ascii="Arial" w:hAnsi="Arial" w:cs="Arial"/>
              </w:rPr>
              <w:t xml:space="preserve"> </w:t>
            </w:r>
          </w:p>
          <w:p w:rsidR="009761F3" w:rsidRDefault="009761F3" w:rsidP="00771593">
            <w:r>
              <w:lastRenderedPageBreak/>
              <w:t xml:space="preserve">2.2 </w:t>
            </w:r>
            <w:r w:rsidRPr="009761F3">
              <w:rPr>
                <w:rFonts w:ascii="Arial" w:hAnsi="Arial" w:cs="Arial"/>
              </w:rPr>
              <w:t>Sends login details with instructions to</w:t>
            </w:r>
            <w:r w:rsidR="00D5525A">
              <w:rPr>
                <w:rFonts w:ascii="Arial" w:hAnsi="Arial" w:cs="Arial"/>
              </w:rPr>
              <w:t xml:space="preserve"> provide ID document/passport and proof of registration.</w:t>
            </w:r>
            <w:bookmarkStart w:id="0" w:name="_GoBack"/>
            <w:bookmarkEnd w:id="0"/>
          </w:p>
          <w:p w:rsidR="009761F3" w:rsidRDefault="009761F3" w:rsidP="00771593">
            <w:r>
              <w:t xml:space="preserve">2.3 </w:t>
            </w:r>
            <w:r w:rsidRPr="009761F3">
              <w:rPr>
                <w:rFonts w:ascii="Arial" w:hAnsi="Arial" w:cs="Arial"/>
              </w:rPr>
              <w:t>Sets funding suitability status to “Red”.</w:t>
            </w:r>
          </w:p>
        </w:tc>
      </w:tr>
    </w:tbl>
    <w:p w:rsidR="00D72611" w:rsidRDefault="00D72611" w:rsidP="009761F3"/>
    <w:sectPr w:rsidR="00D72611" w:rsidSect="009761F3">
      <w:pgSz w:w="12240" w:h="15840"/>
      <w:pgMar w:top="36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61F3"/>
    <w:rsid w:val="002B0147"/>
    <w:rsid w:val="00610F16"/>
    <w:rsid w:val="006B06CB"/>
    <w:rsid w:val="009761F3"/>
    <w:rsid w:val="00D5525A"/>
    <w:rsid w:val="00D726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1627E0-9E59-47AD-A26A-3E024660BD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61F3"/>
    <w:rPr>
      <w:lang w:val="en-ZA"/>
    </w:rPr>
  </w:style>
  <w:style w:type="paragraph" w:styleId="Heading1">
    <w:name w:val="heading 1"/>
    <w:basedOn w:val="Normal"/>
    <w:next w:val="Normal"/>
    <w:link w:val="Heading1Char"/>
    <w:uiPriority w:val="9"/>
    <w:qFormat/>
    <w:rsid w:val="009761F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61F3"/>
    <w:rPr>
      <w:rFonts w:asciiTheme="majorHAnsi" w:eastAsiaTheme="majorEastAsia" w:hAnsiTheme="majorHAnsi" w:cstheme="majorBidi"/>
      <w:color w:val="2E74B5" w:themeColor="accent1" w:themeShade="BF"/>
      <w:sz w:val="32"/>
      <w:szCs w:val="32"/>
      <w:lang w:val="en-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298</Words>
  <Characters>1705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dc:creator>
  <cp:keywords/>
  <dc:description/>
  <cp:lastModifiedBy>antoni</cp:lastModifiedBy>
  <cp:revision>2</cp:revision>
  <dcterms:created xsi:type="dcterms:W3CDTF">2019-05-19T12:39:00Z</dcterms:created>
  <dcterms:modified xsi:type="dcterms:W3CDTF">2019-05-19T12:39:00Z</dcterms:modified>
</cp:coreProperties>
</file>