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FEA2D" w14:textId="021A6234" w:rsidR="0004431E" w:rsidRDefault="0004431E" w:rsidP="0004431E">
      <w:pPr>
        <w:pStyle w:val="1"/>
        <w:ind w:firstLine="880"/>
        <w:rPr>
          <w:rFonts w:hint="eastAsia"/>
        </w:rPr>
      </w:pPr>
      <w:r>
        <w:rPr>
          <w:rFonts w:hint="eastAsia"/>
        </w:rPr>
        <w:t>数据清洗</w:t>
      </w:r>
    </w:p>
    <w:p w14:paraId="493604F6" w14:textId="0ED8BA63" w:rsidR="00A27D01" w:rsidRDefault="00A27D01" w:rsidP="00A27D01">
      <w:pPr>
        <w:ind w:firstLine="480"/>
        <w:rPr>
          <w:rFonts w:hint="eastAsia"/>
        </w:rPr>
      </w:pPr>
      <w:r>
        <w:rPr>
          <w:rFonts w:hint="eastAsia"/>
        </w:rPr>
        <w:t>数据清洗包括初步数据清洗，任务一数据清洗和任务二数据清洗。</w:t>
      </w:r>
    </w:p>
    <w:p w14:paraId="7672028C" w14:textId="437EB81A" w:rsidR="00A27D01" w:rsidRPr="00A27D01" w:rsidRDefault="00AF26F9" w:rsidP="00A27D01">
      <w:pPr>
        <w:pStyle w:val="2"/>
        <w:ind w:firstLine="640"/>
        <w:rPr>
          <w:rFonts w:hint="eastAsia"/>
        </w:rPr>
      </w:pPr>
      <w:r>
        <w:rPr>
          <w:rFonts w:hint="eastAsia"/>
        </w:rPr>
        <w:t>全局</w:t>
      </w:r>
      <w:r w:rsidR="00A27D01">
        <w:rPr>
          <w:rFonts w:hint="eastAsia"/>
        </w:rPr>
        <w:t>数据清洗</w:t>
      </w:r>
    </w:p>
    <w:p w14:paraId="49D66A36" w14:textId="533CE39F" w:rsidR="00AF26F9" w:rsidRDefault="00AF26F9" w:rsidP="005C19DC">
      <w:pPr>
        <w:widowControl/>
        <w:ind w:firstLine="480"/>
        <w:jc w:val="left"/>
        <w:rPr>
          <w:rFonts w:hint="eastAsia"/>
        </w:rPr>
      </w:pPr>
      <w:r>
        <w:rPr>
          <w:rFonts w:hint="eastAsia"/>
        </w:rPr>
        <w:t>全局</w:t>
      </w:r>
      <w:r w:rsidR="00193ACE">
        <w:rPr>
          <w:rFonts w:hint="eastAsia"/>
        </w:rPr>
        <w:t>数据清洗</w:t>
      </w:r>
      <w:r w:rsidR="00A63ADF">
        <w:rPr>
          <w:rFonts w:hint="eastAsia"/>
        </w:rPr>
        <w:t>旨在将</w:t>
      </w:r>
      <w:r w:rsidR="00FB607E">
        <w:rPr>
          <w:rFonts w:hint="eastAsia"/>
        </w:rPr>
        <w:t>原始数据进行全局清洗，进而得到可适用于任务一、任务二、任务三和任务四的数据。其主要目的是消除数据中的</w:t>
      </w:r>
      <w:r w:rsidR="00695D1E">
        <w:rPr>
          <w:rFonts w:hint="eastAsia"/>
        </w:rPr>
        <w:t>错误、</w:t>
      </w:r>
      <w:r w:rsidR="00FB607E">
        <w:rPr>
          <w:rFonts w:hint="eastAsia"/>
        </w:rPr>
        <w:t>冗余</w:t>
      </w:r>
      <w:r>
        <w:rPr>
          <w:rFonts w:hint="eastAsia"/>
        </w:rPr>
        <w:t>和</w:t>
      </w:r>
      <w:r w:rsidR="00FB607E">
        <w:rPr>
          <w:rFonts w:hint="eastAsia"/>
        </w:rPr>
        <w:t>噪声</w:t>
      </w:r>
      <w:r>
        <w:rPr>
          <w:rFonts w:hint="eastAsia"/>
        </w:rPr>
        <w:t>，确保数据的完整性和标准数值化，从而有利于下一步的数据分析。</w:t>
      </w:r>
    </w:p>
    <w:p w14:paraId="477013C2" w14:textId="068E4881" w:rsidR="004A6B9E" w:rsidRDefault="00AF26F9" w:rsidP="00AF26F9">
      <w:pPr>
        <w:widowControl/>
        <w:ind w:firstLine="480"/>
        <w:jc w:val="left"/>
        <w:rPr>
          <w:rFonts w:hint="eastAsia"/>
        </w:rPr>
      </w:pPr>
      <w:r>
        <w:rPr>
          <w:rFonts w:hint="eastAsia"/>
        </w:rPr>
        <w:t>全局数据清洗的</w:t>
      </w:r>
      <w:r w:rsidR="004A6B9E">
        <w:rPr>
          <w:rFonts w:hint="eastAsia"/>
        </w:rPr>
        <w:t>步骤</w:t>
      </w:r>
      <w:r>
        <w:rPr>
          <w:rFonts w:hint="eastAsia"/>
        </w:rPr>
        <w:t>包括</w:t>
      </w:r>
      <w:r w:rsidR="004A6B9E">
        <w:rPr>
          <w:rFonts w:hint="eastAsia"/>
        </w:rPr>
        <w:t>数据剔除，数据完整化，数据数值化，数据标准化。</w:t>
      </w:r>
      <w:r>
        <w:rPr>
          <w:rFonts w:hint="eastAsia"/>
        </w:rPr>
        <w:t>这些步骤的详细意义和操作如下文所述。</w:t>
      </w:r>
    </w:p>
    <w:p w14:paraId="336D4717" w14:textId="69DC2486" w:rsidR="004A6B9E" w:rsidRPr="00AF26F9" w:rsidRDefault="00AF26F9" w:rsidP="00AF26F9">
      <w:pPr>
        <w:pStyle w:val="3"/>
        <w:ind w:firstLine="640"/>
        <w:rPr>
          <w:rFonts w:hint="eastAsia"/>
        </w:rPr>
      </w:pPr>
      <w:r w:rsidRPr="00AF26F9">
        <w:rPr>
          <w:rFonts w:hint="eastAsia"/>
        </w:rPr>
        <w:t>数据剔除</w:t>
      </w:r>
    </w:p>
    <w:p w14:paraId="4ADB3696" w14:textId="04FCEC57" w:rsidR="00A27D01" w:rsidRPr="005C19DC" w:rsidRDefault="00AF26F9" w:rsidP="00193ACE">
      <w:pPr>
        <w:ind w:firstLine="480"/>
        <w:rPr>
          <w:rFonts w:hint="eastAsia"/>
        </w:rPr>
      </w:pPr>
      <w:r w:rsidRPr="005C19DC">
        <w:rPr>
          <w:rFonts w:hint="eastAsia"/>
        </w:rPr>
        <w:t>数据剔除</w:t>
      </w:r>
      <w:r w:rsidR="00A27D01" w:rsidRPr="005C19DC">
        <w:rPr>
          <w:rFonts w:hint="eastAsia"/>
        </w:rPr>
        <w:t>的目的是将原始数据中与所有任务都不相关的</w:t>
      </w:r>
      <w:r w:rsidR="00695D1E" w:rsidRPr="005C19DC">
        <w:rPr>
          <w:rFonts w:hint="eastAsia"/>
        </w:rPr>
        <w:t>错误与</w:t>
      </w:r>
      <w:r w:rsidRPr="005C19DC">
        <w:rPr>
          <w:rFonts w:hint="eastAsia"/>
        </w:rPr>
        <w:t>冗余</w:t>
      </w:r>
      <w:r w:rsidR="00A27D01" w:rsidRPr="005C19DC">
        <w:rPr>
          <w:rFonts w:hint="eastAsia"/>
        </w:rPr>
        <w:t>数据全部去除。分为两个</w:t>
      </w:r>
      <w:r w:rsidRPr="005C19DC">
        <w:rPr>
          <w:rFonts w:hint="eastAsia"/>
        </w:rPr>
        <w:t>方向</w:t>
      </w:r>
      <w:r w:rsidR="00A27D01" w:rsidRPr="005C19DC">
        <w:rPr>
          <w:rFonts w:hint="eastAsia"/>
        </w:rPr>
        <w:t>：</w:t>
      </w:r>
    </w:p>
    <w:p w14:paraId="3CA62762" w14:textId="65008A3D" w:rsidR="00193ACE" w:rsidRPr="005C19DC" w:rsidRDefault="00476914" w:rsidP="00A27D0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纵向特征</w:t>
      </w:r>
      <w:r w:rsidR="00695D1E" w:rsidRPr="005C19DC">
        <w:rPr>
          <w:rFonts w:hint="eastAsia"/>
        </w:rPr>
        <w:t>剔除</w:t>
      </w:r>
      <w:r w:rsidR="00A27D01" w:rsidRPr="005C19DC">
        <w:rPr>
          <w:rFonts w:hint="eastAsia"/>
        </w:rPr>
        <w:t>。</w:t>
      </w:r>
    </w:p>
    <w:p w14:paraId="364377F8" w14:textId="5ECA6F36" w:rsidR="00A27D01" w:rsidRDefault="00AF26F9" w:rsidP="006758FF">
      <w:pPr>
        <w:widowControl/>
        <w:ind w:firstLineChars="0"/>
        <w:rPr>
          <w:rFonts w:hint="eastAsia"/>
        </w:rPr>
      </w:pPr>
      <w:r w:rsidRPr="005C19DC">
        <w:rPr>
          <w:rFonts w:hint="eastAsia"/>
        </w:rPr>
        <w:t>剔除</w:t>
      </w:r>
      <w:r w:rsidR="00A27D01" w:rsidRPr="005C19DC">
        <w:rPr>
          <w:rFonts w:hint="eastAsia"/>
        </w:rPr>
        <w:t>与</w:t>
      </w:r>
      <w:r w:rsidRPr="005C19DC">
        <w:rPr>
          <w:rFonts w:hint="eastAsia"/>
        </w:rPr>
        <w:t>所有任务都</w:t>
      </w:r>
      <w:r w:rsidR="00A27D01" w:rsidRPr="005C19DC">
        <w:rPr>
          <w:rFonts w:hint="eastAsia"/>
        </w:rPr>
        <w:t>不相关的</w:t>
      </w:r>
      <w:r w:rsidRPr="005C19DC">
        <w:rPr>
          <w:rFonts w:hint="eastAsia"/>
        </w:rPr>
        <w:t>纵向特征列。具体包含了表示</w:t>
      </w:r>
      <w:r w:rsidR="00695D1E" w:rsidRPr="005C19DC">
        <w:rPr>
          <w:rFonts w:hint="eastAsia"/>
        </w:rPr>
        <w:t>数据来源的特征项（</w:t>
      </w:r>
      <w:r w:rsidR="00695D1E" w:rsidRPr="005C19DC">
        <w:rPr>
          <w:rFonts w:hint="eastAsia"/>
        </w:rPr>
        <w:t>scite</w:t>
      </w:r>
      <w:r w:rsidR="00695D1E" w:rsidRPr="005C19DC">
        <w:t>1, scite2,scite3,dbsource</w:t>
      </w:r>
      <w:r w:rsidR="00695D1E" w:rsidRPr="005C19DC">
        <w:rPr>
          <w:rFonts w:hint="eastAsia"/>
        </w:rPr>
        <w:t>），与数值编码重复了的描述性语句的特征项（</w:t>
      </w:r>
      <w:r w:rsidR="006758FF" w:rsidRPr="005C19DC">
        <w:rPr>
          <w:rFonts w:hint="eastAsia"/>
        </w:rPr>
        <w:t>如</w:t>
      </w:r>
      <w:r w:rsidR="006758FF" w:rsidRPr="005C19DC">
        <w:rPr>
          <w:rFonts w:hint="eastAsia"/>
        </w:rPr>
        <w:t xml:space="preserve">targtype1_txt </w:t>
      </w:r>
      <w:r w:rsidR="006758FF" w:rsidRPr="005C19DC">
        <w:rPr>
          <w:rFonts w:hint="eastAsia"/>
        </w:rPr>
        <w:t>与</w:t>
      </w:r>
      <w:r w:rsidR="005C19DC" w:rsidRPr="005C19DC">
        <w:t>targtype1</w:t>
      </w:r>
      <w:r w:rsidR="005C19DC" w:rsidRPr="005C19DC">
        <w:rPr>
          <w:rFonts w:hint="eastAsia"/>
        </w:rPr>
        <w:t>意义重复了，且</w:t>
      </w:r>
      <w:r w:rsidR="005C19DC" w:rsidRPr="005C19DC">
        <w:t>targtype1</w:t>
      </w:r>
      <w:r w:rsidR="005C19DC" w:rsidRPr="005C19DC">
        <w:rPr>
          <w:rFonts w:hint="eastAsia"/>
        </w:rPr>
        <w:t>已经数值化了，所以</w:t>
      </w:r>
      <w:r w:rsidR="005C19DC" w:rsidRPr="005C19DC">
        <w:rPr>
          <w:rFonts w:hint="eastAsia"/>
        </w:rPr>
        <w:t>targ</w:t>
      </w:r>
      <w:r w:rsidR="005C19DC" w:rsidRPr="005C19DC">
        <w:t>type1_txt</w:t>
      </w:r>
      <w:r w:rsidR="005C19DC" w:rsidRPr="005C19DC">
        <w:rPr>
          <w:rFonts w:hint="eastAsia"/>
        </w:rPr>
        <w:t>可以删除</w:t>
      </w:r>
      <w:r w:rsidR="00695D1E" w:rsidRPr="005C19DC">
        <w:rPr>
          <w:rFonts w:hint="eastAsia"/>
        </w:rPr>
        <w:t>）</w:t>
      </w:r>
      <w:r w:rsidR="005C19DC">
        <w:rPr>
          <w:rFonts w:hint="eastAsia"/>
        </w:rPr>
        <w:t>，其他的一些不方便使用的描述性语句</w:t>
      </w:r>
      <w:r w:rsidR="001766C4">
        <w:rPr>
          <w:rFonts w:hint="eastAsia"/>
        </w:rPr>
        <w:t>（如</w:t>
      </w:r>
      <w:r w:rsidR="001766C4">
        <w:t>location, summary</w:t>
      </w:r>
      <w:r w:rsidR="001766C4">
        <w:rPr>
          <w:rFonts w:hint="eastAsia"/>
        </w:rPr>
        <w:t>等</w:t>
      </w:r>
      <w:r w:rsidR="005C19DC">
        <w:rPr>
          <w:rFonts w:hint="eastAsia"/>
        </w:rPr>
        <w:t>）</w:t>
      </w:r>
      <w:r w:rsidR="001766C4">
        <w:rPr>
          <w:rFonts w:hint="eastAsia"/>
        </w:rPr>
        <w:t>。具体见表</w:t>
      </w:r>
      <w:r w:rsidR="001766C4">
        <w:rPr>
          <w:rFonts w:hint="eastAsia"/>
        </w:rPr>
        <w:t>1.</w:t>
      </w:r>
    </w:p>
    <w:p w14:paraId="2D1A2356" w14:textId="77777777" w:rsidR="001766C4" w:rsidRDefault="001766C4" w:rsidP="006758FF">
      <w:pPr>
        <w:widowControl/>
        <w:ind w:firstLineChars="0"/>
        <w:rPr>
          <w:rFonts w:hint="eastAsia"/>
        </w:rPr>
      </w:pPr>
    </w:p>
    <w:p w14:paraId="171943B6" w14:textId="4E9AD7DB" w:rsidR="001766C4" w:rsidRDefault="001766C4" w:rsidP="001766C4">
      <w:pPr>
        <w:widowControl/>
        <w:ind w:firstLineChars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</w:t>
      </w:r>
    </w:p>
    <w:p w14:paraId="3F474F78" w14:textId="77777777" w:rsidR="001766C4" w:rsidRPr="005C19DC" w:rsidRDefault="001766C4" w:rsidP="006758FF">
      <w:pPr>
        <w:widowControl/>
        <w:ind w:firstLineChars="0"/>
        <w:rPr>
          <w:rFonts w:hint="eastAsia"/>
        </w:rPr>
      </w:pPr>
    </w:p>
    <w:p w14:paraId="1C347A9F" w14:textId="60C43E7E" w:rsidR="00A27D01" w:rsidRPr="005C19DC" w:rsidRDefault="00476914" w:rsidP="00A27D0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横向样本</w:t>
      </w:r>
      <w:r w:rsidR="00695D1E" w:rsidRPr="005C19DC">
        <w:rPr>
          <w:rFonts w:hint="eastAsia"/>
        </w:rPr>
        <w:t>剔除</w:t>
      </w:r>
      <w:r w:rsidR="00A27D01" w:rsidRPr="005C19DC">
        <w:rPr>
          <w:rFonts w:hint="eastAsia"/>
        </w:rPr>
        <w:t>。</w:t>
      </w:r>
    </w:p>
    <w:p w14:paraId="0C98B4DB" w14:textId="77F2E41A" w:rsidR="0004431E" w:rsidRPr="005C19DC" w:rsidRDefault="0004431E" w:rsidP="0004431E">
      <w:pPr>
        <w:ind w:firstLine="480"/>
      </w:pPr>
      <w:r w:rsidRPr="005C19DC">
        <w:rPr>
          <w:rFonts w:hint="eastAsia"/>
        </w:rPr>
        <w:t>将</w:t>
      </w:r>
      <w:r w:rsidR="00476914">
        <w:rPr>
          <w:rFonts w:hAnsi="宋体" w:cs="宋体" w:hint="eastAsia"/>
        </w:rPr>
        <w:t>基本上认为</w:t>
      </w:r>
      <w:r w:rsidR="00476914">
        <w:rPr>
          <w:rFonts w:hAnsi="宋体" w:cs="宋体" w:hint="eastAsia"/>
        </w:rPr>
        <w:t>该事件</w:t>
      </w:r>
      <w:r w:rsidR="00476914">
        <w:rPr>
          <w:rFonts w:hAnsi="宋体" w:cs="宋体" w:hint="eastAsia"/>
        </w:rPr>
        <w:t>不</w:t>
      </w:r>
      <w:r w:rsidR="00476914">
        <w:rPr>
          <w:rFonts w:hAnsi="宋体" w:cs="宋体" w:hint="eastAsia"/>
        </w:rPr>
        <w:t>是恐怖主义行为</w:t>
      </w:r>
      <w:r w:rsidR="00476914">
        <w:rPr>
          <w:rFonts w:hAnsi="宋体" w:cs="宋体" w:hint="eastAsia"/>
        </w:rPr>
        <w:t>的样本删除。即如果某事件</w:t>
      </w:r>
      <w:r w:rsidR="00FB3C7B">
        <w:rPr>
          <w:rFonts w:hAnsi="宋体" w:cs="宋体" w:hint="eastAsia"/>
        </w:rPr>
        <w:t>的</w:t>
      </w:r>
      <w:r w:rsidR="00476914" w:rsidRPr="005C19DC">
        <w:rPr>
          <w:rFonts w:hint="eastAsia"/>
        </w:rPr>
        <w:t>疑似恐</w:t>
      </w:r>
      <w:r w:rsidR="00476914" w:rsidRPr="005C19DC">
        <w:rPr>
          <w:rFonts w:hint="eastAsia"/>
        </w:rPr>
        <w:lastRenderedPageBreak/>
        <w:t>怖主义（</w:t>
      </w:r>
      <w:r w:rsidR="00476914" w:rsidRPr="005C19DC">
        <w:rPr>
          <w:rFonts w:hint="eastAsia"/>
        </w:rPr>
        <w:t>doubtterr</w:t>
      </w:r>
      <w:r w:rsidR="00476914" w:rsidRPr="005C19DC">
        <w:rPr>
          <w:rFonts w:hint="eastAsia"/>
        </w:rPr>
        <w:t>）</w:t>
      </w:r>
      <w:r w:rsidR="00FB3C7B">
        <w:rPr>
          <w:rFonts w:hint="eastAsia"/>
        </w:rPr>
        <w:t>标记为‘</w:t>
      </w:r>
      <w:r w:rsidR="00FB3C7B">
        <w:rPr>
          <w:rFonts w:hint="eastAsia"/>
        </w:rPr>
        <w:t>0</w:t>
      </w:r>
      <w:r w:rsidR="00FB3C7B">
        <w:rPr>
          <w:rFonts w:hint="eastAsia"/>
        </w:rPr>
        <w:t>’，则表示</w:t>
      </w:r>
      <w:r w:rsidR="00FB3C7B">
        <w:rPr>
          <w:rFonts w:hAnsi="宋体" w:cs="宋体" w:hint="eastAsia"/>
        </w:rPr>
        <w:t>基本上不怀疑该事件是恐怖主义行为</w:t>
      </w:r>
      <w:r w:rsidR="00FB3C7B">
        <w:rPr>
          <w:rFonts w:hAnsi="宋体" w:cs="宋体" w:hint="eastAsia"/>
        </w:rPr>
        <w:t>，所以该样本属于错误样本，可以直接删除，这样更加有利于下一步的数据分析。</w:t>
      </w:r>
    </w:p>
    <w:p w14:paraId="595EE057" w14:textId="50EB8178" w:rsidR="0004431E" w:rsidRDefault="0038285C" w:rsidP="0038285C">
      <w:pPr>
        <w:pStyle w:val="3"/>
        <w:ind w:firstLine="640"/>
        <w:rPr>
          <w:rFonts w:hint="eastAsia"/>
        </w:rPr>
      </w:pPr>
      <w:r>
        <w:rPr>
          <w:rFonts w:hint="eastAsia"/>
        </w:rPr>
        <w:t>数据完整化</w:t>
      </w:r>
    </w:p>
    <w:p w14:paraId="362F08B9" w14:textId="3DC63CE0" w:rsidR="0038285C" w:rsidRPr="0038285C" w:rsidRDefault="0038285C" w:rsidP="0038285C">
      <w:pPr>
        <w:ind w:firstLineChars="83" w:firstLine="19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所有特征项中存在数据缺失的，统一标记为</w:t>
      </w:r>
      <w:r w:rsidR="00A07FEC">
        <w:rPr>
          <w:rFonts w:hint="eastAsia"/>
        </w:rPr>
        <w:t>‘</w:t>
      </w:r>
      <w:r w:rsidR="00A07FEC">
        <w:t>unknown</w:t>
      </w:r>
      <w:r w:rsidR="00A07FEC">
        <w:rPr>
          <w:rFonts w:hint="eastAsia"/>
        </w:rPr>
        <w:t>’。</w:t>
      </w:r>
    </w:p>
    <w:p w14:paraId="246D62F8" w14:textId="77777777" w:rsidR="0038285C" w:rsidRDefault="0038285C" w:rsidP="0038285C">
      <w:pPr>
        <w:pStyle w:val="3"/>
        <w:ind w:firstLine="640"/>
        <w:rPr>
          <w:rFonts w:hint="eastAsia"/>
        </w:rPr>
      </w:pPr>
      <w:r>
        <w:rPr>
          <w:rFonts w:hint="eastAsia"/>
        </w:rPr>
        <w:t>数据数值化</w:t>
      </w:r>
    </w:p>
    <w:p w14:paraId="77BA4E7F" w14:textId="2F10EBA4" w:rsidR="00F67598" w:rsidRDefault="00F67598" w:rsidP="00F67598">
      <w:pPr>
        <w:ind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在后续数据分析中主要采用</w:t>
      </w:r>
      <w:r>
        <w:rPr>
          <w:rFonts w:hint="eastAsia"/>
        </w:rPr>
        <w:t>的是</w:t>
      </w:r>
      <w:r>
        <w:rPr>
          <w:rFonts w:hint="eastAsia"/>
        </w:rPr>
        <w:t>xgboost</w:t>
      </w:r>
      <w:r>
        <w:rPr>
          <w:rFonts w:hint="eastAsia"/>
        </w:rPr>
        <w:t>算法，</w:t>
      </w:r>
      <w:r>
        <w:rPr>
          <w:rFonts w:hint="eastAsia"/>
        </w:rPr>
        <w:t>而且本案例中的非数值数据是离散的，没有数值大小意义的，所以这里的数值化编码可以采用二进制编码格式。具体做法为：</w:t>
      </w:r>
    </w:p>
    <w:p w14:paraId="791A31F7" w14:textId="4162592B" w:rsidR="00A07FEC" w:rsidRPr="00A07FEC" w:rsidRDefault="00A07FEC" w:rsidP="00F67598">
      <w:pPr>
        <w:ind w:firstLine="480"/>
        <w:rPr>
          <w:rFonts w:hint="eastAsia"/>
        </w:rPr>
      </w:pPr>
      <w:r>
        <w:rPr>
          <w:rFonts w:hint="eastAsia"/>
        </w:rPr>
        <w:t>对于非数值数据，如一个单词或一段描述性语句的字符串，先统计该特征项总共有多少个分布值</w:t>
      </w:r>
      <w:r>
        <w:t>f_</w:t>
      </w:r>
      <w:r>
        <w:rPr>
          <w:rFonts w:hint="eastAsia"/>
        </w:rPr>
        <w:t>num</w:t>
      </w:r>
      <w:r>
        <w:t xml:space="preserve">, </w:t>
      </w:r>
      <w:r>
        <w:rPr>
          <w:rFonts w:hint="eastAsia"/>
        </w:rPr>
        <w:t>然后一一对应地编号至</w:t>
      </w:r>
      <w:r w:rsidR="00D7553E">
        <w:t xml:space="preserve">Num = </w:t>
      </w:r>
      <w:r>
        <w:t>[0…f</w:t>
      </w:r>
      <w:r w:rsidR="00D7553E">
        <w:t xml:space="preserve">_num], </w:t>
      </w:r>
      <w:r w:rsidR="005D2B70">
        <w:rPr>
          <w:rFonts w:hint="eastAsia"/>
        </w:rPr>
        <w:t>再</w:t>
      </w:r>
      <w:r>
        <w:rPr>
          <w:rFonts w:hint="eastAsia"/>
        </w:rPr>
        <w:t>按照二进制编码格式</w:t>
      </w:r>
      <w:r w:rsidR="005D2B70">
        <w:rPr>
          <w:rFonts w:hint="eastAsia"/>
        </w:rPr>
        <w:t>将</w:t>
      </w:r>
      <w:r w:rsidR="005D2B70">
        <w:rPr>
          <w:rFonts w:hint="eastAsia"/>
        </w:rPr>
        <w:t>Num</w:t>
      </w:r>
      <w:r>
        <w:rPr>
          <w:rFonts w:hint="eastAsia"/>
        </w:rPr>
        <w:t>编码</w:t>
      </w:r>
      <w:r w:rsidR="005D2B70">
        <w:rPr>
          <w:rFonts w:hint="eastAsia"/>
        </w:rPr>
        <w:t>转化为</w:t>
      </w:r>
      <w:r w:rsidR="00F67598">
        <w:t>Binary_Num</w:t>
      </w:r>
      <w:r>
        <w:rPr>
          <w:rFonts w:hint="eastAsia"/>
        </w:rPr>
        <w:t>。</w:t>
      </w:r>
    </w:p>
    <w:p w14:paraId="5F60CB2C" w14:textId="5FC225BF" w:rsidR="0038285C" w:rsidRDefault="0038285C" w:rsidP="0038285C">
      <w:pPr>
        <w:pStyle w:val="3"/>
        <w:ind w:firstLine="640"/>
        <w:rPr>
          <w:rFonts w:hint="eastAsia"/>
        </w:rPr>
      </w:pPr>
      <w:r>
        <w:rPr>
          <w:rFonts w:hint="eastAsia"/>
        </w:rPr>
        <w:t>数据标准化</w:t>
      </w:r>
    </w:p>
    <w:p w14:paraId="3916596D" w14:textId="444E0DE7" w:rsidR="00603415" w:rsidRDefault="00603415" w:rsidP="00603415">
      <w:pPr>
        <w:ind w:firstLine="480"/>
        <w:rPr>
          <w:rFonts w:hint="eastAsia"/>
        </w:rPr>
      </w:pPr>
      <w:r>
        <w:rPr>
          <w:rFonts w:hint="eastAsia"/>
        </w:rPr>
        <w:t>对于‘</w:t>
      </w:r>
      <w:r>
        <w:t>unknown</w:t>
      </w:r>
      <w:r>
        <w:rPr>
          <w:rFonts w:hint="eastAsia"/>
        </w:rPr>
        <w:t>’项，统一转化为数值‘</w:t>
      </w:r>
      <w:r>
        <w:rPr>
          <w:rFonts w:hint="eastAsia"/>
        </w:rPr>
        <w:t>-99</w:t>
      </w:r>
      <w:r>
        <w:rPr>
          <w:rFonts w:hint="eastAsia"/>
        </w:rPr>
        <w:t>’。</w:t>
      </w:r>
    </w:p>
    <w:p w14:paraId="77DBBF7D" w14:textId="516BC9C2" w:rsidR="00603415" w:rsidRPr="00603415" w:rsidRDefault="00603415" w:rsidP="00603415">
      <w:pPr>
        <w:ind w:firstLine="480"/>
        <w:rPr>
          <w:rFonts w:hint="eastAsia"/>
        </w:rPr>
      </w:pPr>
      <w:r>
        <w:rPr>
          <w:rFonts w:hint="eastAsia"/>
        </w:rPr>
        <w:t>对于分布不均匀的数值特征，</w:t>
      </w:r>
      <w:r w:rsidR="007D6899">
        <w:rPr>
          <w:rFonts w:hint="eastAsia"/>
        </w:rPr>
        <w:t>先统计该特征项总共有多少个分布值</w:t>
      </w:r>
      <w:r w:rsidR="007D6899">
        <w:t>f_</w:t>
      </w:r>
      <w:r w:rsidR="007D6899">
        <w:rPr>
          <w:rFonts w:hint="eastAsia"/>
        </w:rPr>
        <w:t>num</w:t>
      </w:r>
      <w:r w:rsidR="007D6899">
        <w:t xml:space="preserve">, </w:t>
      </w:r>
      <w:r w:rsidR="007D6899">
        <w:rPr>
          <w:rFonts w:hint="eastAsia"/>
        </w:rPr>
        <w:t>然后一一对应地编号至</w:t>
      </w:r>
      <w:r w:rsidR="007D6899">
        <w:t>Num = [0…f_num]</w:t>
      </w:r>
      <w:r w:rsidR="007D6899">
        <w:rPr>
          <w:rFonts w:hint="eastAsia"/>
        </w:rPr>
        <w:t>。</w:t>
      </w:r>
      <w:bookmarkStart w:id="0" w:name="_GoBack"/>
      <w:bookmarkEnd w:id="0"/>
    </w:p>
    <w:p w14:paraId="27D15EF2" w14:textId="77777777" w:rsidR="0004431E" w:rsidRPr="00664C5A" w:rsidRDefault="0004431E" w:rsidP="0004431E">
      <w:pPr>
        <w:pStyle w:val="1"/>
        <w:ind w:firstLine="880"/>
        <w:rPr>
          <w:sz w:val="21"/>
        </w:rPr>
      </w:pPr>
      <w:r>
        <w:rPr>
          <w:rFonts w:hint="eastAsia"/>
        </w:rPr>
        <w:t>问题一：依据危害性对恐怖袭击事件分级</w:t>
      </w:r>
    </w:p>
    <w:p w14:paraId="26342EA0" w14:textId="77777777" w:rsidR="0004431E" w:rsidRDefault="0004431E" w:rsidP="0004431E">
      <w:pPr>
        <w:ind w:left="720" w:firstLine="480"/>
        <w:rPr>
          <w:rFonts w:ascii="宋体" w:hAnsi="宋体" w:hint="eastAsia"/>
        </w:rPr>
      </w:pPr>
      <w:r w:rsidRPr="000C3E3D">
        <w:rPr>
          <w:rFonts w:ascii="宋体" w:hAnsi="宋体" w:hint="eastAsia"/>
          <w:highlight w:val="yellow"/>
        </w:rPr>
        <w:t>人员伤亡和经济损失</w:t>
      </w:r>
      <w:r>
        <w:rPr>
          <w:rFonts w:ascii="宋体" w:hAnsi="宋体" w:hint="eastAsia"/>
        </w:rPr>
        <w:t>，</w:t>
      </w:r>
      <w:r w:rsidRPr="000C3E3D">
        <w:rPr>
          <w:rFonts w:ascii="宋体" w:hAnsi="宋体" w:hint="eastAsia"/>
          <w:highlight w:val="yellow"/>
        </w:rPr>
        <w:t>时机、地域、针对的对象</w:t>
      </w:r>
    </w:p>
    <w:p w14:paraId="3AED7941" w14:textId="77777777" w:rsidR="0004431E" w:rsidRDefault="0004431E" w:rsidP="0004431E">
      <w:pPr>
        <w:ind w:left="720" w:firstLine="480"/>
        <w:rPr>
          <w:rFonts w:hAnsi="宋体" w:cs="宋体"/>
          <w:b/>
        </w:rPr>
      </w:pPr>
      <w:r>
        <w:rPr>
          <w:rFonts w:hint="eastAsia"/>
        </w:rPr>
        <w:t>地域：</w:t>
      </w:r>
      <w:r>
        <w:rPr>
          <w:rFonts w:hint="eastAsia"/>
        </w:rPr>
        <w:t xml:space="preserve"> </w:t>
      </w:r>
      <w:r>
        <w:rPr>
          <w:rFonts w:hAnsi="宋体" w:cs="宋体" w:hint="eastAsia"/>
          <w:b/>
        </w:rPr>
        <w:t>region</w:t>
      </w:r>
      <w:r>
        <w:rPr>
          <w:rFonts w:hAnsi="宋体" w:cs="宋体" w:hint="eastAsia"/>
          <w:b/>
        </w:rPr>
        <w:t>，</w:t>
      </w:r>
      <w:r>
        <w:rPr>
          <w:rFonts w:hAnsi="宋体" w:cs="宋体" w:hint="eastAsia"/>
          <w:b/>
        </w:rPr>
        <w:t>provstate</w:t>
      </w:r>
      <w:r>
        <w:rPr>
          <w:rFonts w:hAnsi="宋体" w:cs="宋体" w:hint="eastAsia"/>
          <w:b/>
        </w:rPr>
        <w:t>，</w:t>
      </w:r>
      <w:r>
        <w:rPr>
          <w:rFonts w:hAnsi="宋体" w:cs="宋体" w:hint="eastAsia"/>
          <w:b/>
        </w:rPr>
        <w:t>specificity</w:t>
      </w:r>
    </w:p>
    <w:p w14:paraId="4351973E" w14:textId="77777777" w:rsidR="0004431E" w:rsidRDefault="0004431E" w:rsidP="0004431E">
      <w:pPr>
        <w:ind w:left="720" w:firstLine="480"/>
        <w:rPr>
          <w:rFonts w:hAnsi="宋体" w:cs="宋体"/>
          <w:b/>
        </w:rPr>
      </w:pPr>
    </w:p>
    <w:p w14:paraId="2C23FD31" w14:textId="77777777" w:rsidR="0004431E" w:rsidRDefault="0004431E" w:rsidP="0004431E">
      <w:pPr>
        <w:ind w:left="720" w:firstLine="480"/>
        <w:rPr>
          <w:rFonts w:hAnsi="宋体" w:cs="宋体"/>
          <w:b/>
        </w:rPr>
      </w:pPr>
    </w:p>
    <w:p w14:paraId="7BB50834" w14:textId="77777777" w:rsidR="0004431E" w:rsidRDefault="0004431E" w:rsidP="0004431E">
      <w:pPr>
        <w:ind w:left="720" w:firstLine="480"/>
        <w:rPr>
          <w:rFonts w:hAnsi="宋体" w:cs="宋体"/>
          <w:b/>
        </w:rPr>
      </w:pPr>
    </w:p>
    <w:p w14:paraId="6B08B710" w14:textId="77777777" w:rsidR="0004431E" w:rsidRDefault="0004431E" w:rsidP="0004431E">
      <w:pPr>
        <w:ind w:left="720" w:firstLine="480"/>
        <w:rPr>
          <w:rFonts w:hAnsi="宋体" w:cs="宋体"/>
          <w:b/>
        </w:rPr>
      </w:pPr>
    </w:p>
    <w:p w14:paraId="4863CA89" w14:textId="77777777" w:rsidR="0004431E" w:rsidRPr="000D2A94" w:rsidRDefault="0004431E" w:rsidP="0004431E">
      <w:pPr>
        <w:ind w:left="720" w:firstLine="480"/>
      </w:pPr>
      <w:r>
        <w:rPr>
          <w:rFonts w:hAnsi="宋体" w:cs="宋体" w:hint="eastAsia"/>
          <w:b/>
        </w:rPr>
        <w:t>911</w:t>
      </w:r>
      <w:r>
        <w:rPr>
          <w:rFonts w:hAnsi="宋体" w:cs="宋体" w:hint="eastAsia"/>
          <w:b/>
        </w:rPr>
        <w:t>事件：</w:t>
      </w:r>
      <w:r>
        <w:rPr>
          <w:rFonts w:hAnsi="宋体" w:cs="宋体" w:hint="eastAsia"/>
          <w:b/>
        </w:rPr>
        <w:t>5622</w:t>
      </w:r>
      <w:r>
        <w:rPr>
          <w:rFonts w:hAnsi="宋体" w:cs="宋体" w:hint="eastAsia"/>
          <w:b/>
        </w:rPr>
        <w:t>，</w:t>
      </w:r>
      <w:r>
        <w:rPr>
          <w:rFonts w:hAnsi="宋体" w:cs="宋体" w:hint="eastAsia"/>
          <w:b/>
        </w:rPr>
        <w:t>5623</w:t>
      </w:r>
    </w:p>
    <w:p w14:paraId="375DCF00" w14:textId="77777777" w:rsidR="005E60E7" w:rsidRDefault="00E451A9">
      <w:pPr>
        <w:ind w:firstLine="480"/>
      </w:pPr>
    </w:p>
    <w:sectPr w:rsidR="005E60E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E7032" w14:textId="77777777" w:rsidR="00E451A9" w:rsidRDefault="00E451A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3D0D224F" w14:textId="77777777" w:rsidR="00E451A9" w:rsidRDefault="00E451A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A1B17" w14:textId="77777777" w:rsidR="00080EF0" w:rsidRDefault="0004431E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4F0A3A" wp14:editId="684842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34925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B9EAF" w14:textId="77777777" w:rsidR="00080EF0" w:rsidRDefault="0004431E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451A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F0A3A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2.55pt;height:27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" filled="f" stroked="f">
              <v:textbox style="mso-fit-shape-to-text:t" inset="0,0,0,0">
                <w:txbxContent>
                  <w:p w14:paraId="372B9EAF" w14:textId="77777777" w:rsidR="00080EF0" w:rsidRDefault="0004431E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451A9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1D1DB" w14:textId="77777777" w:rsidR="00E451A9" w:rsidRDefault="00E451A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73A55F15" w14:textId="77777777" w:rsidR="00E451A9" w:rsidRDefault="00E451A9">
      <w:pPr>
        <w:spacing w:before="0"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A3EC5"/>
    <w:multiLevelType w:val="hybridMultilevel"/>
    <w:tmpl w:val="9E8AB180"/>
    <w:lvl w:ilvl="0" w:tplc="C19AD882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1E"/>
    <w:rsid w:val="0004431E"/>
    <w:rsid w:val="0005420F"/>
    <w:rsid w:val="0014311C"/>
    <w:rsid w:val="001766C4"/>
    <w:rsid w:val="00193ACE"/>
    <w:rsid w:val="0022289B"/>
    <w:rsid w:val="0038285C"/>
    <w:rsid w:val="00476914"/>
    <w:rsid w:val="004A6B9E"/>
    <w:rsid w:val="005C19DC"/>
    <w:rsid w:val="005D2B70"/>
    <w:rsid w:val="00603415"/>
    <w:rsid w:val="00631C75"/>
    <w:rsid w:val="006758FF"/>
    <w:rsid w:val="00695D1E"/>
    <w:rsid w:val="007837F6"/>
    <w:rsid w:val="007D6899"/>
    <w:rsid w:val="00A07FEC"/>
    <w:rsid w:val="00A27D01"/>
    <w:rsid w:val="00A63ADF"/>
    <w:rsid w:val="00A77762"/>
    <w:rsid w:val="00A87FDF"/>
    <w:rsid w:val="00AF26F9"/>
    <w:rsid w:val="00D7553E"/>
    <w:rsid w:val="00E451A9"/>
    <w:rsid w:val="00F67598"/>
    <w:rsid w:val="00FB3C7B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4D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19DC"/>
    <w:pPr>
      <w:widowControl w:val="0"/>
      <w:spacing w:before="120" w:after="120" w:line="360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044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7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6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443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0443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字符"/>
    <w:basedOn w:val="a0"/>
    <w:link w:val="a3"/>
    <w:rsid w:val="0004431E"/>
    <w:rPr>
      <w:rFonts w:ascii="Times New Roman" w:eastAsia="宋体" w:hAnsi="Times New Roman" w:cs="Times New Roman"/>
      <w:sz w:val="18"/>
    </w:rPr>
  </w:style>
  <w:style w:type="paragraph" w:styleId="a5">
    <w:name w:val="Plain Text"/>
    <w:basedOn w:val="a"/>
    <w:link w:val="a6"/>
    <w:rsid w:val="0004431E"/>
    <w:rPr>
      <w:rFonts w:ascii="宋体" w:hAnsi="Courier New" w:cs="Courier New"/>
      <w:szCs w:val="21"/>
    </w:rPr>
  </w:style>
  <w:style w:type="character" w:customStyle="1" w:styleId="a6">
    <w:name w:val="纯文本字符"/>
    <w:basedOn w:val="a0"/>
    <w:link w:val="a5"/>
    <w:rsid w:val="0004431E"/>
    <w:rPr>
      <w:rFonts w:ascii="宋体" w:eastAsia="宋体" w:hAnsi="Courier New" w:cs="Courier New"/>
      <w:sz w:val="21"/>
      <w:szCs w:val="21"/>
    </w:rPr>
  </w:style>
  <w:style w:type="paragraph" w:styleId="a7">
    <w:name w:val="List Paragraph"/>
    <w:basedOn w:val="a"/>
    <w:uiPriority w:val="34"/>
    <w:qFormat/>
    <w:rsid w:val="00A27D01"/>
    <w:pPr>
      <w:ind w:firstLine="420"/>
    </w:pPr>
  </w:style>
  <w:style w:type="character" w:customStyle="1" w:styleId="20">
    <w:name w:val="标题 2字符"/>
    <w:basedOn w:val="a0"/>
    <w:link w:val="2"/>
    <w:uiPriority w:val="9"/>
    <w:rsid w:val="00A27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26F9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AF26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148</Words>
  <Characters>849</Characters>
  <Application>Microsoft Macintosh Word</Application>
  <DocSecurity>0</DocSecurity>
  <Lines>7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数据清洗</vt:lpstr>
      <vt:lpstr>    全局数据清洗</vt:lpstr>
      <vt:lpstr>        数据剔除</vt:lpstr>
      <vt:lpstr>        数据完整化</vt:lpstr>
      <vt:lpstr>        数据数值化</vt:lpstr>
      <vt:lpstr>        数据标准化</vt:lpstr>
      <vt:lpstr>问题一：依据危害性对恐怖袭击事件分级</vt:lpstr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2018-09-16T02:03:00Z</dcterms:created>
  <dcterms:modified xsi:type="dcterms:W3CDTF">2018-09-16T03:19:00Z</dcterms:modified>
</cp:coreProperties>
</file>