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right"/>
      </w:pPr>
      <w:r>
        <w:rPr>
          <w:b w:val="0"/>
        </w:rPr>
        <w:t>Adam Attia</w:t>
      </w:r>
    </w:p>
    <w:p>
      <w:pPr>
        <w:spacing w:after="0"/>
        <w:jc w:val="right"/>
      </w:pPr>
      <w:r>
        <w:rPr>
          <w:b w:val="0"/>
        </w:rPr>
        <w:t>604ESH - With Ms. Saleh</w:t>
      </w:r>
    </w:p>
    <w:p>
      <w:pPr>
        <w:spacing w:after="0"/>
        <w:jc w:val="right"/>
      </w:pPr>
      <w:r>
        <w:rPr>
          <w:b w:val="0"/>
          <w:i/>
        </w:rPr>
        <w:t>Unbowed</w:t>
      </w:r>
      <w:r>
        <w:rPr>
          <w:b w:val="0"/>
        </w:rPr>
        <w:t xml:space="preserve"> by Wangari Maathai (Chapters 6-7)</w:t>
      </w:r>
    </w:p>
    <w:p>
      <w:pPr>
        <w:spacing w:before="240" w:after="120"/>
      </w:pPr>
      <w:r>
        <w:rPr>
          <w:b/>
        </w:rPr>
        <w:t xml:space="preserve">Dissertation 1 - Describe an event in </w:t>
      </w:r>
      <w:r>
        <w:rPr>
          <w:b/>
          <w:i/>
        </w:rPr>
        <w:t>Unbowed</w:t>
      </w:r>
      <w:r>
        <w:rPr>
          <w:b/>
        </w:rPr>
        <w:t xml:space="preserve"> that changed your perception of workplace values and responsibilities</w:t>
      </w:r>
    </w:p>
    <w:p>
      <w:pPr>
        <w:spacing w:after="240"/>
        <w:jc w:val="center"/>
      </w:pPr>
      <w:r>
        <w:rPr>
          <w:b/>
          <w:i/>
        </w:rPr>
        <w:t>Seedlings That Had to Survive</w:t>
      </w:r>
    </w:p>
    <w:p>
      <w:pPr>
        <w:spacing w:line="480" w:lineRule="auto"/>
        <w:ind w:firstLine="720"/>
      </w:pPr>
      <w:r>
        <w:rPr>
          <w:b w:val="0"/>
        </w:rPr>
        <w:t xml:space="preserve">Before reading </w:t>
      </w:r>
      <w:r>
        <w:rPr>
          <w:b w:val="0"/>
          <w:i/>
        </w:rPr>
        <w:t>Unbowed</w:t>
      </w:r>
      <w:r>
        <w:rPr>
          <w:b w:val="0"/>
        </w:rPr>
        <w:t>, I saw workplace values as rules written by employers: arrive on time, follow procedures, respect the hierarchy. The event that changed this view is in Chapter 6, "Foresters Without Diplomas." In 1977, after the first public tree planting in Kamukunji Park in Nairobi, Wangari Maathai and the National Council of Women of Kenya began encouraging rural women to plant trees to fight deforestation, soil erosion and the lack of firewood. Maathai asked the Department of Forestry for help. The professional foresters first offered free seedlings, then withdrew the offer when the demand grew too fast, and they told her that growing trees was a technical job that needed a diploma. Maathai and the women decided to do it themselves. They set up community nurseries, collected seeds, observed how trees reproduce naturally and learned by trial and error. To make the work serious, the movement paid each woman a small amount for every seedling that was still alive after several months, verified by Green Belt staff.</w:t>
      </w:r>
    </w:p>
    <w:p>
      <w:pPr>
        <w:spacing w:line="480" w:lineRule="auto"/>
        <w:ind w:firstLine="720"/>
      </w:pPr>
      <w:r>
        <w:rPr>
          <w:b w:val="0"/>
        </w:rPr>
        <w:t>This event changed my perception of workplace values in three ways. First, responsibility is measured by results that can be checked, not by promises. The women were not paid for planting; they were paid for trees that survived. As a future electrical technician, this is exactly what commissioning means: a system is not finished when it is wired, it is finished when it is tested and documented. Second, values do not come only from the top. The Department of Forestry, the official institution, broke its promise, while women with no formal schooling kept theirs. Third, respect is a workplace value. The experts dismissed the women because of their lack of credentials, and they were wrong. Since reading this chapter, I see that my future responsibilities include listening to the people who do the work, verifying what I deliver and keeping my word even when the institution above me does not.</w:t>
      </w:r>
    </w:p>
    <w:p>
      <w:pPr>
        <w:jc w:val="right"/>
      </w:pPr>
      <w:r>
        <w:rPr>
          <w:i/>
        </w:rPr>
        <w:t>(318 words)</w:t>
      </w:r>
    </w:p>
    <w:p>
      <w:r>
        <w:br w:type="page"/>
      </w:r>
    </w:p>
    <w:p>
      <w:pPr>
        <w:spacing w:after="0"/>
        <w:jc w:val="right"/>
      </w:pPr>
      <w:r>
        <w:rPr>
          <w:b w:val="0"/>
        </w:rPr>
        <w:t>Adam Attia</w:t>
      </w:r>
    </w:p>
    <w:p>
      <w:pPr>
        <w:spacing w:after="0"/>
        <w:jc w:val="right"/>
      </w:pPr>
      <w:r>
        <w:rPr>
          <w:b w:val="0"/>
        </w:rPr>
        <w:t>604ESH - With Ms. Saleh</w:t>
      </w:r>
    </w:p>
    <w:p>
      <w:pPr>
        <w:spacing w:after="0"/>
        <w:jc w:val="right"/>
      </w:pPr>
      <w:r>
        <w:rPr>
          <w:b w:val="0"/>
          <w:i/>
        </w:rPr>
        <w:t>Unbowed</w:t>
      </w:r>
      <w:r>
        <w:rPr>
          <w:b w:val="0"/>
        </w:rPr>
        <w:t xml:space="preserve"> by Wangari Maathai (Chapters 6-7)</w:t>
      </w:r>
    </w:p>
    <w:p>
      <w:pPr>
        <w:spacing w:before="240" w:after="120"/>
      </w:pPr>
      <w:r>
        <w:rPr>
          <w:b/>
        </w:rPr>
        <w:t>Dissertation 2 - How did the "foresters without diplomas" episode change what you think competence is?</w:t>
      </w:r>
    </w:p>
    <w:p>
      <w:pPr>
        <w:spacing w:after="240"/>
        <w:jc w:val="center"/>
      </w:pPr>
      <w:r>
        <w:rPr>
          <w:b/>
          <w:i/>
        </w:rPr>
        <w:t>Competence Is Not a Diploma</w:t>
      </w:r>
    </w:p>
    <w:p>
      <w:pPr>
        <w:spacing w:line="480" w:lineRule="auto"/>
        <w:ind w:firstLine="720"/>
      </w:pPr>
      <w:r>
        <w:rPr>
          <w:b w:val="0"/>
        </w:rPr>
        <w:t xml:space="preserve">In Chapter 6 of </w:t>
      </w:r>
      <w:r>
        <w:rPr>
          <w:b w:val="0"/>
          <w:i/>
        </w:rPr>
        <w:t>Unbowed</w:t>
      </w:r>
      <w:r>
        <w:rPr>
          <w:b w:val="0"/>
        </w:rPr>
        <w:t>, Wangari Maathai calls the rural women of the Green Belt Movement "foresters without diplomas." The government foresters had told her that planting trees required professional training and complicated techniques that farm women could not master. The women proved them wrong: they watched how seeds germinated in nature, tried different methods, failed, adjusted and eventually ran nurseries that produced thousands of healthy seedlings. This episode changed what I think competence is.</w:t>
      </w:r>
    </w:p>
    <w:p>
      <w:pPr>
        <w:spacing w:line="480" w:lineRule="auto"/>
        <w:ind w:firstLine="720"/>
      </w:pPr>
      <w:r>
        <w:rPr>
          <w:b w:val="0"/>
        </w:rPr>
        <w:t>Before, I defined competence by the paper that certifies it. I am studying electrical engineering technology to get a diploma, and I assumed that the diploma would be the proof that I am competent. Maathai's women forced me to define competence by negation: competence is not the diploma. The diploma is a promise made to the public that someone has verified my skills; the competence itself is the ability to do the job safely and to know my limits. Logically, if a diploma guaranteed competence, the foresters would have grown better trees than the women, and if the absence of a diploma meant incompetence, the nurseries would have failed. Neither happened.</w:t>
      </w:r>
    </w:p>
    <w:p>
      <w:pPr>
        <w:spacing w:line="480" w:lineRule="auto"/>
        <w:ind w:firstLine="720"/>
      </w:pPr>
      <w:r>
        <w:rPr>
          <w:b w:val="0"/>
        </w:rPr>
        <w:t>This does not mean credentials are useless. The OACETT Code of Ethics says a technician must accept assignments only when qualified by training or experience. The key words are "or experience." A certification protects the public because it is checked; it does not make me better than an electrician who has pulled cable for twenty years without a college degree. In my future workplace, competence will mean three things: knowing what I can and cannot do, listening to experienced workers whatever their title, and verifying my results instead of trusting my credentials. The foresters had diplomas and arrogance; the women had observation, humility and surviving trees. I now know which kind of competence I want.</w:t>
      </w:r>
    </w:p>
    <w:p>
      <w:pPr>
        <w:jc w:val="right"/>
      </w:pPr>
      <w:r>
        <w:rPr>
          <w:i/>
        </w:rPr>
        <w:t>(301 words)</w:t>
      </w:r>
    </w:p>
    <w:p>
      <w:r>
        <w:br w:type="page"/>
      </w:r>
    </w:p>
    <w:p>
      <w:pPr>
        <w:spacing w:after="0"/>
        <w:jc w:val="right"/>
      </w:pPr>
      <w:r>
        <w:rPr>
          <w:b w:val="0"/>
        </w:rPr>
        <w:t>Adam Attia</w:t>
      </w:r>
    </w:p>
    <w:p>
      <w:pPr>
        <w:spacing w:after="0"/>
        <w:jc w:val="right"/>
      </w:pPr>
      <w:r>
        <w:rPr>
          <w:b w:val="0"/>
        </w:rPr>
        <w:t>604ESH - With Ms. Saleh</w:t>
      </w:r>
    </w:p>
    <w:p>
      <w:pPr>
        <w:spacing w:after="0"/>
        <w:jc w:val="right"/>
      </w:pPr>
      <w:r>
        <w:rPr>
          <w:b w:val="0"/>
          <w:i/>
        </w:rPr>
        <w:t>Unbowed</w:t>
      </w:r>
      <w:r>
        <w:rPr>
          <w:b w:val="0"/>
        </w:rPr>
        <w:t xml:space="preserve"> by Wangari Maathai (Chapters 6-7)</w:t>
      </w:r>
    </w:p>
    <w:p>
      <w:pPr>
        <w:spacing w:before="240" w:after="120"/>
      </w:pPr>
      <w:r>
        <w:rPr>
          <w:b/>
        </w:rPr>
        <w:t>Dissertation 3 - How does Maathai's imprisonment or job loss (Chapter 7) show the cost of integrity at work?</w:t>
      </w:r>
    </w:p>
    <w:p>
      <w:pPr>
        <w:spacing w:after="240"/>
        <w:jc w:val="center"/>
      </w:pPr>
      <w:r>
        <w:rPr>
          <w:b/>
          <w:i/>
        </w:rPr>
        <w:t>The Price of Saying the Truth</w:t>
      </w:r>
    </w:p>
    <w:p>
      <w:pPr>
        <w:spacing w:line="480" w:lineRule="auto"/>
        <w:ind w:firstLine="720"/>
      </w:pPr>
      <w:r>
        <w:rPr>
          <w:b w:val="0"/>
        </w:rPr>
        <w:t xml:space="preserve">Integrity is easy to talk about when it costs nothing. Chapter 7 of </w:t>
      </w:r>
      <w:r>
        <w:rPr>
          <w:b w:val="0"/>
          <w:i/>
        </w:rPr>
        <w:t>Unbowed</w:t>
      </w:r>
      <w:r>
        <w:rPr>
          <w:b w:val="0"/>
        </w:rPr>
        <w:t>, "Difficult Years," shows what it costs when it is real. After her husband filed for divorce, Wangari Maathai lost the case in court. In a magazine interview she said that the judge must have been either incompetent or corrupt. She was charged with contempt of court, sentenced to six months and sent to Lang'ata Women's Prison; she was released after a few days only when her lawyer issued a statement on her behalf. Then, in 1982, she resigned from her position at the University of Nairobi to run for Parliament in her home region. She was disqualified on a technicality before the vote, and the university refused to give her job back. In a short time she lost her salary, her university housing and her professional status, while raising three children.</w:t>
      </w:r>
    </w:p>
    <w:p>
      <w:pPr>
        <w:spacing w:line="480" w:lineRule="auto"/>
        <w:ind w:firstLine="720"/>
      </w:pPr>
      <w:r>
        <w:rPr>
          <w:b w:val="0"/>
        </w:rPr>
        <w:t>These two events show the cost of integrity at work in a concrete way. Maathai could have stayed quiet about the judge, and she could have kept her safe university position instead of trying to serve her community in politics. She chose to say what she believed and to act on it, and the institutions punished her for it. What impressed me is that she did not become bitter or dishonest; she put her energy into the Green Belt Movement, which grew into a national organization.</w:t>
      </w:r>
    </w:p>
    <w:p>
      <w:pPr>
        <w:spacing w:line="480" w:lineRule="auto"/>
        <w:ind w:firstLine="720"/>
      </w:pPr>
      <w:r>
        <w:rPr>
          <w:b w:val="0"/>
        </w:rPr>
        <w:t>As a future electrical technician, I will face smaller versions of these choices. Refusing to sign a report for a panel I did not test, or telling a supervisor that an installation is not up to code, can cost me a contract or a promotion. The OACETT code says I must present the consequences clearly even when my judgement is overruled. Maathai shows that integrity is measured by what you are willing to lose. If my values only hold when they are free, they are preferences, not values.</w:t>
      </w:r>
    </w:p>
    <w:p>
      <w:pPr>
        <w:jc w:val="right"/>
      </w:pPr>
      <w:r>
        <w:rPr>
          <w:i/>
        </w:rPr>
        <w:t>(319 words)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