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Movement Options: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NORTH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EAST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SOUTH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WEST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Item Options (Generic):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Food Item Options: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