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4728F" w14:textId="785BADBA" w:rsidR="00D43BB5" w:rsidRDefault="00A12A54" w:rsidP="00A12A54">
      <w:pPr>
        <w:pStyle w:val="Titre1"/>
      </w:pPr>
      <w:r>
        <w:t>1 - Description du problème</w:t>
      </w:r>
    </w:p>
    <w:p w14:paraId="7024A7FC" w14:textId="463AAB92" w:rsidR="00A12A54" w:rsidRDefault="00A12A54" w:rsidP="00A12A54">
      <w:pPr>
        <w:pStyle w:val="Titre1"/>
      </w:pPr>
      <w:r>
        <w:t>2 – Estimation au sens des moindres carrés</w:t>
      </w:r>
    </w:p>
    <w:p w14:paraId="53D4E711" w14:textId="0C6AD451" w:rsidR="003D33FE" w:rsidRPr="000F13E3" w:rsidRDefault="00345538" w:rsidP="003D33FE">
      <w:pPr>
        <w:rPr>
          <w:rFonts w:eastAsiaTheme="minorEastAsia"/>
        </w:rPr>
      </w:pPr>
      <m:oMathPara>
        <m:oMath>
          <m:acc>
            <m:accPr>
              <m:ctrlPr>
                <w:rPr>
                  <w:rFonts w:ascii="Cambria Math" w:hAnsi="Cambria Math"/>
                  <w:i/>
                </w:rPr>
              </m:ctrlPr>
            </m:accPr>
            <m:e>
              <m:r>
                <w:rPr>
                  <w:rFonts w:ascii="Cambria Math" w:hAnsi="Cambria Math"/>
                </w:rPr>
                <m:t>θ</m:t>
              </m:r>
            </m:e>
          </m:acc>
          <m:r>
            <w:rPr>
              <w:rFonts w:ascii="Cambria Math" w:hAnsi="Cambria Math"/>
            </w:rPr>
            <m:t>=</m:t>
          </m:r>
          <m:d>
            <m:dPr>
              <m:ctrlPr>
                <w:rPr>
                  <w:rFonts w:ascii="Cambria Math" w:hAnsi="Cambria Math"/>
                  <w:i/>
                </w:rPr>
              </m:ctrlPr>
            </m:dPr>
            <m:e>
              <m:f>
                <m:fPr>
                  <m:type m:val="noBar"/>
                  <m:ctrlPr>
                    <w:rPr>
                      <w:rFonts w:ascii="Cambria Math" w:hAnsi="Cambria Math"/>
                      <w:i/>
                    </w:rPr>
                  </m:ctrlPr>
                </m:fPr>
                <m:num>
                  <m:acc>
                    <m:accPr>
                      <m:ctrlPr>
                        <w:rPr>
                          <w:rFonts w:ascii="Cambria Math" w:hAnsi="Cambria Math"/>
                          <w:i/>
                        </w:rPr>
                      </m:ctrlPr>
                    </m:accPr>
                    <m:e>
                      <m:r>
                        <w:rPr>
                          <w:rFonts w:ascii="Cambria Math" w:hAnsi="Cambria Math"/>
                        </w:rPr>
                        <m:t>a</m:t>
                      </m:r>
                    </m:e>
                  </m:acc>
                </m:num>
                <m:den>
                  <m:acc>
                    <m:accPr>
                      <m:ctrlPr>
                        <w:rPr>
                          <w:rFonts w:ascii="Cambria Math" w:hAnsi="Cambria Math"/>
                          <w:i/>
                        </w:rPr>
                      </m:ctrlPr>
                    </m:accPr>
                    <m:e>
                      <m:r>
                        <w:rPr>
                          <w:rFonts w:ascii="Cambria Math" w:hAnsi="Cambria Math"/>
                        </w:rPr>
                        <m:t>b</m:t>
                      </m:r>
                    </m:e>
                  </m:acc>
                </m:den>
              </m:f>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a, b</m:t>
                  </m:r>
                </m:lim>
              </m:limLow>
            </m:fName>
            <m:e>
              <m:func>
                <m:funcPr>
                  <m:ctrlPr>
                    <w:rPr>
                      <w:rFonts w:ascii="Cambria Math" w:hAnsi="Cambria Math"/>
                      <w:i/>
                    </w:rPr>
                  </m:ctrlPr>
                </m:funcPr>
                <m:fName>
                  <m:r>
                    <m:rPr>
                      <m:sty m:val="p"/>
                    </m:rPr>
                    <w:rPr>
                      <w:rFonts w:ascii="Cambria Math" w:hAnsi="Cambria Math"/>
                    </w:rPr>
                    <m:t>arg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)²</m:t>
                      </m:r>
                    </m:e>
                  </m:nary>
                </m:e>
              </m:func>
            </m:e>
          </m:func>
        </m:oMath>
      </m:oMathPara>
    </w:p>
    <w:p w14:paraId="795FD6C7" w14:textId="22402CEB" w:rsidR="000F13E3" w:rsidRPr="003D33FE" w:rsidRDefault="000F13E3" w:rsidP="003D33FE">
      <m:oMathPara>
        <m:oMath>
          <m:r>
            <w:rPr>
              <w:rFonts w:ascii="Cambria Math" w:hAnsi="Cambria Math"/>
            </w:rPr>
            <m:t xml:space="preserve">C=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)²</m:t>
              </m:r>
            </m:e>
          </m:nary>
        </m:oMath>
      </m:oMathPara>
    </w:p>
    <w:p w14:paraId="568A4717" w14:textId="5E3C1581" w:rsidR="000F13E3" w:rsidRDefault="000F13E3" w:rsidP="00D94612">
      <w:pPr>
        <w:jc w:val="both"/>
      </w:pPr>
      <w:r>
        <w:t>Le but de cette partie est de déterminer le meilleur estimateur possible des moindres carrés.</w:t>
      </w:r>
    </w:p>
    <w:p w14:paraId="4211D087" w14:textId="3199C536" w:rsidR="000F13E3" w:rsidRDefault="000F13E3" w:rsidP="00D94612">
      <w:pPr>
        <w:jc w:val="both"/>
      </w:pPr>
      <w:r>
        <w:t>On commence par représenter la fonction des moindres carrés dans un espace à deux dimensions pour pouvoir dégrossir l’espace de a et b. En effet, on cherche le minimum de C, ainsi à l’œil nue on peut trouver un intervalle de a et b encadrant ce minimum.</w:t>
      </w:r>
    </w:p>
    <w:p w14:paraId="732F7CFC" w14:textId="7422B4EE" w:rsidR="009B5972" w:rsidRDefault="00204BEE" w:rsidP="009B5972">
      <w:pPr>
        <w:jc w:val="center"/>
      </w:pPr>
      <w:r w:rsidRPr="00204BEE">
        <w:rPr>
          <w:noProof/>
        </w:rPr>
        <w:drawing>
          <wp:inline distT="0" distB="0" distL="0" distR="0" wp14:anchorId="7284079E" wp14:editId="4E252DA9">
            <wp:extent cx="4553585" cy="37533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3585" cy="3753374"/>
                    </a:xfrm>
                    <a:prstGeom prst="rect">
                      <a:avLst/>
                    </a:prstGeom>
                  </pic:spPr>
                </pic:pic>
              </a:graphicData>
            </a:graphic>
          </wp:inline>
        </w:drawing>
      </w:r>
    </w:p>
    <w:p w14:paraId="7BF8E902" w14:textId="0263D2CA" w:rsidR="009B5972" w:rsidRDefault="009B5972" w:rsidP="002D0F2C">
      <w:pPr>
        <w:jc w:val="center"/>
        <w:rPr>
          <w:rFonts w:eastAsiaTheme="minorEastAsia"/>
          <w:u w:val="single"/>
        </w:rPr>
      </w:pPr>
      <w:r w:rsidRPr="009B5972">
        <w:rPr>
          <w:u w:val="single"/>
        </w:rPr>
        <w:t xml:space="preserve">Représentation de la fonction des moindres carrés pour </w:t>
      </w:r>
      <m:oMath>
        <m:r>
          <w:rPr>
            <w:rFonts w:ascii="Cambria Math" w:hAnsi="Cambria Math"/>
            <w:u w:val="single"/>
          </w:rPr>
          <m:t>a=b=[-25;40]</m:t>
        </m:r>
      </m:oMath>
    </w:p>
    <w:p w14:paraId="4A9A4674" w14:textId="560C6931" w:rsidR="00C54E8F" w:rsidRDefault="00C54E8F" w:rsidP="002A4BA6">
      <w:pPr>
        <w:jc w:val="both"/>
        <w:rPr>
          <w:rFonts w:eastAsiaTheme="minorEastAsia"/>
        </w:rPr>
      </w:pPr>
      <w:r w:rsidRPr="00C54E8F">
        <w:rPr>
          <w:rFonts w:eastAsiaTheme="minorEastAsia"/>
        </w:rPr>
        <w:t>On remarque que le minimum se situe sur l’image ci-dessus</w:t>
      </w:r>
      <w:r w:rsidR="002D0F2C">
        <w:rPr>
          <w:rFonts w:eastAsiaTheme="minorEastAsia"/>
        </w:rPr>
        <w:t xml:space="preserve"> pour </w:t>
      </w:r>
      <w:r w:rsidR="003C4F39">
        <w:rPr>
          <w:rFonts w:eastAsiaTheme="minorEastAsia"/>
        </w:rPr>
        <w:t>a</w:t>
      </w:r>
      <w:r w:rsidR="002D0F2C">
        <w:rPr>
          <w:rFonts w:eastAsiaTheme="minorEastAsia"/>
        </w:rPr>
        <w:t xml:space="preserve"> compris entre 10 et 20 et </w:t>
      </w:r>
      <w:r w:rsidR="003C4F39">
        <w:rPr>
          <w:rFonts w:eastAsiaTheme="minorEastAsia"/>
        </w:rPr>
        <w:t>b</w:t>
      </w:r>
      <w:r w:rsidR="002D0F2C">
        <w:rPr>
          <w:rFonts w:eastAsiaTheme="minorEastAsia"/>
        </w:rPr>
        <w:t xml:space="preserve"> compris entre 0 et 10.</w:t>
      </w:r>
    </w:p>
    <w:p w14:paraId="66247849" w14:textId="25EC2084" w:rsidR="00A14DAC" w:rsidRDefault="00A14DAC" w:rsidP="002A4BA6">
      <w:pPr>
        <w:jc w:val="both"/>
        <w:rPr>
          <w:rFonts w:eastAsiaTheme="minorEastAsia"/>
        </w:rPr>
      </w:pPr>
      <w:r>
        <w:rPr>
          <w:rFonts w:eastAsiaTheme="minorEastAsia"/>
        </w:rPr>
        <w:t xml:space="preserve">Grâce à la matrice des moindres carrés construite </w:t>
      </w:r>
      <w:r w:rsidR="006E3B91">
        <w:rPr>
          <w:rFonts w:eastAsiaTheme="minorEastAsia"/>
        </w:rPr>
        <w:t xml:space="preserve">précédemment, on va déterminer le minimum par le calcul pour trouver </w:t>
      </w:r>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d>
          <m:dPr>
            <m:ctrlPr>
              <w:rPr>
                <w:rFonts w:ascii="Cambria Math" w:eastAsiaTheme="minorEastAsia" w:hAnsi="Cambria Math"/>
                <w:i/>
              </w:rPr>
            </m:ctrlPr>
          </m:dPr>
          <m:e>
            <m:f>
              <m:fPr>
                <m:type m:val="noBa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a</m:t>
                    </m:r>
                  </m:e>
                </m:acc>
              </m:num>
              <m:den>
                <m:acc>
                  <m:accPr>
                    <m:ctrlPr>
                      <w:rPr>
                        <w:rFonts w:ascii="Cambria Math" w:eastAsiaTheme="minorEastAsia" w:hAnsi="Cambria Math"/>
                        <w:i/>
                      </w:rPr>
                    </m:ctrlPr>
                  </m:accPr>
                  <m:e>
                    <m:r>
                      <w:rPr>
                        <w:rFonts w:ascii="Cambria Math" w:eastAsiaTheme="minorEastAsia" w:hAnsi="Cambria Math"/>
                      </w:rPr>
                      <m:t>b</m:t>
                    </m:r>
                  </m:e>
                </m:acc>
              </m:den>
            </m:f>
          </m:e>
        </m:d>
      </m:oMath>
      <w:r w:rsidR="006E3B91">
        <w:rPr>
          <w:rFonts w:eastAsiaTheme="minorEastAsia"/>
        </w:rPr>
        <w:t>, point minimum compris dans la matrice des moindres carrés.</w:t>
      </w:r>
    </w:p>
    <w:p w14:paraId="6EA834AD" w14:textId="73488078" w:rsidR="00204BEE" w:rsidRDefault="00204BEE" w:rsidP="002A4BA6">
      <w:pPr>
        <w:jc w:val="both"/>
        <w:rPr>
          <w:rFonts w:eastAsiaTheme="minorEastAsia"/>
        </w:rPr>
      </w:pPr>
      <w:r>
        <w:rPr>
          <w:rFonts w:eastAsiaTheme="minorEastAsia"/>
        </w:rPr>
        <w:t xml:space="preserve">Par le calcul, on trouver un point minimum en </w:t>
      </w:r>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12.267</m:t>
                </m:r>
              </m:num>
              <m:den>
                <m:r>
                  <w:rPr>
                    <w:rFonts w:ascii="Cambria Math" w:eastAsiaTheme="minorEastAsia" w:hAnsi="Cambria Math"/>
                  </w:rPr>
                  <m:t>1</m:t>
                </m:r>
              </m:den>
            </m:f>
          </m:e>
        </m:d>
      </m:oMath>
      <w:r>
        <w:rPr>
          <w:rFonts w:eastAsiaTheme="minorEastAsia"/>
        </w:rPr>
        <w:t>.</w:t>
      </w:r>
    </w:p>
    <w:p w14:paraId="3F756E3C" w14:textId="259ACCEF" w:rsidR="0060453F" w:rsidRDefault="0060453F" w:rsidP="0060453F">
      <w:pPr>
        <w:jc w:val="center"/>
        <w:rPr>
          <w:rFonts w:eastAsiaTheme="minorEastAsia"/>
        </w:rPr>
      </w:pPr>
      <w:r w:rsidRPr="0060453F">
        <w:rPr>
          <w:rFonts w:eastAsiaTheme="minorEastAsia"/>
          <w:noProof/>
        </w:rPr>
        <w:lastRenderedPageBreak/>
        <w:drawing>
          <wp:inline distT="0" distB="0" distL="0" distR="0" wp14:anchorId="0D800F6D" wp14:editId="04DC7AF4">
            <wp:extent cx="4591691" cy="3762900"/>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691" cy="3762900"/>
                    </a:xfrm>
                    <a:prstGeom prst="rect">
                      <a:avLst/>
                    </a:prstGeom>
                  </pic:spPr>
                </pic:pic>
              </a:graphicData>
            </a:graphic>
          </wp:inline>
        </w:drawing>
      </w:r>
    </w:p>
    <w:p w14:paraId="078E5D69" w14:textId="6DFE6E07" w:rsidR="0060453F" w:rsidRPr="0060453F" w:rsidRDefault="0060453F" w:rsidP="0060453F">
      <w:pPr>
        <w:jc w:val="center"/>
        <w:rPr>
          <w:u w:val="single"/>
        </w:rPr>
      </w:pPr>
      <w:r w:rsidRPr="0060453F">
        <w:rPr>
          <w:u w:val="single"/>
        </w:rPr>
        <w:t xml:space="preserve">Fonction des moindres carrés avec le minimum </w:t>
      </w:r>
      <w:r>
        <w:rPr>
          <w:u w:val="single"/>
        </w:rPr>
        <w:t>calculé</w:t>
      </w:r>
      <w:r w:rsidR="004B77AA">
        <w:rPr>
          <w:u w:val="single"/>
        </w:rPr>
        <w:t xml:space="preserve"> (12.267 1)</w:t>
      </w:r>
      <w:r w:rsidRPr="0060453F">
        <w:rPr>
          <w:u w:val="single"/>
        </w:rPr>
        <w:t xml:space="preserve"> symbolisé par une étoile rouge</w:t>
      </w:r>
    </w:p>
    <w:p w14:paraId="3EB4A0AD" w14:textId="77777777" w:rsidR="0060453F" w:rsidRDefault="0060453F" w:rsidP="0060453F">
      <w:pPr>
        <w:rPr>
          <w:rFonts w:eastAsiaTheme="minorEastAsia"/>
        </w:rPr>
      </w:pPr>
    </w:p>
    <w:p w14:paraId="7B6891A1" w14:textId="463C519C" w:rsidR="00015852" w:rsidRDefault="00015852" w:rsidP="00015852">
      <w:pPr>
        <w:jc w:val="center"/>
      </w:pPr>
      <w:r w:rsidRPr="00015852">
        <w:rPr>
          <w:noProof/>
        </w:rPr>
        <w:drawing>
          <wp:inline distT="0" distB="0" distL="0" distR="0" wp14:anchorId="21AB7A11" wp14:editId="4A76AF9F">
            <wp:extent cx="4572638" cy="371526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3715268"/>
                    </a:xfrm>
                    <a:prstGeom prst="rect">
                      <a:avLst/>
                    </a:prstGeom>
                  </pic:spPr>
                </pic:pic>
              </a:graphicData>
            </a:graphic>
          </wp:inline>
        </w:drawing>
      </w:r>
    </w:p>
    <w:p w14:paraId="1313A843" w14:textId="2A903BF0" w:rsidR="00015852" w:rsidRPr="0066469B" w:rsidRDefault="0066469B" w:rsidP="00015852">
      <w:pPr>
        <w:jc w:val="center"/>
        <w:rPr>
          <w:u w:val="single"/>
        </w:rPr>
      </w:pPr>
      <w:r w:rsidRPr="0066469B">
        <w:rPr>
          <w:u w:val="single"/>
        </w:rPr>
        <w:t xml:space="preserve">Représentation de la fonction des moindres carrés pour </w:t>
      </w:r>
      <w:r w:rsidR="004F1450">
        <w:rPr>
          <w:u w:val="single"/>
        </w:rPr>
        <w:t xml:space="preserve">la solution précédente, </w:t>
      </w:r>
      <m:oMath>
        <m:r>
          <w:rPr>
            <w:rFonts w:ascii="Cambria Math" w:hAnsi="Cambria Math"/>
            <w:u w:val="single"/>
          </w:rPr>
          <m:t>y=12.267x+1</m:t>
        </m:r>
      </m:oMath>
    </w:p>
    <w:p w14:paraId="19BD41D3" w14:textId="27928210" w:rsidR="0066469B" w:rsidRDefault="0066469B" w:rsidP="00EE785D">
      <w:pPr>
        <w:jc w:val="both"/>
      </w:pPr>
      <w:r>
        <w:lastRenderedPageBreak/>
        <w:t>On remarque grâce à cette courbe que l’approximation n’est pas très proche de ce que l’on souhaite obtenir. En effet, cette approximation est très influencée par la présence du bruit, et l’approximation dévie beaucoup.</w:t>
      </w:r>
      <w:r w:rsidR="00A745D2">
        <w:t xml:space="preserve"> Cette approximation n’est pas très approximative.</w:t>
      </w:r>
    </w:p>
    <w:p w14:paraId="6084BE70" w14:textId="39C00329" w:rsidR="00886C23" w:rsidRDefault="00886C23" w:rsidP="00EE785D">
      <w:pPr>
        <w:jc w:val="both"/>
        <w:rPr>
          <w:rFonts w:eastAsiaTheme="minorEastAsia"/>
        </w:rPr>
      </w:pPr>
      <w:r>
        <w:t xml:space="preserve">La détermination de </w:t>
      </w:r>
      <m:oMath>
        <m:acc>
          <m:accPr>
            <m:ctrlPr>
              <w:rPr>
                <w:rFonts w:ascii="Cambria Math" w:hAnsi="Cambria Math"/>
                <w:i/>
              </w:rPr>
            </m:ctrlPr>
          </m:accPr>
          <m:e>
            <m:r>
              <w:rPr>
                <w:rFonts w:ascii="Cambria Math" w:hAnsi="Cambria Math"/>
              </w:rPr>
              <m:t>θ</m:t>
            </m:r>
          </m:e>
        </m:acc>
      </m:oMath>
      <w:r>
        <w:rPr>
          <w:rFonts w:eastAsiaTheme="minorEastAsia"/>
        </w:rPr>
        <w:t xml:space="preserve"> n’est pas très précise, ainsi donc, on passe par l’expression analytique d</w:t>
      </w:r>
      <w:r w:rsidR="0037121A">
        <w:rPr>
          <w:rFonts w:eastAsiaTheme="minorEastAsia"/>
        </w:rPr>
        <w:t xml:space="preserve">e </w:t>
      </w:r>
      <w:r w:rsidR="00002BF0">
        <w:rPr>
          <w:rFonts w:eastAsiaTheme="minorEastAsia"/>
        </w:rPr>
        <w:t>ce problème</w:t>
      </w:r>
      <w:r w:rsidR="0037121A">
        <w:rPr>
          <w:rFonts w:eastAsiaTheme="minorEastAsia"/>
        </w:rPr>
        <w:t xml:space="preserve"> quadratique.</w:t>
      </w:r>
    </w:p>
    <w:p w14:paraId="1646107E" w14:textId="309F297D" w:rsidR="00CD4E97" w:rsidRDefault="00CD4E97" w:rsidP="0066469B">
      <w:pPr>
        <w:rPr>
          <w:rFonts w:eastAsiaTheme="minorEastAsia"/>
        </w:rPr>
      </w:pPr>
      <w:r>
        <w:rPr>
          <w:rFonts w:eastAsiaTheme="minorEastAsia"/>
        </w:rPr>
        <w:t xml:space="preserve">Expression analytique : </w:t>
      </w:r>
    </w:p>
    <w:p w14:paraId="65076EB5" w14:textId="186DEE7B" w:rsidR="00CD4E97" w:rsidRPr="005427BA" w:rsidRDefault="00CD4E97" w:rsidP="0066469B">
      <w:pPr>
        <w:rPr>
          <w:rFonts w:eastAsiaTheme="minorEastAsia"/>
        </w:rPr>
      </w:pPr>
      <m:oMathPara>
        <m:oMath>
          <m:r>
            <w:rPr>
              <w:rFonts w:ascii="Cambria Math" w:hAnsi="Cambria Math"/>
            </w:rPr>
            <m:t>f</m:t>
          </m:r>
          <m:d>
            <m:dPr>
              <m:ctrlPr>
                <w:rPr>
                  <w:rFonts w:ascii="Cambria Math" w:hAnsi="Cambria Math"/>
                  <w:i/>
                </w:rPr>
              </m:ctrlPr>
            </m:dPr>
            <m:e>
              <m:d>
                <m:dPr>
                  <m:ctrlPr>
                    <w:rPr>
                      <w:rFonts w:ascii="Cambria Math" w:hAnsi="Cambria Math"/>
                      <w:i/>
                    </w:rPr>
                  </m:ctrlPr>
                </m:dPr>
                <m:e>
                  <m:f>
                    <m:fPr>
                      <m:type m:val="noBar"/>
                      <m:ctrlPr>
                        <w:rPr>
                          <w:rFonts w:ascii="Cambria Math" w:hAnsi="Cambria Math"/>
                          <w:i/>
                        </w:rPr>
                      </m:ctrlPr>
                    </m:fPr>
                    <m:num>
                      <m:r>
                        <w:rPr>
                          <w:rFonts w:ascii="Cambria Math" w:hAnsi="Cambria Math"/>
                        </w:rPr>
                        <m:t>a</m:t>
                      </m:r>
                    </m:num>
                    <m:den>
                      <m:r>
                        <w:rPr>
                          <w:rFonts w:ascii="Cambria Math" w:hAnsi="Cambria Math"/>
                        </w:rPr>
                        <m:t>b</m:t>
                      </m:r>
                    </m:den>
                  </m:f>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)²</m:t>
              </m:r>
            </m:e>
          </m:nary>
          <m:r>
            <w:rPr>
              <w:rFonts w:ascii="Cambria Math" w:hAnsi="Cambria Math"/>
            </w:rPr>
            <m:t>=</m:t>
          </m:r>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1</m:t>
                            </m:r>
                          </m:e>
                        </m:mr>
                      </m:m>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a</m:t>
                          </m:r>
                        </m:num>
                        <m:den>
                          <m:r>
                            <w:rPr>
                              <w:rFonts w:ascii="Cambria Math" w:hAnsi="Cambria Math"/>
                            </w:rPr>
                            <m:t>b</m:t>
                          </m:r>
                        </m:den>
                      </m:f>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qArr>
                        </m:num>
                        <m:den>
                          <m:sSub>
                            <m:sSubPr>
                              <m:ctrlPr>
                                <w:rPr>
                                  <w:rFonts w:ascii="Cambria Math" w:hAnsi="Cambria Math"/>
                                  <w:i/>
                                </w:rPr>
                              </m:ctrlPr>
                            </m:sSubPr>
                            <m:e>
                              <m:r>
                                <w:rPr>
                                  <w:rFonts w:ascii="Cambria Math" w:hAnsi="Cambria Math"/>
                                </w:rPr>
                                <m:t>y</m:t>
                              </m:r>
                            </m:e>
                            <m:sub>
                              <m:r>
                                <w:rPr>
                                  <w:rFonts w:ascii="Cambria Math" w:hAnsi="Cambria Math"/>
                                </w:rPr>
                                <m:t>n</m:t>
                              </m:r>
                            </m:sub>
                          </m:sSub>
                        </m:den>
                      </m:f>
                    </m:e>
                  </m:d>
                </m:e>
              </m:d>
            </m:e>
            <m:sup>
              <m:r>
                <w:rPr>
                  <w:rFonts w:ascii="Cambria Math"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 AB-Y</m:t>
                  </m:r>
                </m:e>
              </m:d>
            </m:e>
            <m:sup>
              <m:r>
                <w:rPr>
                  <w:rFonts w:ascii="Cambria Math" w:eastAsiaTheme="minorEastAsia" w:hAnsi="Cambria Math"/>
                </w:rPr>
                <m:t>2</m:t>
              </m:r>
            </m:sup>
          </m:sSup>
        </m:oMath>
      </m:oMathPara>
    </w:p>
    <w:p w14:paraId="0F828C59" w14:textId="4323DA99" w:rsidR="005427BA" w:rsidRPr="008D740A" w:rsidRDefault="005427BA" w:rsidP="0066469B">
      <w:pPr>
        <w:rPr>
          <w:rFonts w:eastAsiaTheme="minorEastAsia"/>
        </w:rPr>
      </w:pPr>
      <m:oMathPara>
        <m:oMath>
          <m:r>
            <w:rPr>
              <w:rFonts w:ascii="Cambria Math" w:hAnsi="Cambria Math"/>
            </w:rPr>
            <m:t xml:space="preserve">avec AB= </m:t>
          </m:r>
          <m:d>
            <m:dPr>
              <m:ctrlPr>
                <w:rPr>
                  <w:rFonts w:ascii="Cambria Math" w:hAnsi="Cambria Math"/>
                  <w:i/>
                </w:rPr>
              </m:ctrlPr>
            </m:dPr>
            <m:e>
              <m:f>
                <m:fPr>
                  <m:type m:val="noBar"/>
                  <m:ctrlPr>
                    <w:rPr>
                      <w:rFonts w:ascii="Cambria Math" w:hAnsi="Cambria Math"/>
                      <w:i/>
                    </w:rPr>
                  </m:ctrlPr>
                </m:fPr>
                <m:num>
                  <m:r>
                    <w:rPr>
                      <w:rFonts w:ascii="Cambria Math" w:hAnsi="Cambria Math"/>
                    </w:rPr>
                    <m:t>a</m:t>
                  </m:r>
                </m:num>
                <m:den>
                  <m:r>
                    <w:rPr>
                      <w:rFonts w:ascii="Cambria Math" w:hAnsi="Cambria Math"/>
                    </w:rPr>
                    <m:t>b</m:t>
                  </m:r>
                </m:den>
              </m:f>
            </m:e>
          </m:d>
          <m:r>
            <w:rPr>
              <w:rFonts w:ascii="Cambria Math" w:hAnsi="Cambria Math"/>
            </w:rPr>
            <m:t>, X=</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1</m:t>
                    </m:r>
                  </m:e>
                </m:mr>
              </m:m>
            </m:e>
          </m:d>
          <m:r>
            <w:rPr>
              <w:rFonts w:ascii="Cambria Math" w:hAnsi="Cambria Math"/>
            </w:rPr>
            <m:t xml:space="preserve"> et Y= </m:t>
          </m:r>
          <m:d>
            <m:dPr>
              <m:ctrlPr>
                <w:rPr>
                  <w:rFonts w:ascii="Cambria Math" w:hAnsi="Cambria Math"/>
                  <w:i/>
                </w:rPr>
              </m:ctrlPr>
            </m:dPr>
            <m:e>
              <m:f>
                <m:fPr>
                  <m:type m:val="noBar"/>
                  <m:ctrlPr>
                    <w:rPr>
                      <w:rFonts w:ascii="Cambria Math" w:hAnsi="Cambria Math"/>
                      <w:i/>
                    </w:rPr>
                  </m:ctrlPr>
                </m:fPr>
                <m:num>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qArr>
                </m:num>
                <m:den>
                  <m:sSub>
                    <m:sSubPr>
                      <m:ctrlPr>
                        <w:rPr>
                          <w:rFonts w:ascii="Cambria Math" w:hAnsi="Cambria Math"/>
                          <w:i/>
                        </w:rPr>
                      </m:ctrlPr>
                    </m:sSubPr>
                    <m:e>
                      <m:r>
                        <w:rPr>
                          <w:rFonts w:ascii="Cambria Math" w:hAnsi="Cambria Math"/>
                        </w:rPr>
                        <m:t>y</m:t>
                      </m:r>
                    </m:e>
                    <m:sub>
                      <m:r>
                        <w:rPr>
                          <w:rFonts w:ascii="Cambria Math" w:hAnsi="Cambria Math"/>
                        </w:rPr>
                        <m:t>n</m:t>
                      </m:r>
                    </m:sub>
                  </m:sSub>
                </m:den>
              </m:f>
            </m:e>
          </m:d>
        </m:oMath>
      </m:oMathPara>
    </w:p>
    <w:p w14:paraId="51860196" w14:textId="1E1153E5" w:rsidR="008D740A" w:rsidRDefault="008D740A" w:rsidP="00EE785D">
      <w:pPr>
        <w:jc w:val="both"/>
        <w:rPr>
          <w:rFonts w:eastAsiaTheme="minorEastAsia"/>
        </w:rPr>
      </w:pPr>
      <w:r>
        <w:rPr>
          <w:rFonts w:eastAsiaTheme="minorEastAsia"/>
        </w:rPr>
        <w:t xml:space="preserve">On cherche le minimum de cette fonction. Par définition, le minimum d’une fonction est </w:t>
      </w:r>
      <w:r w:rsidR="00EE785D">
        <w:rPr>
          <w:rFonts w:eastAsiaTheme="minorEastAsia"/>
        </w:rPr>
        <w:t>atteint</w:t>
      </w:r>
      <w:r>
        <w:rPr>
          <w:rFonts w:eastAsiaTheme="minorEastAsia"/>
        </w:rPr>
        <w:t xml:space="preserve"> lorsque son gradient est nul.</w:t>
      </w:r>
      <w:r w:rsidR="00E935F9">
        <w:rPr>
          <w:rFonts w:eastAsiaTheme="minorEastAsia"/>
        </w:rPr>
        <w:t xml:space="preserve"> On dérive donc la fonction </w:t>
      </w:r>
      <m:oMath>
        <m:r>
          <w:rPr>
            <w:rFonts w:ascii="Cambria Math" w:eastAsiaTheme="minorEastAsia" w:hAnsi="Cambria Math"/>
          </w:rPr>
          <m:t>f</m:t>
        </m:r>
      </m:oMath>
      <w:r w:rsidR="00E935F9">
        <w:rPr>
          <w:rFonts w:eastAsiaTheme="minorEastAsia"/>
        </w:rPr>
        <w:t xml:space="preserve"> par </w:t>
      </w:r>
      <m:oMath>
        <m:r>
          <w:rPr>
            <w:rFonts w:ascii="Cambria Math" w:eastAsiaTheme="minorEastAsia" w:hAnsi="Cambria Math"/>
          </w:rPr>
          <m:t>AB</m:t>
        </m:r>
      </m:oMath>
      <w:r w:rsidR="00E935F9">
        <w:rPr>
          <w:rFonts w:eastAsiaTheme="minorEastAsia"/>
        </w:rPr>
        <w:t>.</w:t>
      </w:r>
    </w:p>
    <w:p w14:paraId="29D149CD" w14:textId="445FD7C5" w:rsidR="00EE785D" w:rsidRPr="00427466" w:rsidRDefault="00E935F9" w:rsidP="00C551B6">
      <w:pPr>
        <w:jc w:val="center"/>
        <w:rPr>
          <w:rFonts w:eastAsiaTheme="minorEastAsia"/>
        </w:rPr>
      </w:pPr>
      <m:oMathPara>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AB</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(X*AB-Y)</m:t>
          </m:r>
        </m:oMath>
      </m:oMathPara>
    </w:p>
    <w:p w14:paraId="35FA66EE" w14:textId="0E66EB86" w:rsidR="00427466" w:rsidRDefault="00427466" w:rsidP="00427466">
      <w:pPr>
        <w:rPr>
          <w:rFonts w:eastAsiaTheme="minorEastAsia"/>
        </w:rPr>
      </w:pPr>
      <w:r>
        <w:rPr>
          <w:rFonts w:eastAsiaTheme="minorEastAsia"/>
        </w:rPr>
        <w:t>On multiplie par la transposée de X pour l’homogénéité de la fonction.</w:t>
      </w:r>
    </w:p>
    <w:p w14:paraId="1D662283" w14:textId="46415B74" w:rsidR="005A0F17" w:rsidRDefault="005A0F17" w:rsidP="00427466">
      <w:pPr>
        <w:rPr>
          <w:rFonts w:eastAsiaTheme="minorEastAsia"/>
        </w:rPr>
      </w:pPr>
      <w:r>
        <w:rPr>
          <w:rFonts w:eastAsiaTheme="minorEastAsia"/>
        </w:rPr>
        <w:t xml:space="preserve">On cherche </w:t>
      </w: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=0</m:t>
        </m:r>
      </m:oMath>
      <w:r w:rsidR="00F30081">
        <w:rPr>
          <w:rFonts w:eastAsiaTheme="minorEastAsia"/>
        </w:rPr>
        <w:t> :</w:t>
      </w:r>
    </w:p>
    <w:p w14:paraId="545E5193" w14:textId="70672160" w:rsidR="00F30081" w:rsidRPr="00B76205" w:rsidRDefault="00B76205" w:rsidP="00427466">
      <w:pPr>
        <w:rPr>
          <w:rFonts w:eastAsiaTheme="minorEastAsia"/>
        </w:rPr>
      </w:pPr>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X*AB-Y</m:t>
              </m:r>
            </m:e>
          </m:d>
          <m:r>
            <w:rPr>
              <w:rFonts w:ascii="Cambria Math" w:hAnsi="Cambria Math"/>
            </w:rPr>
            <m:t>=0</m:t>
          </m:r>
        </m:oMath>
      </m:oMathPara>
    </w:p>
    <w:p w14:paraId="3F7854D7" w14:textId="32977659" w:rsidR="00B76205" w:rsidRPr="00B76205" w:rsidRDefault="00B76205" w:rsidP="00427466">
      <w:pPr>
        <w:rPr>
          <w:rFonts w:eastAsiaTheme="minorEastAsia"/>
        </w:rPr>
      </w:pPr>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X*AB=2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A415A9" w14:textId="5D59873B" w:rsidR="00B76205" w:rsidRPr="002A1FE5" w:rsidRDefault="00B76205" w:rsidP="00427466">
      <w:pPr>
        <w:rPr>
          <w:rFonts w:eastAsiaTheme="minorEastAsia"/>
        </w:rPr>
      </w:pPr>
      <m:oMathPara>
        <m:oMath>
          <m:r>
            <w:rPr>
              <w:rFonts w:ascii="Cambria Math" w:hAnsi="Cambria Math"/>
            </w:rPr>
            <m:t>AB=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4EA5C749" w14:textId="24713E9D" w:rsidR="002A1FE5" w:rsidRPr="00657C63" w:rsidRDefault="00345538" w:rsidP="00427466">
      <w:pPr>
        <w:rPr>
          <w:rFonts w:eastAsiaTheme="minorEastAsia"/>
        </w:rPr>
      </w:pPr>
      <m:oMathPara>
        <m:oMath>
          <m:d>
            <m:dPr>
              <m:ctrlPr>
                <w:rPr>
                  <w:rFonts w:ascii="Cambria Math" w:hAnsi="Cambria Math"/>
                  <w:i/>
                </w:rPr>
              </m:ctrlPr>
            </m:dPr>
            <m:e>
              <m:f>
                <m:fPr>
                  <m:type m:val="noBar"/>
                  <m:ctrlPr>
                    <w:rPr>
                      <w:rFonts w:ascii="Cambria Math" w:hAnsi="Cambria Math"/>
                      <w:i/>
                    </w:rPr>
                  </m:ctrlPr>
                </m:fPr>
                <m:num>
                  <m:acc>
                    <m:accPr>
                      <m:ctrlPr>
                        <w:rPr>
                          <w:rFonts w:ascii="Cambria Math" w:hAnsi="Cambria Math"/>
                          <w:i/>
                        </w:rPr>
                      </m:ctrlPr>
                    </m:accPr>
                    <m:e>
                      <m:r>
                        <w:rPr>
                          <w:rFonts w:ascii="Cambria Math" w:hAnsi="Cambria Math"/>
                        </w:rPr>
                        <m:t>a</m:t>
                      </m:r>
                    </m:e>
                  </m:acc>
                </m:num>
                <m:den>
                  <m:acc>
                    <m:accPr>
                      <m:ctrlPr>
                        <w:rPr>
                          <w:rFonts w:ascii="Cambria Math" w:hAnsi="Cambria Math"/>
                          <w:i/>
                        </w:rPr>
                      </m:ctrlPr>
                    </m:accPr>
                    <m:e>
                      <m:r>
                        <w:rPr>
                          <w:rFonts w:ascii="Cambria Math" w:hAnsi="Cambria Math"/>
                        </w:rPr>
                        <m:t>b</m:t>
                      </m:r>
                    </m:e>
                  </m:acc>
                </m:den>
              </m:f>
            </m:e>
          </m:d>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m:t>
                                </m:r>
                              </m:sub>
                            </m:sSub>
                          </m:e>
                        </m:mr>
                        <m:mr>
                          <m:e>
                            <m:r>
                              <w:rPr>
                                <w:rFonts w:ascii="Cambria Math" w:hAnsi="Cambria Math"/>
                              </w:rPr>
                              <m:t>1</m:t>
                            </m:r>
                          </m:e>
                          <m:e>
                            <m:r>
                              <w:rPr>
                                <w:rFonts w:ascii="Cambria Math" w:hAnsi="Cambria Math"/>
                              </w:rPr>
                              <m:t>…</m:t>
                            </m:r>
                          </m:e>
                          <m:e>
                            <m:r>
                              <w:rPr>
                                <w:rFonts w:ascii="Cambria Math" w:hAnsi="Cambria Math"/>
                              </w:rPr>
                              <m:t>1</m:t>
                            </m:r>
                          </m:e>
                        </m:mr>
                      </m:m>
                      <m:ctrlPr>
                        <w:rPr>
                          <w:rFonts w:ascii="Cambria Math" w:hAnsi="Cambria Math"/>
                          <w:i/>
                        </w:rPr>
                      </m:ctrlPr>
                    </m:e>
                  </m:d>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1</m:t>
                            </m:r>
                          </m:e>
                        </m:mr>
                      </m:m>
                    </m:e>
                  </m:d>
                </m:e>
              </m:d>
            </m:e>
            <m:sup>
              <m:r>
                <w:rPr>
                  <w:rFonts w:ascii="Cambria Math" w:eastAsiaTheme="minorEastAsia" w:hAnsi="Cambria Math"/>
                </w:rPr>
                <m:t>-1</m:t>
              </m:r>
            </m:sup>
          </m:sSup>
          <m:r>
            <w:rPr>
              <w:rFonts w:ascii="Cambria Math" w:eastAsiaTheme="minorEastAsia"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1</m:t>
                    </m:r>
                  </m:e>
                </m:mr>
              </m:m>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qArr>
                </m:num>
                <m:den>
                  <m:sSub>
                    <m:sSubPr>
                      <m:ctrlPr>
                        <w:rPr>
                          <w:rFonts w:ascii="Cambria Math" w:hAnsi="Cambria Math"/>
                          <w:i/>
                        </w:rPr>
                      </m:ctrlPr>
                    </m:sSubPr>
                    <m:e>
                      <m:r>
                        <w:rPr>
                          <w:rFonts w:ascii="Cambria Math" w:hAnsi="Cambria Math"/>
                        </w:rPr>
                        <m:t>y</m:t>
                      </m:r>
                    </m:e>
                    <m:sub>
                      <m:r>
                        <w:rPr>
                          <w:rFonts w:ascii="Cambria Math" w:hAnsi="Cambria Math"/>
                        </w:rPr>
                        <m:t>n</m:t>
                      </m:r>
                    </m:sub>
                  </m:sSub>
                </m:den>
              </m:f>
            </m:e>
          </m:d>
        </m:oMath>
      </m:oMathPara>
    </w:p>
    <w:p w14:paraId="277BD438" w14:textId="4D77043E" w:rsidR="00657C63" w:rsidRDefault="00657C63" w:rsidP="00427466">
      <w:pPr>
        <w:rPr>
          <w:rFonts w:eastAsiaTheme="minorEastAsia"/>
        </w:rPr>
      </w:pPr>
      <w:r>
        <w:rPr>
          <w:rFonts w:eastAsiaTheme="minorEastAsia"/>
        </w:rPr>
        <w:t xml:space="preserve">On trouve par la suite </w:t>
      </w:r>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12.071</m:t>
                </m:r>
              </m:num>
              <m:den>
                <m:r>
                  <w:rPr>
                    <w:rFonts w:ascii="Cambria Math" w:eastAsiaTheme="minorEastAsia" w:hAnsi="Cambria Math"/>
                  </w:rPr>
                  <m:t>0.96401</m:t>
                </m:r>
              </m:den>
            </m:f>
          </m:e>
        </m:d>
      </m:oMath>
      <w:r w:rsidR="008B11D9">
        <w:rPr>
          <w:rFonts w:eastAsiaTheme="minorEastAsia"/>
        </w:rPr>
        <w:t>, qui est assez proche du résultat trouvé par le problème initial.</w:t>
      </w:r>
    </w:p>
    <w:p w14:paraId="69EA8B66" w14:textId="7AEE117D" w:rsidR="0060453F" w:rsidRDefault="0060453F" w:rsidP="0060453F">
      <w:pPr>
        <w:jc w:val="center"/>
      </w:pPr>
      <w:r w:rsidRPr="0060453F">
        <w:rPr>
          <w:noProof/>
        </w:rPr>
        <w:lastRenderedPageBreak/>
        <w:drawing>
          <wp:inline distT="0" distB="0" distL="0" distR="0" wp14:anchorId="2DFA0DA7" wp14:editId="1329BE4B">
            <wp:extent cx="4516120" cy="3713871"/>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35" b="2522"/>
                    <a:stretch/>
                  </pic:blipFill>
                  <pic:spPr bwMode="auto">
                    <a:xfrm>
                      <a:off x="0" y="0"/>
                      <a:ext cx="4516800" cy="3714430"/>
                    </a:xfrm>
                    <a:prstGeom prst="rect">
                      <a:avLst/>
                    </a:prstGeom>
                    <a:ln>
                      <a:noFill/>
                    </a:ln>
                    <a:extLst>
                      <a:ext uri="{53640926-AAD7-44D8-BBD7-CCE9431645EC}">
                        <a14:shadowObscured xmlns:a14="http://schemas.microsoft.com/office/drawing/2010/main"/>
                      </a:ext>
                    </a:extLst>
                  </pic:spPr>
                </pic:pic>
              </a:graphicData>
            </a:graphic>
          </wp:inline>
        </w:drawing>
      </w:r>
    </w:p>
    <w:p w14:paraId="1A21D655" w14:textId="0AF7CD1D" w:rsidR="0060453F" w:rsidRDefault="0060453F" w:rsidP="0060453F">
      <w:pPr>
        <w:jc w:val="center"/>
        <w:rPr>
          <w:u w:val="single"/>
        </w:rPr>
      </w:pPr>
      <w:r w:rsidRPr="0060453F">
        <w:rPr>
          <w:u w:val="single"/>
        </w:rPr>
        <w:t>Fonction des moindres carrés avec le minimum précis symbolisé par une étoile rouge</w:t>
      </w:r>
    </w:p>
    <w:p w14:paraId="5F848370" w14:textId="36E9050A" w:rsidR="001434EC" w:rsidRDefault="001434EC" w:rsidP="001434EC">
      <w:pPr>
        <w:jc w:val="center"/>
      </w:pPr>
      <w:r w:rsidRPr="001434EC">
        <w:rPr>
          <w:noProof/>
        </w:rPr>
        <w:drawing>
          <wp:inline distT="0" distB="0" distL="0" distR="0" wp14:anchorId="72A9F0EC" wp14:editId="7C8C8C23">
            <wp:extent cx="4553585" cy="3686689"/>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3686689"/>
                    </a:xfrm>
                    <a:prstGeom prst="rect">
                      <a:avLst/>
                    </a:prstGeom>
                  </pic:spPr>
                </pic:pic>
              </a:graphicData>
            </a:graphic>
          </wp:inline>
        </w:drawing>
      </w:r>
    </w:p>
    <w:p w14:paraId="247320E2" w14:textId="1090EF3D" w:rsidR="001434EC" w:rsidRDefault="001434EC" w:rsidP="001434EC">
      <w:pPr>
        <w:jc w:val="center"/>
        <w:rPr>
          <w:u w:val="single"/>
        </w:rPr>
      </w:pPr>
      <w:r w:rsidRPr="001434EC">
        <w:rPr>
          <w:u w:val="single"/>
        </w:rPr>
        <w:t xml:space="preserve">Représentation de l’approximation des moindres carrés plus précise </w:t>
      </w:r>
      <m:oMath>
        <m:r>
          <w:rPr>
            <w:rFonts w:ascii="Cambria Math" w:hAnsi="Cambria Math"/>
            <w:u w:val="single"/>
          </w:rPr>
          <m:t xml:space="preserve">y= </m:t>
        </m:r>
        <m:r>
          <m:rPr>
            <m:sty m:val="p"/>
          </m:rPr>
          <w:rPr>
            <w:rFonts w:ascii="Cambria Math" w:hAnsi="Cambria Math"/>
            <w:u w:val="single"/>
          </w:rPr>
          <m:t>12.071</m:t>
        </m:r>
        <m:r>
          <m:rPr>
            <m:sty m:val="p"/>
          </m:rPr>
          <w:rPr>
            <w:rFonts w:ascii="Cambria Math"/>
            <w:u w:val="single"/>
          </w:rPr>
          <m:t xml:space="preserve">x+ </m:t>
        </m:r>
        <m:r>
          <m:rPr>
            <m:sty m:val="p"/>
          </m:rPr>
          <w:rPr>
            <w:rFonts w:ascii="Cambria Math" w:hAnsi="Cambria Math"/>
            <w:u w:val="single"/>
          </w:rPr>
          <m:t>0.96401</m:t>
        </m:r>
      </m:oMath>
    </w:p>
    <w:p w14:paraId="062D3700" w14:textId="5F3F5DA9" w:rsidR="001434EC" w:rsidRDefault="001434EC" w:rsidP="001434EC">
      <w:pPr>
        <w:jc w:val="both"/>
      </w:pPr>
      <w:r>
        <w:t xml:space="preserve">On remarque que passer par l’analyse quadratique du problème rend une meilleure approximation. Ce constat est fait notamment puisque sur le schéma ci-dessus, la courbe des moindres carrés est un compromis entre les points recherchés et le bruit, sans que cette courbe ne soit très fortement </w:t>
      </w:r>
      <w:r>
        <w:lastRenderedPageBreak/>
        <w:t>influencée par le bruit. En passant par la méthode quadratique, nous avons trouvé un résultat en meilleur accord avec les valeurs recherchées et en atténuant l’influence du bruit.</w:t>
      </w:r>
      <w:r w:rsidR="004F1450">
        <w:t xml:space="preserve"> </w:t>
      </w:r>
    </w:p>
    <w:p w14:paraId="14FA400B" w14:textId="77777777" w:rsidR="00293603" w:rsidRDefault="004F1450" w:rsidP="001434EC">
      <w:pPr>
        <w:jc w:val="both"/>
      </w:pPr>
      <w:r>
        <w:t>Globalement, l’estimation des moindres carrés cherche à minimiser</w:t>
      </w:r>
      <w:r w:rsidR="00293603">
        <w:t xml:space="preserve"> un résidu quadratique trop fort, ainsi l’approximation ne peut être que mauvaise dans notre cas.</w:t>
      </w:r>
      <w:r>
        <w:t xml:space="preserve"> </w:t>
      </w:r>
    </w:p>
    <w:p w14:paraId="7E53A750" w14:textId="49B74F10" w:rsidR="00D653E4" w:rsidRPr="001434EC" w:rsidRDefault="00D653E4" w:rsidP="001434EC">
      <w:pPr>
        <w:jc w:val="both"/>
      </w:pPr>
      <w:r>
        <w:t xml:space="preserve">On va </w:t>
      </w:r>
      <w:r w:rsidR="00753188">
        <w:t xml:space="preserve">donc essayer de résoudre le problème en passant par </w:t>
      </w:r>
      <w:r>
        <w:t>une estimation robuste, qui elle va se caler sur les points les plus groupés entre eux</w:t>
      </w:r>
      <w:r w:rsidR="00753188">
        <w:t>, en minimisant le résidu.</w:t>
      </w:r>
    </w:p>
    <w:p w14:paraId="3BED4111" w14:textId="114A1CC4" w:rsidR="00A12A54" w:rsidRDefault="00A12A54" w:rsidP="00A12A54">
      <w:pPr>
        <w:pStyle w:val="Titre1"/>
      </w:pPr>
      <w:r>
        <w:t>3 – Estimation robuste</w:t>
      </w:r>
    </w:p>
    <w:p w14:paraId="633E571B" w14:textId="51C69137" w:rsidR="00502116" w:rsidRDefault="00502116" w:rsidP="00502116">
      <w:r>
        <w:tab/>
        <w:t>Pour pouvoir améliorer l’estimation de la droite, on passe par l’estimation robuste.</w:t>
      </w:r>
    </w:p>
    <w:p w14:paraId="49BDC27F" w14:textId="4BF0D4BB" w:rsidR="00723531" w:rsidRPr="00B42616" w:rsidRDefault="00345538" w:rsidP="00502116">
      <w:pPr>
        <w:rPr>
          <w:rFonts w:eastAsiaTheme="minorEastAsia"/>
        </w:rPr>
      </w:pPr>
      <m:oMathPara>
        <m:oMath>
          <m:acc>
            <m:accPr>
              <m:ctrlPr>
                <w:rPr>
                  <w:rFonts w:ascii="Cambria Math" w:hAnsi="Cambria Math"/>
                  <w:i/>
                </w:rPr>
              </m:ctrlPr>
            </m:accPr>
            <m:e>
              <m:r>
                <w:rPr>
                  <w:rFonts w:ascii="Cambria Math" w:hAnsi="Cambria Math"/>
                </w:rPr>
                <m:t>θ</m:t>
              </m:r>
            </m:e>
          </m:acc>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 xml:space="preserve">, </m:t>
              </m:r>
              <m:acc>
                <m:accPr>
                  <m:ctrlPr>
                    <w:rPr>
                      <w:rFonts w:ascii="Cambria Math" w:hAnsi="Cambria Math"/>
                      <w:i/>
                    </w:rPr>
                  </m:ctrlPr>
                </m:accPr>
                <m:e>
                  <m:r>
                    <w:rPr>
                      <w:rFonts w:ascii="Cambria Math" w:hAnsi="Cambria Math"/>
                    </w:rPr>
                    <m:t>b</m:t>
                  </m:r>
                </m:e>
              </m:acc>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a, b</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ρ(</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e>
              </m:func>
            </m:e>
          </m:func>
          <m:r>
            <w:rPr>
              <w:rFonts w:ascii="Cambria Math" w:hAnsi="Cambria Math"/>
            </w:rPr>
            <m:t xml:space="preserve">, avec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711DDBFA" w14:textId="4217B9D0" w:rsidR="00B42616" w:rsidRDefault="00B42616" w:rsidP="00502116">
      <w:pPr>
        <w:rPr>
          <w:rFonts w:eastAsiaTheme="minorEastAsia"/>
        </w:rPr>
      </w:pPr>
      <w:r>
        <w:rPr>
          <w:rFonts w:eastAsiaTheme="minorEastAsia"/>
        </w:rPr>
        <w:t>Pénalisation de Cauchy :</w:t>
      </w:r>
    </w:p>
    <w:p w14:paraId="6D6505F8" w14:textId="31D37FC2" w:rsidR="00B42616" w:rsidRPr="00B42616" w:rsidRDefault="00B42616" w:rsidP="00502116">
      <w:pPr>
        <w:rPr>
          <w:rFonts w:eastAsiaTheme="minorEastAsia"/>
        </w:rPr>
      </w:pPr>
      <m:oMathPara>
        <m:oMath>
          <m:r>
            <w:rPr>
              <w:rFonts w:ascii="Cambria Math" w:hAnsi="Cambria Math"/>
            </w:rPr>
            <m:t>∀r</m:t>
          </m:r>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ρ</m:t>
              </m:r>
            </m:e>
            <m:sub>
              <m:r>
                <w:rPr>
                  <w:rFonts w:ascii="Cambria Math" w:hAnsi="Cambria Math"/>
                </w:rPr>
                <m:t>σ</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σ</m:t>
                              </m:r>
                            </m:den>
                          </m:f>
                        </m:e>
                      </m:d>
                    </m:e>
                    <m:sup>
                      <m:r>
                        <w:rPr>
                          <w:rFonts w:ascii="Cambria Math" w:hAnsi="Cambria Math"/>
                        </w:rPr>
                        <m:t>2</m:t>
                      </m:r>
                    </m:sup>
                  </m:sSup>
                </m:e>
              </m:d>
            </m:e>
          </m:func>
        </m:oMath>
      </m:oMathPara>
    </w:p>
    <w:p w14:paraId="51BD1806" w14:textId="3BFA04DE" w:rsidR="00B42616" w:rsidRDefault="00B42616" w:rsidP="00502116">
      <w:pPr>
        <w:rPr>
          <w:rFonts w:eastAsiaTheme="minorEastAsia"/>
        </w:rPr>
      </w:pPr>
      <w:r>
        <w:rPr>
          <w:rFonts w:eastAsiaTheme="minorEastAsia"/>
        </w:rPr>
        <w:t xml:space="preserve">On cherche maintenant à représenter la pénalisation de Cauchy avec </w:t>
      </w:r>
      <m:oMath>
        <m:r>
          <w:rPr>
            <w:rFonts w:ascii="Cambria Math" w:eastAsiaTheme="minorEastAsia" w:hAnsi="Cambria Math"/>
          </w:rPr>
          <m:t>σ=1</m:t>
        </m:r>
      </m:oMath>
      <w:r>
        <w:rPr>
          <w:rFonts w:eastAsiaTheme="minorEastAsia"/>
        </w:rPr>
        <w:t>, pour avoir une idée de la forme de cette fon</w:t>
      </w:r>
      <w:r w:rsidR="00B234A0">
        <w:rPr>
          <w:rFonts w:eastAsiaTheme="minorEastAsia"/>
        </w:rPr>
        <w:t>c</w:t>
      </w:r>
      <w:r>
        <w:rPr>
          <w:rFonts w:eastAsiaTheme="minorEastAsia"/>
        </w:rPr>
        <w:t>tion.</w:t>
      </w:r>
    </w:p>
    <w:p w14:paraId="01997FFC" w14:textId="701074D0" w:rsidR="005862A9" w:rsidRDefault="005862A9" w:rsidP="005862A9">
      <w:pPr>
        <w:jc w:val="center"/>
      </w:pPr>
      <w:r w:rsidRPr="005862A9">
        <w:rPr>
          <w:noProof/>
        </w:rPr>
        <w:drawing>
          <wp:inline distT="0" distB="0" distL="0" distR="0" wp14:anchorId="74C82CBE" wp14:editId="3E697DEB">
            <wp:extent cx="4563112" cy="381053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112" cy="3810532"/>
                    </a:xfrm>
                    <a:prstGeom prst="rect">
                      <a:avLst/>
                    </a:prstGeom>
                  </pic:spPr>
                </pic:pic>
              </a:graphicData>
            </a:graphic>
          </wp:inline>
        </w:drawing>
      </w:r>
    </w:p>
    <w:p w14:paraId="425E449A" w14:textId="21E9912C" w:rsidR="005862A9" w:rsidRDefault="005862A9" w:rsidP="005862A9">
      <w:pPr>
        <w:jc w:val="center"/>
        <w:rPr>
          <w:rFonts w:eastAsiaTheme="minorEastAsia"/>
          <w:u w:val="single"/>
        </w:rPr>
      </w:pPr>
      <w:r w:rsidRPr="005862A9">
        <w:rPr>
          <w:u w:val="single"/>
        </w:rPr>
        <w:t xml:space="preserve">Représentation de la pénalisation de Cauchy avec </w:t>
      </w:r>
      <m:oMath>
        <m:r>
          <w:rPr>
            <w:rFonts w:ascii="Cambria Math" w:hAnsi="Cambria Math"/>
            <w:u w:val="single"/>
          </w:rPr>
          <m:t>σ=1</m:t>
        </m:r>
      </m:oMath>
    </w:p>
    <w:p w14:paraId="18731769" w14:textId="72FF7809" w:rsidR="00632BD7" w:rsidRDefault="00632BD7" w:rsidP="009D6F05">
      <w:pPr>
        <w:jc w:val="both"/>
        <w:rPr>
          <w:rFonts w:eastAsiaTheme="minorEastAsia"/>
        </w:rPr>
      </w:pPr>
      <w:r>
        <w:rPr>
          <w:rFonts w:eastAsiaTheme="minorEastAsia"/>
        </w:rPr>
        <w:t xml:space="preserve">On remarque que la pénalisation de Cauchy </w:t>
      </w:r>
      <w:r w:rsidR="005D013A">
        <w:rPr>
          <w:rFonts w:eastAsiaTheme="minorEastAsia"/>
        </w:rPr>
        <w:t xml:space="preserve">est décroissante jusqu’à 0 pour </w:t>
      </w:r>
      <m:oMath>
        <m:r>
          <w:rPr>
            <w:rFonts w:ascii="Cambria Math" w:eastAsiaTheme="minorEastAsia" w:hAnsi="Cambria Math"/>
          </w:rPr>
          <m:t>r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sidR="005D013A">
        <w:rPr>
          <w:rFonts w:eastAsiaTheme="minorEastAsia"/>
        </w:rPr>
        <w:t xml:space="preserve">. De même, cette fonction est croissante pour </w:t>
      </w:r>
      <m:oMath>
        <m:r>
          <w:rPr>
            <w:rFonts w:ascii="Cambria Math" w:eastAsiaTheme="minorEastAsia" w:hAnsi="Cambria Math"/>
          </w:rPr>
          <m:t>r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sidR="006527E7">
        <w:rPr>
          <w:rFonts w:eastAsiaTheme="minorEastAsia"/>
        </w:rPr>
        <w:t>.</w:t>
      </w:r>
    </w:p>
    <w:p w14:paraId="1C44AAEE" w14:textId="77777777" w:rsidR="00820098" w:rsidRDefault="00820098" w:rsidP="009D6F05">
      <w:pPr>
        <w:jc w:val="both"/>
        <w:rPr>
          <w:rFonts w:eastAsiaTheme="minorEastAsia"/>
        </w:rPr>
      </w:pPr>
      <w:r>
        <w:rPr>
          <w:rFonts w:eastAsiaTheme="minorEastAsia"/>
        </w:rPr>
        <w:t xml:space="preserve">On a cherché à savoir si cette fonction de pénalisation est convexe ou non. On est donc par la dérivée seconde de la pénalisation de Cauchy. </w:t>
      </w:r>
    </w:p>
    <w:p w14:paraId="4DACD779" w14:textId="2D0C5C27" w:rsidR="00820098" w:rsidRPr="00820098" w:rsidRDefault="00820098" w:rsidP="009D6F05">
      <w:pPr>
        <w:jc w:val="both"/>
        <w:rPr>
          <w:rFonts w:eastAsiaTheme="minorEastAsia"/>
        </w:rPr>
      </w:pPr>
      <w:r>
        <w:rPr>
          <w:rFonts w:eastAsiaTheme="minorEastAsia"/>
        </w:rPr>
        <w:lastRenderedPageBreak/>
        <w:t xml:space="preserve">Par définition, la pénalisation de Cauchy est </w:t>
      </w:r>
      <w:r w:rsidR="00E23625">
        <w:rPr>
          <w:rFonts w:eastAsiaTheme="minorEastAsia"/>
        </w:rPr>
        <w:t>convexe</w:t>
      </w:r>
      <w:r>
        <w:rPr>
          <w:rFonts w:eastAsiaTheme="minorEastAsia"/>
        </w:rPr>
        <w:t xml:space="preserve"> sur </w:t>
      </w:r>
      <m:oMath>
        <m:r>
          <w:rPr>
            <w:rFonts w:ascii="Cambria Math" w:eastAsiaTheme="minorEastAsia" w:hAnsi="Cambria Math"/>
          </w:rPr>
          <m:t>U</m:t>
        </m:r>
      </m:oMath>
      <w:r>
        <w:rPr>
          <w:rFonts w:eastAsiaTheme="minorEastAsia"/>
        </w:rPr>
        <w:t>, si et seulement si</w:t>
      </w:r>
      <w:r w:rsidR="009C5DB3">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 0</m:t>
        </m:r>
      </m:oMath>
      <w:r>
        <w:rPr>
          <w:rFonts w:eastAsiaTheme="minorEastAsia"/>
        </w:rPr>
        <w:t xml:space="preserve"> sur </w:t>
      </w:r>
      <m:oMath>
        <m:r>
          <w:rPr>
            <w:rFonts w:ascii="Cambria Math" w:eastAsiaTheme="minorEastAsia" w:hAnsi="Cambria Math"/>
          </w:rPr>
          <m:t>U</m:t>
        </m:r>
      </m:oMath>
      <w:r>
        <w:rPr>
          <w:rFonts w:eastAsiaTheme="minorEastAsia"/>
        </w:rPr>
        <w:t>.</w:t>
      </w:r>
    </w:p>
    <w:p w14:paraId="7F119FEE" w14:textId="440856C5" w:rsidR="00E23625" w:rsidRDefault="00E23625" w:rsidP="00E23625">
      <w:pPr>
        <w:jc w:val="both"/>
        <w:rPr>
          <w:rFonts w:eastAsiaTheme="minorEastAsia"/>
        </w:rPr>
      </w:pPr>
      <w:r>
        <w:rPr>
          <w:rFonts w:eastAsiaTheme="minorEastAsia"/>
        </w:rPr>
        <w:t xml:space="preserve">Par définition, la pénalisation de Cauchy est concave sur </w:t>
      </w:r>
      <m:oMath>
        <m:r>
          <w:rPr>
            <w:rFonts w:ascii="Cambria Math" w:eastAsiaTheme="minorEastAsia" w:hAnsi="Cambria Math"/>
          </w:rPr>
          <m:t>U</m:t>
        </m:r>
      </m:oMath>
      <w:r>
        <w:rPr>
          <w:rFonts w:eastAsiaTheme="minorEastAsia"/>
        </w:rPr>
        <w:t>, si et seulement si</w:t>
      </w:r>
      <w:r w:rsidR="006B496E">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 0</m:t>
        </m:r>
      </m:oMath>
      <w:r>
        <w:rPr>
          <w:rFonts w:eastAsiaTheme="minorEastAsia"/>
        </w:rPr>
        <w:t xml:space="preserve"> sur </w:t>
      </w:r>
      <m:oMath>
        <m:r>
          <w:rPr>
            <w:rFonts w:ascii="Cambria Math" w:eastAsiaTheme="minorEastAsia" w:hAnsi="Cambria Math"/>
          </w:rPr>
          <m:t>U</m:t>
        </m:r>
      </m:oMath>
      <w:r>
        <w:rPr>
          <w:rFonts w:eastAsiaTheme="minorEastAsia"/>
        </w:rPr>
        <w:t>.</w:t>
      </w:r>
    </w:p>
    <w:p w14:paraId="44532B47" w14:textId="62539181" w:rsidR="002D4F45" w:rsidRDefault="002D4F45" w:rsidP="00E23625">
      <w:pPr>
        <w:jc w:val="both"/>
        <w:rPr>
          <w:rFonts w:eastAsiaTheme="minorEastAsia"/>
        </w:rPr>
      </w:pPr>
      <w:r>
        <w:rPr>
          <w:rFonts w:eastAsiaTheme="minorEastAsia"/>
        </w:rPr>
        <w:t xml:space="preserve">Calcul de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∂r</m:t>
            </m:r>
          </m:den>
        </m:f>
      </m:oMath>
      <w:r>
        <w:rPr>
          <w:rFonts w:eastAsiaTheme="minorEastAsia"/>
        </w:rPr>
        <w:t> :</w:t>
      </w:r>
    </w:p>
    <w:p w14:paraId="3D5ECA04" w14:textId="74DAB78D" w:rsidR="002D4F45" w:rsidRPr="00EC3CE1" w:rsidRDefault="00345538" w:rsidP="00E23625">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σ²</m:t>
                      </m:r>
                    </m:den>
                  </m:f>
                </m:num>
                <m:den>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σ</m:t>
                              </m:r>
                            </m:den>
                          </m:f>
                        </m:e>
                      </m:d>
                    </m:e>
                    <m:sup>
                      <m:r>
                        <w:rPr>
                          <w:rFonts w:ascii="Cambria Math" w:eastAsiaTheme="minorEastAsia" w:hAnsi="Cambria Math"/>
                        </w:rPr>
                        <m:t>2</m:t>
                      </m:r>
                    </m:sup>
                  </m:sSup>
                </m:den>
              </m:f>
            </m:e>
          </m:d>
        </m:oMath>
      </m:oMathPara>
    </w:p>
    <w:p w14:paraId="6880BD9C" w14:textId="39E9BD8E" w:rsidR="00EC3CE1" w:rsidRPr="00EC3CE1" w:rsidRDefault="00345538" w:rsidP="00E23625">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+r²</m:t>
              </m:r>
            </m:den>
          </m:f>
        </m:oMath>
      </m:oMathPara>
    </w:p>
    <w:p w14:paraId="6EBCCAD4" w14:textId="25622C5D" w:rsidR="00EC3CE1" w:rsidRDefault="00EC3CE1" w:rsidP="00E23625">
      <w:pPr>
        <w:jc w:val="both"/>
        <w:rPr>
          <w:rFonts w:eastAsiaTheme="minorEastAsia"/>
        </w:rPr>
      </w:pPr>
      <w:r>
        <w:rPr>
          <w:rFonts w:eastAsiaTheme="minorEastAsia"/>
        </w:rPr>
        <w:t xml:space="preserve">Calcul de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∂r²</m:t>
            </m:r>
          </m:den>
        </m:f>
        <m:r>
          <w:rPr>
            <w:rFonts w:ascii="Cambria Math" w:eastAsiaTheme="minorEastAsia" w:hAnsi="Cambria Math"/>
          </w:rPr>
          <m:t> </m:t>
        </m:r>
      </m:oMath>
      <w:r>
        <w:rPr>
          <w:rFonts w:eastAsiaTheme="minorEastAsia"/>
        </w:rPr>
        <w:t>:</w:t>
      </w:r>
    </w:p>
    <w:p w14:paraId="6CE2F029" w14:textId="0682CC34" w:rsidR="00EC3CE1" w:rsidRPr="00EC3CE1" w:rsidRDefault="00345538" w:rsidP="00E23625">
      <w:pPr>
        <w:jc w:val="both"/>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∂r²</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d>
                </m:e>
                <m:sup>
                  <m:r>
                    <w:rPr>
                      <w:rFonts w:ascii="Cambria Math" w:eastAsiaTheme="minorEastAsia" w:hAnsi="Cambria Math"/>
                    </w:rPr>
                    <m:t>2</m:t>
                  </m:r>
                </m:sup>
              </m:sSup>
            </m:den>
          </m:f>
        </m:oMath>
      </m:oMathPara>
    </w:p>
    <w:p w14:paraId="0E876B77" w14:textId="168082BA" w:rsidR="00EC3CE1" w:rsidRPr="007A78AC" w:rsidRDefault="00345538" w:rsidP="00E23625">
      <w:pPr>
        <w:jc w:val="both"/>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∂r²</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d>
                </m:e>
                <m:sup>
                  <m:r>
                    <w:rPr>
                      <w:rFonts w:ascii="Cambria Math" w:eastAsiaTheme="minorEastAsia" w:hAnsi="Cambria Math"/>
                    </w:rPr>
                    <m:t>2</m:t>
                  </m:r>
                </m:sup>
              </m:sSup>
            </m:den>
          </m:f>
        </m:oMath>
      </m:oMathPara>
    </w:p>
    <w:p w14:paraId="5B23C58D" w14:textId="7F4A24FA" w:rsidR="007A78AC" w:rsidRDefault="007A78AC" w:rsidP="00E23625">
      <w:pPr>
        <w:jc w:val="both"/>
        <w:rPr>
          <w:rFonts w:eastAsiaTheme="minorEastAsia"/>
        </w:rPr>
      </w:pPr>
      <w:r>
        <w:rPr>
          <w:rFonts w:eastAsiaTheme="minorEastAsia"/>
        </w:rPr>
        <w:t xml:space="preserve">Pour </w:t>
      </w:r>
      <m:oMath>
        <m:r>
          <w:rPr>
            <w:rFonts w:ascii="Cambria Math" w:eastAsiaTheme="minorEastAsia" w:hAnsi="Cambria Math"/>
          </w:rPr>
          <m:t>σ=1</m:t>
        </m:r>
      </m:oMath>
      <w:r>
        <w:rPr>
          <w:rFonts w:eastAsiaTheme="minorEastAsia"/>
        </w:rPr>
        <w:t> :</w:t>
      </w:r>
    </w:p>
    <w:p w14:paraId="5A7982EE" w14:textId="6D01E4F9" w:rsidR="007A78AC" w:rsidRPr="001565CD" w:rsidRDefault="00345538" w:rsidP="00E23625">
      <w:pPr>
        <w:jc w:val="both"/>
        <w:rPr>
          <w:rFonts w:eastAsiaTheme="minorEastAsia"/>
        </w:rPr>
      </w:pPr>
      <m:oMathPara>
        <m:oMath>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d>
                </m:e>
                <m:sup>
                  <m:r>
                    <w:rPr>
                      <w:rFonts w:ascii="Cambria Math" w:eastAsiaTheme="minorEastAsia" w:hAnsi="Cambria Math"/>
                    </w:rPr>
                    <m:t>2</m:t>
                  </m:r>
                </m:sup>
              </m:sSup>
            </m:den>
          </m:f>
        </m:oMath>
      </m:oMathPara>
    </w:p>
    <w:p w14:paraId="6AF8F408" w14:textId="7E6E48E2" w:rsidR="001565CD" w:rsidRDefault="001565CD" w:rsidP="00E23625">
      <w:pPr>
        <w:jc w:val="both"/>
        <w:rPr>
          <w:rFonts w:eastAsiaTheme="minorEastAsia"/>
        </w:rPr>
      </w:pPr>
      <w:r>
        <w:rPr>
          <w:rFonts w:eastAsiaTheme="minorEastAsia"/>
        </w:rPr>
        <w:t xml:space="preserve">Par analyse numérique, on remarque </w:t>
      </w:r>
      <m:oMath>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≥0</m:t>
        </m:r>
      </m:oMath>
      <w:r>
        <w:rPr>
          <w:rFonts w:eastAsiaTheme="minorEastAsia"/>
        </w:rPr>
        <w:t xml:space="preserve">, </w:t>
      </w:r>
      <m:oMath>
        <m:r>
          <w:rPr>
            <w:rFonts w:ascii="Cambria Math" w:eastAsiaTheme="minorEastAsia" w:hAnsi="Cambria Math"/>
          </w:rPr>
          <m:t>∀ r ∈[-1;1]</m:t>
        </m:r>
      </m:oMath>
      <w:r>
        <w:rPr>
          <w:rFonts w:eastAsiaTheme="minorEastAsia"/>
        </w:rPr>
        <w:t>.</w:t>
      </w:r>
    </w:p>
    <w:p w14:paraId="67EF004F" w14:textId="07978764" w:rsidR="00426C14" w:rsidRPr="00820098" w:rsidRDefault="00426C14" w:rsidP="00E23625">
      <w:pPr>
        <w:jc w:val="both"/>
        <w:rPr>
          <w:rFonts w:eastAsiaTheme="minorEastAsia"/>
        </w:rPr>
      </w:pPr>
      <w:r>
        <w:rPr>
          <w:rFonts w:eastAsiaTheme="minorEastAsia"/>
        </w:rPr>
        <w:t xml:space="preserve">Ainsi </w:t>
      </w:r>
      <m:oMath>
        <m:r>
          <w:rPr>
            <w:rFonts w:ascii="Cambria Math" w:eastAsiaTheme="minorEastAsia" w:hAnsi="Cambria Math"/>
          </w:rPr>
          <m:t>∀ r ∈[-1;1]</m:t>
        </m:r>
      </m:oMath>
      <w:r>
        <w:rPr>
          <w:rFonts w:eastAsiaTheme="minorEastAsia"/>
        </w:rPr>
        <w:t xml:space="preserve">, la pénalisation de Cauchy est convexe et concave en dehors de cet intervalle pour </w:t>
      </w:r>
      <m:oMath>
        <m:r>
          <w:rPr>
            <w:rFonts w:ascii="Cambria Math" w:eastAsiaTheme="minorEastAsia" w:hAnsi="Cambria Math"/>
          </w:rPr>
          <m:t>σ=1</m:t>
        </m:r>
      </m:oMath>
      <w:r>
        <w:rPr>
          <w:rFonts w:eastAsiaTheme="minorEastAsia"/>
        </w:rPr>
        <w:t xml:space="preserve">. </w:t>
      </w:r>
    </w:p>
    <w:p w14:paraId="661BDA5D" w14:textId="1B99F39C" w:rsidR="00820098" w:rsidRDefault="00D104A8" w:rsidP="009D6F05">
      <w:pPr>
        <w:jc w:val="both"/>
        <w:rPr>
          <w:rFonts w:eastAsiaTheme="minorEastAsia"/>
        </w:rPr>
      </w:pPr>
      <w:r>
        <w:rPr>
          <w:rFonts w:eastAsiaTheme="minorEastAsia"/>
        </w:rPr>
        <w:t xml:space="preserve">On en déduit donc que </w:t>
      </w:r>
      <w:r w:rsidR="00A907B9">
        <w:rPr>
          <w:rFonts w:eastAsiaTheme="minorEastAsia"/>
        </w:rPr>
        <w:t xml:space="preserve">cette fonction possède un minimum global. On va donc maintenant s’intéresser à ce minimum global. Pour obtenir la meilleure estimation possible, il faut que les résidus soient le plus proches de 0. Ainsi, on cherche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oMath>
      <w:r w:rsidR="00A907B9">
        <w:rPr>
          <w:rFonts w:eastAsiaTheme="minorEastAsia"/>
        </w:rPr>
        <w:t xml:space="preserve">, tel que </w:t>
      </w:r>
      <m:oMath>
        <m:r>
          <w:rPr>
            <w:rFonts w:ascii="Cambria Math" w:eastAsiaTheme="minorEastAsia" w:hAnsi="Cambria Math"/>
          </w:rPr>
          <m:t>r=</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1</m:t>
                  </m:r>
                </m:e>
              </m:mr>
              <m:mr>
                <m:e>
                  <m:r>
                    <w:rPr>
                      <w:rFonts w:ascii="Cambria Math" w:eastAsiaTheme="minorEastAsia" w:hAnsi="Cambria Math"/>
                    </w:rPr>
                    <m:t>…</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r>
                    <w:rPr>
                      <w:rFonts w:ascii="Cambria Math" w:eastAsiaTheme="minorEastAsia" w:hAnsi="Cambria Math"/>
                    </w:rPr>
                    <m:t>b</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m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mr>
            </m:m>
          </m:e>
        </m:d>
      </m:oMath>
      <w:r w:rsidR="0061713E">
        <w:rPr>
          <w:rFonts w:eastAsiaTheme="minorEastAsia"/>
        </w:rPr>
        <w:t xml:space="preserve"> soit le minimum possible.</w:t>
      </w:r>
    </w:p>
    <w:p w14:paraId="7C237A17" w14:textId="74D23FD1" w:rsidR="00E13B10" w:rsidRDefault="00E13B10" w:rsidP="009D6F05">
      <w:pPr>
        <w:jc w:val="both"/>
        <w:rPr>
          <w:rFonts w:eastAsiaTheme="minorEastAsia"/>
        </w:rPr>
      </w:pPr>
      <w:r>
        <w:rPr>
          <w:rFonts w:eastAsiaTheme="minorEastAsia"/>
        </w:rPr>
        <w:t>On passe maintenant à l’analyse de la fonction coût :</w:t>
      </w:r>
    </w:p>
    <w:p w14:paraId="1A4A1F5F" w14:textId="69BE50FF" w:rsidR="00E13B10" w:rsidRDefault="00E13B10" w:rsidP="00E13B10">
      <w:pPr>
        <w:jc w:val="center"/>
        <w:rPr>
          <w:rFonts w:eastAsiaTheme="minorEastAsia"/>
        </w:rPr>
      </w:pPr>
      <w:r w:rsidRPr="00E13B10">
        <w:rPr>
          <w:rFonts w:eastAsiaTheme="minorEastAsia"/>
          <w:noProof/>
        </w:rPr>
        <w:lastRenderedPageBreak/>
        <w:drawing>
          <wp:inline distT="0" distB="0" distL="0" distR="0" wp14:anchorId="650BAB60" wp14:editId="167D8E07">
            <wp:extent cx="4431665" cy="3765550"/>
            <wp:effectExtent l="0" t="0" r="698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8" t="1887" b="-12"/>
                    <a:stretch/>
                  </pic:blipFill>
                  <pic:spPr bwMode="auto">
                    <a:xfrm>
                      <a:off x="0" y="0"/>
                      <a:ext cx="4433506" cy="3767114"/>
                    </a:xfrm>
                    <a:prstGeom prst="rect">
                      <a:avLst/>
                    </a:prstGeom>
                    <a:ln>
                      <a:noFill/>
                    </a:ln>
                    <a:extLst>
                      <a:ext uri="{53640926-AAD7-44D8-BBD7-CCE9431645EC}">
                        <a14:shadowObscured xmlns:a14="http://schemas.microsoft.com/office/drawing/2010/main"/>
                      </a:ext>
                    </a:extLst>
                  </pic:spPr>
                </pic:pic>
              </a:graphicData>
            </a:graphic>
          </wp:inline>
        </w:drawing>
      </w:r>
    </w:p>
    <w:p w14:paraId="45363827" w14:textId="53B80926" w:rsidR="00E13B10" w:rsidRDefault="00E13B10" w:rsidP="00E13B10">
      <w:pPr>
        <w:jc w:val="center"/>
        <w:rPr>
          <w:rFonts w:eastAsiaTheme="minorEastAsia"/>
          <w:u w:val="single"/>
        </w:rPr>
      </w:pPr>
      <w:r w:rsidRPr="00E13B10">
        <w:rPr>
          <w:rFonts w:eastAsiaTheme="minorEastAsia"/>
          <w:u w:val="single"/>
        </w:rPr>
        <w:t>Fonction coût de l’estimation robuste</w:t>
      </w:r>
    </w:p>
    <w:p w14:paraId="5643D00B" w14:textId="258604B4" w:rsidR="00F8717B" w:rsidRDefault="00F8717B" w:rsidP="00F8717B">
      <w:pPr>
        <w:rPr>
          <w:rFonts w:eastAsiaTheme="minorEastAsia"/>
        </w:rPr>
      </w:pPr>
      <w:r>
        <w:rPr>
          <w:rFonts w:eastAsiaTheme="minorEastAsia"/>
        </w:rPr>
        <w:t xml:space="preserve">On remarque grâce à cette représentation que le minimum se situe en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1.5</m:t>
                </m:r>
              </m:den>
            </m:f>
          </m:e>
        </m:d>
      </m:oMath>
      <w:r>
        <w:rPr>
          <w:rFonts w:eastAsiaTheme="minorEastAsia"/>
        </w:rPr>
        <w:t>.</w:t>
      </w:r>
    </w:p>
    <w:p w14:paraId="216F2284" w14:textId="09497194" w:rsidR="009A1DC7" w:rsidRDefault="009A1DC7" w:rsidP="00F8717B">
      <w:pPr>
        <w:rPr>
          <w:rFonts w:eastAsiaTheme="minorEastAsia"/>
        </w:rPr>
      </w:pPr>
      <w:r>
        <w:rPr>
          <w:rFonts w:eastAsiaTheme="minorEastAsia"/>
        </w:rPr>
        <w:t>On calcul à présent le gradient de la fonction de coût, pour trouver les zones dans lesquelles le minimum est atteint. Celui-ci est atteint lorsque le gradient est nul.</w:t>
      </w:r>
    </w:p>
    <w:p w14:paraId="6196E493" w14:textId="4B933ACE" w:rsidR="005E5FEE" w:rsidRDefault="005E5FEE" w:rsidP="00F8717B">
      <w:pPr>
        <w:rPr>
          <w:rFonts w:eastAsiaTheme="minorEastAsia"/>
        </w:rPr>
      </w:pPr>
      <w:r>
        <w:rPr>
          <w:rFonts w:eastAsiaTheme="minorEastAsia"/>
        </w:rPr>
        <w:t>Calcul du gradient de la fonction coût :</w:t>
      </w:r>
    </w:p>
    <w:p w14:paraId="6A43D2D5" w14:textId="02AFC79E" w:rsidR="005E5FEE" w:rsidRPr="005E5FEE" w:rsidRDefault="00345538" w:rsidP="00F8717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m:t>
              </m:r>
            </m:sub>
          </m:sSub>
          <m:d>
            <m:dPr>
              <m:ctrlPr>
                <w:rPr>
                  <w:rFonts w:ascii="Cambria Math" w:eastAsiaTheme="minorEastAsia" w:hAnsi="Cambria Math"/>
                  <w:i/>
                </w:rPr>
              </m:ctrlPr>
            </m:d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e>
          </m:nary>
          <m:r>
            <w:rPr>
              <w:rFonts w:ascii="Cambria Math" w:eastAsiaTheme="minorEastAsia" w:hAnsi="Cambria Math"/>
            </w:rPr>
            <m:t xml:space="preserve">,  AB= </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oMath>
      </m:oMathPara>
    </w:p>
    <w:p w14:paraId="2A31B0A8" w14:textId="12D09E8E" w:rsidR="005E5FEE" w:rsidRPr="005E5FEE" w:rsidRDefault="00FC3ABE" w:rsidP="00F8717B">
      <w:pPr>
        <w:rPr>
          <w:rFonts w:eastAsiaTheme="minorEastAsia"/>
        </w:rPr>
      </w:pPr>
      <m:oMathPara>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m:t>
              </m:r>
            </m:sub>
          </m:sSub>
          <m:d>
            <m:dPr>
              <m:ctrlPr>
                <w:rPr>
                  <w:rFonts w:ascii="Cambria Math" w:eastAsiaTheme="minorEastAsia" w:hAnsi="Cambria Math"/>
                  <w:i/>
                </w:rPr>
              </m:ctrlPr>
            </m:d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m:t>
                  </m:r>
                </m:sub>
              </m:sSub>
              <m:d>
                <m:dPr>
                  <m:ctrlPr>
                    <w:rPr>
                      <w:rFonts w:ascii="Cambria Math" w:eastAsiaTheme="minorEastAsia" w:hAnsi="Cambria Math"/>
                      <w:i/>
                    </w:rPr>
                  </m:ctrlPr>
                </m:d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d>
            </m:num>
            <m:den>
              <m:r>
                <w:rPr>
                  <w:rFonts w:ascii="Cambria Math" w:eastAsiaTheme="minorEastAsia" w:hAnsi="Cambria Math"/>
                </w:rPr>
                <m:t>AB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∂AB</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num>
                <m:den>
                  <m:r>
                    <w:rPr>
                      <w:rFonts w:ascii="Cambria Math" w:eastAsiaTheme="minorEastAsia" w:hAnsi="Cambria Math"/>
                    </w:rPr>
                    <m:t>∂AB</m:t>
                  </m:r>
                </m:den>
              </m:f>
            </m:e>
          </m:nary>
        </m:oMath>
      </m:oMathPara>
    </w:p>
    <w:p w14:paraId="25C6DB9D" w14:textId="72B5FC7B" w:rsidR="005E5FEE" w:rsidRPr="00D040ED" w:rsidRDefault="00FC3ABE" w:rsidP="00F8717B">
      <w:pPr>
        <w:rPr>
          <w:rFonts w:eastAsiaTheme="minorEastAsia"/>
        </w:rPr>
      </w:pPr>
      <m:oMathPara>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m:t>
              </m:r>
            </m:sub>
          </m:sSub>
          <m:d>
            <m:dPr>
              <m:ctrlPr>
                <w:rPr>
                  <w:rFonts w:ascii="Cambria Math" w:eastAsiaTheme="minorEastAsia" w:hAnsi="Cambria Math"/>
                  <w:i/>
                </w:rPr>
              </m:ctrlPr>
            </m:d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num>
                        <m:den>
                          <m:r>
                            <w:rPr>
                              <w:rFonts w:ascii="Cambria Math" w:eastAsiaTheme="minorEastAsia" w:hAnsi="Cambria Math"/>
                            </w:rPr>
                            <m:t>∂a</m:t>
                          </m:r>
                        </m:den>
                      </m:f>
                    </m:e>
                  </m:nary>
                </m:num>
                <m:den>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num>
                        <m:den>
                          <m:r>
                            <w:rPr>
                              <w:rFonts w:ascii="Cambria Math" w:eastAsiaTheme="minorEastAsia" w:hAnsi="Cambria Math"/>
                            </w:rPr>
                            <m:t>∂b</m:t>
                          </m:r>
                        </m:den>
                      </m:f>
                    </m:e>
                  </m:nary>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(a;b)</m:t>
                          </m:r>
                        </m:num>
                        <m:den>
                          <m:r>
                            <w:rPr>
                              <w:rFonts w:ascii="Cambria Math" w:eastAsiaTheme="minorEastAsia" w:hAnsi="Cambria Math"/>
                            </w:rPr>
                            <m:t>∂a</m:t>
                          </m:r>
                        </m:den>
                      </m:f>
                    </m:e>
                  </m:nary>
                </m:num>
                <m:den>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(a;b)</m:t>
                          </m:r>
                        </m:num>
                        <m:den>
                          <m:r>
                            <w:rPr>
                              <w:rFonts w:ascii="Cambria Math" w:eastAsiaTheme="minorEastAsia" w:hAnsi="Cambria Math"/>
                            </w:rPr>
                            <m:t>∂b</m:t>
                          </m:r>
                        </m:den>
                      </m:f>
                    </m:e>
                  </m:nary>
                </m:den>
              </m:f>
            </m:e>
          </m:d>
        </m:oMath>
      </m:oMathPara>
    </w:p>
    <w:p w14:paraId="4730263C" w14:textId="5DA39CB4" w:rsidR="00D040ED" w:rsidRPr="00FC3ABE" w:rsidRDefault="00345538" w:rsidP="00F8717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σ</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(a;b)</m:t>
              </m:r>
            </m:num>
            <m:den>
              <m:r>
                <w:rPr>
                  <w:rFonts w:ascii="Cambria Math" w:eastAsiaTheme="minorEastAsia" w:hAnsi="Cambria Math"/>
                </w:rPr>
                <m:t>∂a</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(a;b)</m:t>
              </m:r>
            </m:num>
            <m:den>
              <m:r>
                <w:rPr>
                  <w:rFonts w:ascii="Cambria Math" w:eastAsiaTheme="minorEastAsia" w:hAnsi="Cambria Math"/>
                </w:rPr>
                <m:t>∂b</m:t>
              </m:r>
            </m:den>
          </m:f>
          <m:r>
            <w:rPr>
              <w:rFonts w:ascii="Cambria Math" w:eastAsiaTheme="minorEastAsia" w:hAnsi="Cambria Math"/>
            </w:rPr>
            <m:t>= 1</m:t>
          </m:r>
        </m:oMath>
      </m:oMathPara>
    </w:p>
    <w:p w14:paraId="68BF7FC1" w14:textId="5023052F" w:rsidR="00FC3ABE" w:rsidRPr="00F67041" w:rsidRDefault="00FC3ABE" w:rsidP="00F8717B">
      <w:pPr>
        <w:rPr>
          <w:rFonts w:eastAsiaTheme="minorEastAsia"/>
        </w:rPr>
      </w:pPr>
      <m:oMathPara>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m:t>
              </m:r>
            </m:sub>
          </m:sSub>
          <m:d>
            <m:dPr>
              <m:ctrlPr>
                <w:rPr>
                  <w:rFonts w:ascii="Cambria Math" w:eastAsiaTheme="minorEastAsia" w:hAnsi="Cambria Math"/>
                  <w:i/>
                </w:rPr>
              </m:ctrlPr>
            </m:d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e>
                  </m:nary>
                </m:num>
                <m:den>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e>
                  </m:nary>
                </m:den>
              </m:f>
            </m:e>
          </m:d>
        </m:oMath>
      </m:oMathPara>
    </w:p>
    <w:p w14:paraId="6A8AAAD2" w14:textId="0C462BC3" w:rsidR="00F67041" w:rsidRDefault="00F67041" w:rsidP="00F8717B">
      <w:pPr>
        <w:rPr>
          <w:rFonts w:eastAsiaTheme="minorEastAsia"/>
        </w:rPr>
      </w:pPr>
      <w:r>
        <w:rPr>
          <w:rFonts w:eastAsiaTheme="minorEastAsia"/>
        </w:rPr>
        <w:t xml:space="preserve">Pour </w:t>
      </w:r>
      <m:oMath>
        <m:r>
          <w:rPr>
            <w:rFonts w:ascii="Cambria Math" w:eastAsiaTheme="minorEastAsia" w:hAnsi="Cambria Math"/>
          </w:rPr>
          <m:t>σ=1</m:t>
        </m:r>
      </m:oMath>
      <w:r>
        <w:rPr>
          <w:rFonts w:eastAsiaTheme="minorEastAsia"/>
        </w:rPr>
        <w:t>,</w:t>
      </w:r>
    </w:p>
    <w:p w14:paraId="05E0817D" w14:textId="11F4442C" w:rsidR="00F67041" w:rsidRPr="00842174" w:rsidRDefault="00F67041" w:rsidP="00F67041">
      <w:pPr>
        <w:rPr>
          <w:rFonts w:eastAsiaTheme="minorEastAsia"/>
        </w:rPr>
      </w:pPr>
      <m:oMathPara>
        <m:oMath>
          <m:r>
            <m:rPr>
              <m:sty m:val="p"/>
            </m:rPr>
            <w:rPr>
              <w:rFonts w:ascii="Cambria Math" w:eastAsiaTheme="minorEastAsia" w:hAnsi="Cambria Math"/>
            </w:rPr>
            <w:lastRenderedPageBreak/>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 = 1</m:t>
              </m:r>
            </m:sub>
          </m:sSub>
          <m:d>
            <m:dPr>
              <m:ctrlPr>
                <w:rPr>
                  <w:rFonts w:ascii="Cambria Math" w:eastAsiaTheme="minorEastAsia" w:hAnsi="Cambria Math"/>
                  <w:i/>
                </w:rPr>
              </m:ctrlPr>
            </m:d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e>
                  </m:nary>
                </m:num>
                <m:den>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e>
                  </m:nary>
                </m:den>
              </m:f>
            </m:e>
          </m:d>
        </m:oMath>
      </m:oMathPara>
    </w:p>
    <w:p w14:paraId="62E80C7F" w14:textId="1C364622" w:rsidR="00842174" w:rsidRDefault="00842174" w:rsidP="00F67041">
      <w:pPr>
        <w:rPr>
          <w:rFonts w:eastAsiaTheme="minorEastAsia"/>
        </w:rPr>
      </w:pPr>
      <w:r>
        <w:rPr>
          <w:rFonts w:eastAsiaTheme="minorEastAsia"/>
        </w:rPr>
        <w:t>Maintenant que le gradient de le fonction coût est établie, il est nécessaire de représenter ce gradient à deux dimensions dans l’espace a b.</w:t>
      </w:r>
    </w:p>
    <w:p w14:paraId="3F7A9AAA" w14:textId="77777777" w:rsidR="008134DE" w:rsidRDefault="00C97EAE" w:rsidP="008134DE">
      <w:pPr>
        <w:jc w:val="center"/>
        <w:rPr>
          <w:rFonts w:eastAsiaTheme="minorEastAsia"/>
        </w:rPr>
      </w:pPr>
      <w:r w:rsidRPr="00C97EAE">
        <w:rPr>
          <w:rFonts w:eastAsiaTheme="minorEastAsia"/>
          <w:noProof/>
        </w:rPr>
        <w:drawing>
          <wp:inline distT="0" distB="0" distL="0" distR="0" wp14:anchorId="43182827" wp14:editId="067F9BEE">
            <wp:extent cx="3772426" cy="379147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2426" cy="3791479"/>
                    </a:xfrm>
                    <a:prstGeom prst="rect">
                      <a:avLst/>
                    </a:prstGeom>
                  </pic:spPr>
                </pic:pic>
              </a:graphicData>
            </a:graphic>
          </wp:inline>
        </w:drawing>
      </w:r>
    </w:p>
    <w:p w14:paraId="69B7B920" w14:textId="6E42E3BF" w:rsidR="008134DE" w:rsidRDefault="003B3824" w:rsidP="004D4BAC">
      <w:pPr>
        <w:jc w:val="center"/>
        <w:rPr>
          <w:rFonts w:eastAsiaTheme="minorEastAsia"/>
          <w:u w:val="single"/>
        </w:rPr>
      </w:pPr>
      <w:r>
        <w:rPr>
          <w:rFonts w:eastAsiaTheme="minorEastAsia"/>
          <w:u w:val="single"/>
        </w:rPr>
        <w:t>Représentation du gradient de la fonction coût dans l’espace a, b</w:t>
      </w:r>
    </w:p>
    <w:p w14:paraId="2256DC3B" w14:textId="77777777" w:rsidR="004D4BAC" w:rsidRDefault="00D8429B" w:rsidP="004D4BAC">
      <w:pPr>
        <w:jc w:val="center"/>
        <w:rPr>
          <w:rFonts w:eastAsiaTheme="minorEastAsia"/>
        </w:rPr>
      </w:pPr>
      <w:r>
        <w:rPr>
          <w:rFonts w:eastAsiaTheme="minorEastAsia"/>
        </w:rPr>
        <w:t>Grâce à cette représentation, on remarque que cette fonction admet plusieurs minima locaux. Sur le graphique l’ensemble des minimas locaux est représenté par la zone blanche. On va donc par la suite essayer de déterminer le plus petits des minima locaux qui est le minimum global de la fonction coût.</w:t>
      </w:r>
      <w:r w:rsidR="004D4BAC" w:rsidRPr="004D4BAC">
        <w:rPr>
          <w:rFonts w:eastAsiaTheme="minorEastAsia"/>
        </w:rPr>
        <w:t xml:space="preserve"> </w:t>
      </w:r>
    </w:p>
    <w:p w14:paraId="296CBC6A" w14:textId="794B9361" w:rsidR="00D8429B" w:rsidRDefault="004D4BAC" w:rsidP="004D4BAC">
      <w:pPr>
        <w:jc w:val="center"/>
        <w:rPr>
          <w:rFonts w:eastAsiaTheme="minorEastAsia"/>
        </w:rPr>
      </w:pPr>
      <w:r w:rsidRPr="008134DE">
        <w:rPr>
          <w:rFonts w:eastAsiaTheme="minorEastAsia"/>
          <w:noProof/>
        </w:rPr>
        <w:lastRenderedPageBreak/>
        <w:drawing>
          <wp:inline distT="0" distB="0" distL="0" distR="0" wp14:anchorId="43D95DAB" wp14:editId="04EB4B82">
            <wp:extent cx="4486901" cy="3077004"/>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901" cy="3077004"/>
                    </a:xfrm>
                    <a:prstGeom prst="rect">
                      <a:avLst/>
                    </a:prstGeom>
                  </pic:spPr>
                </pic:pic>
              </a:graphicData>
            </a:graphic>
          </wp:inline>
        </w:drawing>
      </w:r>
    </w:p>
    <w:p w14:paraId="3E3B1D6B" w14:textId="77777777" w:rsidR="004D4BAC" w:rsidRPr="008134DE" w:rsidRDefault="004D4BAC" w:rsidP="004D4BAC">
      <w:pPr>
        <w:jc w:val="center"/>
        <w:rPr>
          <w:rFonts w:eastAsiaTheme="minorEastAsia"/>
          <w:u w:val="single"/>
        </w:rPr>
      </w:pPr>
      <w:r w:rsidRPr="008134DE">
        <w:rPr>
          <w:rFonts w:eastAsiaTheme="minorEastAsia"/>
          <w:u w:val="single"/>
        </w:rPr>
        <w:t>Zoom du gradient sur le minimum global</w:t>
      </w:r>
    </w:p>
    <w:p w14:paraId="6361E92C" w14:textId="09DF9DFC" w:rsidR="004D4BAC" w:rsidRDefault="001D6016" w:rsidP="00BF7DAD">
      <w:pPr>
        <w:rPr>
          <w:rFonts w:eastAsiaTheme="minorEastAsia"/>
        </w:rPr>
      </w:pPr>
      <w:r>
        <w:rPr>
          <w:rFonts w:eastAsiaTheme="minorEastAsia"/>
        </w:rPr>
        <w:t>Suite au zoom, sur l’extremum, on voit que le gradient autour de l’extremum est représenté par une zone centrifuge. La zone est donc un minimum global.</w:t>
      </w:r>
    </w:p>
    <w:p w14:paraId="62BC7A54" w14:textId="786CF10E" w:rsidR="001277E9" w:rsidRDefault="001277E9" w:rsidP="00BF7DAD">
      <w:pPr>
        <w:rPr>
          <w:rFonts w:eastAsiaTheme="minorEastAsia"/>
        </w:rPr>
      </w:pPr>
      <w:r>
        <w:rPr>
          <w:rFonts w:eastAsiaTheme="minorEastAsia"/>
        </w:rPr>
        <w:t xml:space="preserve">On passe maintenant à trouver la plus forte pente pour </w:t>
      </w:r>
      <w:r w:rsidR="00C13D8D">
        <w:rPr>
          <w:rFonts w:eastAsiaTheme="minorEastAsia"/>
        </w:rPr>
        <w:t>arriver jusqu’au minium global de la fonction</w:t>
      </w:r>
      <w:r w:rsidR="009226A1">
        <w:rPr>
          <w:rFonts w:eastAsiaTheme="minorEastAsia"/>
        </w:rPr>
        <w:t>.</w:t>
      </w:r>
    </w:p>
    <w:p w14:paraId="0668AB63" w14:textId="5EC329F3" w:rsidR="00CA599F" w:rsidRDefault="00CA599F" w:rsidP="00CA599F">
      <w:pPr>
        <w:jc w:val="center"/>
        <w:rPr>
          <w:rFonts w:eastAsiaTheme="minorEastAsia"/>
        </w:rPr>
      </w:pPr>
      <w:r w:rsidRPr="00CA599F">
        <w:rPr>
          <w:rFonts w:eastAsiaTheme="minorEastAsia"/>
          <w:noProof/>
        </w:rPr>
        <w:drawing>
          <wp:inline distT="0" distB="0" distL="0" distR="0" wp14:anchorId="0FD92526" wp14:editId="2160D13C">
            <wp:extent cx="4897925" cy="244464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0316" cy="2450827"/>
                    </a:xfrm>
                    <a:prstGeom prst="rect">
                      <a:avLst/>
                    </a:prstGeom>
                  </pic:spPr>
                </pic:pic>
              </a:graphicData>
            </a:graphic>
          </wp:inline>
        </w:drawing>
      </w:r>
    </w:p>
    <w:p w14:paraId="002D4837" w14:textId="0A9006B2" w:rsidR="00D72717" w:rsidRPr="00D72717" w:rsidRDefault="00D72717" w:rsidP="00CA599F">
      <w:pPr>
        <w:jc w:val="center"/>
        <w:rPr>
          <w:rFonts w:eastAsiaTheme="minorEastAsia"/>
          <w:u w:val="single"/>
        </w:rPr>
      </w:pPr>
      <w:r w:rsidRPr="00D72717">
        <w:rPr>
          <w:rFonts w:eastAsiaTheme="minorEastAsia"/>
          <w:u w:val="single"/>
        </w:rPr>
        <w:t>Algorithme de la plus forte pente</w:t>
      </w:r>
    </w:p>
    <w:p w14:paraId="4A5DB2C1" w14:textId="5E75ADE8" w:rsidR="00C30E6C" w:rsidRDefault="00C30E6C" w:rsidP="00C30E6C">
      <w:pPr>
        <w:rPr>
          <w:rFonts w:eastAsiaTheme="minorEastAsia"/>
        </w:rPr>
      </w:pPr>
      <w:r>
        <w:rPr>
          <w:rFonts w:eastAsiaTheme="minorEastAsia"/>
        </w:rPr>
        <w:t>Dans cet algorithme, la fonction f représente la pénalisation de Cauchy.</w:t>
      </w:r>
    </w:p>
    <w:p w14:paraId="47239607" w14:textId="541DACC0" w:rsidR="008E24CD" w:rsidRDefault="008E24CD" w:rsidP="008E24CD">
      <w:pPr>
        <w:jc w:val="both"/>
        <w:rPr>
          <w:rFonts w:eastAsiaTheme="minorEastAsia"/>
        </w:rPr>
      </w:pPr>
      <w:r>
        <w:rPr>
          <w:rFonts w:eastAsiaTheme="minorEastAsia"/>
        </w:rPr>
        <w:t xml:space="preserve">Dans cet algorithme, on choisit la direction où la fonction décroit le plus fortement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 </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d>
      </m:oMath>
      <w:r>
        <w:rPr>
          <w:rFonts w:eastAsiaTheme="minorEastAsia"/>
        </w:rPr>
        <w:t>.</w:t>
      </w:r>
    </w:p>
    <w:p w14:paraId="1179264F" w14:textId="1A47AF49" w:rsidR="00942A3E" w:rsidRDefault="00942A3E" w:rsidP="00942A3E">
      <w:pPr>
        <w:jc w:val="center"/>
        <w:rPr>
          <w:rFonts w:eastAsiaTheme="minorEastAsia"/>
        </w:rPr>
      </w:pPr>
      <w:r w:rsidRPr="00942A3E">
        <w:rPr>
          <w:rFonts w:eastAsiaTheme="minorEastAsia"/>
          <w:noProof/>
        </w:rPr>
        <w:lastRenderedPageBreak/>
        <w:drawing>
          <wp:inline distT="0" distB="0" distL="0" distR="0" wp14:anchorId="33685C21" wp14:editId="7919AE4B">
            <wp:extent cx="4906978" cy="2780188"/>
            <wp:effectExtent l="0" t="0" r="825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8923" cy="2786956"/>
                    </a:xfrm>
                    <a:prstGeom prst="rect">
                      <a:avLst/>
                    </a:prstGeom>
                  </pic:spPr>
                </pic:pic>
              </a:graphicData>
            </a:graphic>
          </wp:inline>
        </w:drawing>
      </w:r>
    </w:p>
    <w:p w14:paraId="4B1C37BF" w14:textId="365FCC66" w:rsidR="00942A3E" w:rsidRPr="00942A3E" w:rsidRDefault="00942A3E" w:rsidP="00942A3E">
      <w:pPr>
        <w:jc w:val="center"/>
        <w:rPr>
          <w:rFonts w:eastAsiaTheme="minorEastAsia"/>
          <w:u w:val="single"/>
        </w:rPr>
      </w:pPr>
      <w:r w:rsidRPr="00942A3E">
        <w:rPr>
          <w:rFonts w:eastAsiaTheme="minorEastAsia"/>
          <w:u w:val="single"/>
        </w:rPr>
        <w:t>Algorithme de Fletcher-</w:t>
      </w:r>
      <w:proofErr w:type="spellStart"/>
      <w:r w:rsidRPr="00942A3E">
        <w:rPr>
          <w:rFonts w:eastAsiaTheme="minorEastAsia"/>
          <w:u w:val="single"/>
        </w:rPr>
        <w:t>Lemarechal</w:t>
      </w:r>
      <w:proofErr w:type="spellEnd"/>
      <w:r w:rsidRPr="00942A3E">
        <w:rPr>
          <w:rFonts w:eastAsiaTheme="minorEastAsia"/>
          <w:u w:val="single"/>
        </w:rPr>
        <w:t xml:space="preserve"> qui permet de déterminer le pas</w:t>
      </w:r>
    </w:p>
    <w:p w14:paraId="39DF65D1" w14:textId="5F7DFADA" w:rsidR="001902DA" w:rsidRDefault="008E24CD" w:rsidP="008E24CD">
      <w:pPr>
        <w:jc w:val="both"/>
        <w:rPr>
          <w:rFonts w:eastAsiaTheme="minorEastAsia"/>
        </w:rPr>
      </w:pPr>
      <w:r>
        <w:rPr>
          <w:rFonts w:eastAsiaTheme="minorEastAsia"/>
        </w:rPr>
        <w:t xml:space="preserve">On doit maintenant déterminer le pas </w:t>
      </w:r>
      <m:oMath>
        <m:r>
          <w:rPr>
            <w:rFonts w:ascii="Cambria Math" w:eastAsiaTheme="minorEastAsia" w:hAnsi="Cambria Math"/>
          </w:rPr>
          <m:t>α</m:t>
        </m:r>
      </m:oMath>
      <w:r>
        <w:rPr>
          <w:rFonts w:eastAsiaTheme="minorEastAsia"/>
        </w:rPr>
        <w:t xml:space="preserve"> qui permet d’incrémenter chaque point</w:t>
      </w:r>
      <w:r w:rsidR="00C109AE">
        <w:rPr>
          <w:rFonts w:eastAsiaTheme="minorEastAsia"/>
        </w:rPr>
        <w:t xml:space="preserve"> Il nous faut une longueur de pas optimale, c’est-à-dire, ni trop longue, ni trop courte. L’utilisation du plus petit argument est un algorithme trop long pour notre utilisation. </w:t>
      </w:r>
      <w:r>
        <w:rPr>
          <w:rFonts w:eastAsiaTheme="minorEastAsia"/>
        </w:rPr>
        <w:t xml:space="preserve">Pour ce faire, nous utilisons le minimum </w:t>
      </w:r>
      <w:r w:rsidR="00C109AE">
        <w:rPr>
          <w:rFonts w:eastAsiaTheme="minorEastAsia"/>
        </w:rPr>
        <w:t xml:space="preserve">de </w:t>
      </w:r>
      <w:r>
        <w:rPr>
          <w:rFonts w:eastAsiaTheme="minorEastAsia"/>
        </w:rPr>
        <w:t>l’algorithme</w:t>
      </w:r>
      <w:r w:rsidR="00C109AE">
        <w:rPr>
          <w:rFonts w:eastAsiaTheme="minorEastAsia"/>
        </w:rPr>
        <w:t xml:space="preserve"> </w:t>
      </w:r>
      <w:r>
        <w:rPr>
          <w:rFonts w:eastAsiaTheme="minorEastAsia"/>
        </w:rPr>
        <w:t>Fletcher-</w:t>
      </w:r>
      <w:proofErr w:type="spellStart"/>
      <w:r>
        <w:rPr>
          <w:rFonts w:eastAsiaTheme="minorEastAsia"/>
        </w:rPr>
        <w:t>Lemarechal</w:t>
      </w:r>
      <w:proofErr w:type="spellEnd"/>
      <w:r w:rsidR="004E1A98">
        <w:rPr>
          <w:rFonts w:eastAsiaTheme="minorEastAsia"/>
        </w:rPr>
        <w:t xml:space="preserve">, ici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a,b</m:t>
                </m:r>
              </m:lim>
            </m:limLow>
          </m:fName>
          <m:e>
            <m:r>
              <w:rPr>
                <w:rFonts w:ascii="Cambria Math" w:eastAsiaTheme="minorEastAsia" w:hAnsi="Cambria Math"/>
              </w:rPr>
              <m:t>Fletcher-Lemarechal</m:t>
            </m:r>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func>
      </m:oMath>
      <w:r w:rsidR="001902DA">
        <w:rPr>
          <w:rFonts w:eastAsiaTheme="minorEastAsia"/>
        </w:rPr>
        <w:t xml:space="preserve"> qui fait du tâtonnement pour trouver le pas optimal. Cette recherche est effectuée via les deux conditions de Wolfe : </w:t>
      </w:r>
    </w:p>
    <w:p w14:paraId="7F0D6052" w14:textId="3168D60E" w:rsidR="001902DA" w:rsidRDefault="00217258" w:rsidP="001902DA">
      <w:pPr>
        <w:pStyle w:val="Paragraphedeliste"/>
        <w:numPr>
          <w:ilvl w:val="0"/>
          <w:numId w:val="1"/>
        </w:numPr>
        <w:jc w:val="both"/>
        <w:rPr>
          <w:rFonts w:eastAsiaTheme="minorEastAsia"/>
        </w:rPr>
      </w:pPr>
      <m:oMath>
        <m:r>
          <w:rPr>
            <w:rFonts w:ascii="Cambria Math" w:eastAsiaTheme="minorEastAsia" w:hAnsi="Cambria Math"/>
          </w:rPr>
          <m:t>CW1 : f</m:t>
        </m:r>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γ avec γ=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b>
                    <m:r>
                      <w:rPr>
                        <w:rFonts w:ascii="Cambria Math" w:eastAsiaTheme="minorEastAsia" w:hAnsi="Cambria Math"/>
                      </w:rPr>
                      <m:t>k</m:t>
                    </m:r>
                  </m:sub>
                </m:sSub>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5CF7212" w14:textId="36B05D6E" w:rsidR="00EE0874" w:rsidRPr="001902DA" w:rsidRDefault="00217258" w:rsidP="001902DA">
      <w:pPr>
        <w:pStyle w:val="Paragraphedeliste"/>
        <w:numPr>
          <w:ilvl w:val="0"/>
          <w:numId w:val="1"/>
        </w:numPr>
        <w:jc w:val="both"/>
        <w:rPr>
          <w:rFonts w:eastAsiaTheme="minorEastAsia"/>
        </w:rPr>
      </w:pPr>
      <m:oMath>
        <m:r>
          <w:rPr>
            <w:rFonts w:ascii="Cambria Math" w:eastAsiaTheme="minorEastAsia" w:hAnsi="Cambria Math"/>
          </w:rPr>
          <m:t xml:space="preserve">CW2 : </m:t>
        </m:r>
        <m:f>
          <m:fPr>
            <m:ctrlPr>
              <w:rPr>
                <w:rFonts w:ascii="Cambria Math" w:eastAsiaTheme="minorEastAsia" w:hAnsi="Cambria Math"/>
                <w:i/>
              </w:rPr>
            </m:ctrlPr>
          </m:fPr>
          <m:num>
            <m:r>
              <m:rPr>
                <m:sty m:val="p"/>
              </m:rPr>
              <w:rPr>
                <w:rFonts w:ascii="Cambria Math" w:eastAsiaTheme="minorEastAsia" w:hAnsi="Cambria Math"/>
              </w:rPr>
              <m:t>∇</m:t>
            </m:r>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ctrlPr>
              <w:rPr>
                <w:rFonts w:ascii="Cambria Math" w:eastAsiaTheme="minorEastAsia" w:hAnsi="Cambria Math"/>
              </w:rPr>
            </m:ctrlPr>
          </m:num>
          <m:den>
            <m:r>
              <m:rPr>
                <m:sty m:val="p"/>
              </m:rPr>
              <w:rPr>
                <w:rFonts w:ascii="Cambria Math" w:eastAsiaTheme="minorEastAsia" w:hAnsi="Cambria Math"/>
              </w:rPr>
              <m:t>∇</m:t>
            </m:r>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b>
                        <m:r>
                          <w:rPr>
                            <w:rFonts w:ascii="Cambria Math" w:eastAsiaTheme="minorEastAsia" w:hAnsi="Cambria Math"/>
                          </w:rPr>
                          <m:t>k</m:t>
                        </m:r>
                      </m:sub>
                    </m:sSub>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 xml:space="preserve"> avec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=0.99</m:t>
        </m:r>
      </m:oMath>
    </w:p>
    <w:p w14:paraId="61EE1E2D" w14:textId="72C68E44" w:rsidR="00CA599F" w:rsidRDefault="006168E3" w:rsidP="008E24CD">
      <w:pPr>
        <w:jc w:val="both"/>
        <w:rPr>
          <w:rFonts w:eastAsiaTheme="minorEastAsia"/>
        </w:rPr>
      </w:pPr>
      <w:r>
        <w:rPr>
          <w:rFonts w:eastAsiaTheme="minorEastAsia"/>
        </w:rPr>
        <w:t xml:space="preserve">On incrémente maintenant pour obtenir le point suivant </w:t>
      </w:r>
      <m:oMath>
        <m:sSub>
          <m:sSubPr>
            <m:ctrlPr>
              <w:rPr>
                <w:rFonts w:ascii="Cambria Math" w:eastAsiaTheme="minorEastAsia" w:hAnsi="Cambria Math"/>
                <w:i/>
              </w:rPr>
            </m:ctrlPr>
          </m:sSub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w:t>
      </w:r>
      <w:r w:rsidR="00C109AE">
        <w:rPr>
          <w:rFonts w:eastAsiaTheme="minorEastAsia"/>
        </w:rPr>
        <w:t xml:space="preserve"> </w:t>
      </w:r>
    </w:p>
    <w:p w14:paraId="464CB90B" w14:textId="7AA2714D" w:rsidR="001813B6" w:rsidRDefault="001813B6" w:rsidP="008E24CD">
      <w:pPr>
        <w:jc w:val="both"/>
        <w:rPr>
          <w:rFonts w:eastAsiaTheme="minorEastAsia"/>
        </w:rPr>
      </w:pPr>
      <w:r>
        <w:rPr>
          <w:rFonts w:eastAsiaTheme="minorEastAsia"/>
        </w:rPr>
        <w:t>Chaque nouveau point incrémenté en stocké dans un tableau qui contient l’ensemble des points de la plus forte pente.</w:t>
      </w:r>
    </w:p>
    <w:p w14:paraId="44E19826" w14:textId="1835077F" w:rsidR="0066147F" w:rsidRDefault="0066147F" w:rsidP="008E24CD">
      <w:pPr>
        <w:jc w:val="both"/>
        <w:rPr>
          <w:rFonts w:eastAsiaTheme="minorEastAsia"/>
        </w:rPr>
      </w:pPr>
      <w:r>
        <w:rPr>
          <w:rFonts w:eastAsiaTheme="minorEastAsia"/>
        </w:rPr>
        <w:t xml:space="preserve">Le dernier point nous indique le point central avec la précision demandée, ici </w:t>
      </w:r>
      <m:oMath>
        <m:r>
          <w:rPr>
            <w:rFonts w:ascii="Cambria Math" w:eastAsiaTheme="minorEastAsia" w:hAnsi="Cambria Math"/>
          </w:rPr>
          <m:t>ϵ=</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w:t>
      </w:r>
    </w:p>
    <w:p w14:paraId="26ECE817" w14:textId="33005C31" w:rsidR="007C73DB" w:rsidRDefault="007C73DB" w:rsidP="007C73DB">
      <w:pPr>
        <w:jc w:val="center"/>
        <w:rPr>
          <w:rFonts w:eastAsiaTheme="minorEastAsia"/>
        </w:rPr>
      </w:pPr>
      <w:r w:rsidRPr="007C73DB">
        <w:rPr>
          <w:rFonts w:eastAsiaTheme="minorEastAsia"/>
          <w:noProof/>
        </w:rPr>
        <w:lastRenderedPageBreak/>
        <w:drawing>
          <wp:inline distT="0" distB="0" distL="0" distR="0" wp14:anchorId="68D9554A" wp14:editId="4FC6DE7C">
            <wp:extent cx="4390879" cy="37560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60"/>
                    <a:stretch/>
                  </pic:blipFill>
                  <pic:spPr bwMode="auto">
                    <a:xfrm>
                      <a:off x="0" y="0"/>
                      <a:ext cx="4391638" cy="3756674"/>
                    </a:xfrm>
                    <a:prstGeom prst="rect">
                      <a:avLst/>
                    </a:prstGeom>
                    <a:ln>
                      <a:noFill/>
                    </a:ln>
                    <a:extLst>
                      <a:ext uri="{53640926-AAD7-44D8-BBD7-CCE9431645EC}">
                        <a14:shadowObscured xmlns:a14="http://schemas.microsoft.com/office/drawing/2010/main"/>
                      </a:ext>
                    </a:extLst>
                  </pic:spPr>
                </pic:pic>
              </a:graphicData>
            </a:graphic>
          </wp:inline>
        </w:drawing>
      </w:r>
    </w:p>
    <w:p w14:paraId="2FDD9C24" w14:textId="472AE71B" w:rsidR="008C1C41" w:rsidRDefault="008C1C41" w:rsidP="007C73DB">
      <w:pPr>
        <w:jc w:val="center"/>
        <w:rPr>
          <w:rFonts w:eastAsiaTheme="minorEastAsia"/>
          <w:u w:val="single"/>
        </w:rPr>
      </w:pPr>
      <w:r>
        <w:rPr>
          <w:rFonts w:eastAsiaTheme="minorEastAsia"/>
          <w:u w:val="single"/>
        </w:rPr>
        <w:t>Plus forte pente en partant de a = 5 et b = 5</w:t>
      </w:r>
      <w:r w:rsidR="009A0D13">
        <w:rPr>
          <w:rFonts w:eastAsiaTheme="minorEastAsia"/>
          <w:u w:val="single"/>
        </w:rPr>
        <w:t xml:space="preserve"> pour un centre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2.6593</m:t>
                </m:r>
              </m:num>
              <m:den>
                <m:r>
                  <w:rPr>
                    <w:rFonts w:ascii="Cambria Math" w:eastAsiaTheme="minorEastAsia" w:hAnsi="Cambria Math"/>
                  </w:rPr>
                  <m:t>1.4139</m:t>
                </m:r>
              </m:den>
            </m:f>
          </m:e>
        </m:d>
      </m:oMath>
    </w:p>
    <w:p w14:paraId="500B1585" w14:textId="30D8F92A" w:rsidR="000E6874" w:rsidRDefault="000E6874" w:rsidP="007C73DB">
      <w:pPr>
        <w:jc w:val="center"/>
        <w:rPr>
          <w:rFonts w:eastAsiaTheme="minorEastAsia"/>
          <w:u w:val="single"/>
        </w:rPr>
      </w:pPr>
      <w:r w:rsidRPr="000E6874">
        <w:rPr>
          <w:rFonts w:eastAsiaTheme="minorEastAsia"/>
          <w:noProof/>
        </w:rPr>
        <w:drawing>
          <wp:inline distT="0" distB="0" distL="0" distR="0" wp14:anchorId="0EDB7B88" wp14:editId="299142ED">
            <wp:extent cx="3856777" cy="2585051"/>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9868" cy="2587122"/>
                    </a:xfrm>
                    <a:prstGeom prst="rect">
                      <a:avLst/>
                    </a:prstGeom>
                  </pic:spPr>
                </pic:pic>
              </a:graphicData>
            </a:graphic>
          </wp:inline>
        </w:drawing>
      </w:r>
    </w:p>
    <w:p w14:paraId="660A1AD3" w14:textId="5EBD588B" w:rsidR="000E6874" w:rsidRDefault="000E6874" w:rsidP="000E6874">
      <w:pPr>
        <w:rPr>
          <w:rFonts w:eastAsiaTheme="minorEastAsia"/>
        </w:rPr>
      </w:pPr>
      <w:r>
        <w:rPr>
          <w:rFonts w:eastAsiaTheme="minorEastAsia"/>
        </w:rPr>
        <w:t xml:space="preserve">Avec une précision de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on obtient les valeurs</w:t>
      </w:r>
      <w:r w:rsidR="00CD442A">
        <w:rPr>
          <w:rFonts w:eastAsiaTheme="minorEastAsia"/>
        </w:rPr>
        <w:t xml:space="preserve"> du centre</w:t>
      </w:r>
      <w:r>
        <w:rPr>
          <w:rFonts w:eastAsiaTheme="minorEastAsia"/>
        </w:rPr>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a</m:t>
                    </m:r>
                  </m:e>
                </m:acc>
              </m:num>
              <m:den>
                <m:acc>
                  <m:accPr>
                    <m:ctrlPr>
                      <w:rPr>
                        <w:rFonts w:ascii="Cambria Math" w:eastAsiaTheme="minorEastAsia" w:hAnsi="Cambria Math"/>
                        <w:i/>
                      </w:rPr>
                    </m:ctrlPr>
                  </m:accPr>
                  <m:e>
                    <m:r>
                      <w:rPr>
                        <w:rFonts w:ascii="Cambria Math" w:eastAsiaTheme="minorEastAsia" w:hAnsi="Cambria Math"/>
                      </w:rPr>
                      <m:t>b</m:t>
                    </m:r>
                  </m:e>
                </m:acc>
              </m:den>
            </m:f>
          </m:e>
        </m:d>
        <m:r>
          <w:rPr>
            <w:rFonts w:ascii="Cambria Math" w:eastAsiaTheme="minorEastAsia" w:hAnsi="Cambria Math"/>
          </w:rPr>
          <m:t xml:space="preserve">= </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2.6593</m:t>
                </m:r>
              </m:num>
              <m:den>
                <m:r>
                  <w:rPr>
                    <w:rFonts w:ascii="Cambria Math" w:eastAsiaTheme="minorEastAsia" w:hAnsi="Cambria Math"/>
                  </w:rPr>
                  <m:t>1.4139</m:t>
                </m:r>
              </m:den>
            </m:f>
          </m:e>
        </m:d>
      </m:oMath>
      <w:r>
        <w:rPr>
          <w:rFonts w:eastAsiaTheme="minorEastAsia"/>
        </w:rPr>
        <w:t>.</w:t>
      </w:r>
    </w:p>
    <w:p w14:paraId="504F5CB4" w14:textId="4353A965" w:rsidR="00142E63" w:rsidRDefault="009226A1" w:rsidP="007E1B74">
      <w:pPr>
        <w:jc w:val="both"/>
        <w:rPr>
          <w:rFonts w:eastAsiaTheme="minorEastAsia"/>
        </w:rPr>
      </w:pPr>
      <w:r>
        <w:rPr>
          <w:rFonts w:eastAsiaTheme="minorEastAsia"/>
        </w:rPr>
        <w:t>On remarque qu’à partir de 400 itérations environ, la fonction coût entre dans la zone stabilisée où elle varie assez peu.</w:t>
      </w:r>
      <w:r w:rsidR="007E1B74">
        <w:rPr>
          <w:rFonts w:eastAsiaTheme="minorEastAsia"/>
        </w:rPr>
        <w:t xml:space="preserve"> La norme du gradient, la distance et la fonction coût sont dans la partie stable à partir de 400 itérations car la pente n’évolue plus qu’à une seule dimension. En effet, celle-ci a atteint la ligne centrale et recherche simplement le centre de cette ligne.</w:t>
      </w:r>
    </w:p>
    <w:p w14:paraId="7B966653" w14:textId="62FB01CE" w:rsidR="002D33F9" w:rsidRDefault="002D33F9" w:rsidP="007E1B74">
      <w:pPr>
        <w:jc w:val="both"/>
        <w:rPr>
          <w:rFonts w:eastAsiaTheme="minorEastAsia"/>
        </w:rPr>
      </w:pPr>
      <w:r>
        <w:rPr>
          <w:rFonts w:eastAsiaTheme="minorEastAsia"/>
        </w:rPr>
        <w:t>Les forts changements observables vers 400 itérations traduisent le changement de direction de la courbe.</w:t>
      </w:r>
    </w:p>
    <w:p w14:paraId="5DB9D069" w14:textId="0D2E64BF" w:rsidR="00142E63" w:rsidRDefault="004523A2" w:rsidP="007E1B74">
      <w:pPr>
        <w:jc w:val="both"/>
        <w:rPr>
          <w:rFonts w:eastAsiaTheme="minorEastAsia"/>
        </w:rPr>
      </w:pPr>
      <w:r>
        <w:rPr>
          <w:rFonts w:eastAsiaTheme="minorEastAsia"/>
        </w:rPr>
        <w:lastRenderedPageBreak/>
        <w:t>À partir de 400 itérations environ, o</w:t>
      </w:r>
      <w:r w:rsidR="00142E63">
        <w:rPr>
          <w:rFonts w:eastAsiaTheme="minorEastAsia"/>
        </w:rPr>
        <w:t>n observe une distance parcourue relative de plus en plus faible</w:t>
      </w:r>
      <w:r>
        <w:rPr>
          <w:rFonts w:eastAsiaTheme="minorEastAsia"/>
        </w:rPr>
        <w:t>, une distance totale qui croit plus lentement</w:t>
      </w:r>
      <w:r w:rsidR="00142E63">
        <w:rPr>
          <w:rFonts w:eastAsiaTheme="minorEastAsia"/>
        </w:rPr>
        <w:t xml:space="preserve"> </w:t>
      </w:r>
      <w:r>
        <w:rPr>
          <w:rFonts w:eastAsiaTheme="minorEastAsia"/>
        </w:rPr>
        <w:t>et une norme du gradient proche de 0. Ce constat démontre que la plus forte pente se rapproche de la solution, du centre de la fonction robuste.</w:t>
      </w:r>
    </w:p>
    <w:p w14:paraId="4E701A6A" w14:textId="58C46CB3" w:rsidR="002977F6" w:rsidRDefault="002977F6" w:rsidP="007E1B74">
      <w:pPr>
        <w:jc w:val="both"/>
        <w:rPr>
          <w:rFonts w:eastAsiaTheme="minorEastAsia"/>
        </w:rPr>
      </w:pPr>
      <w:r>
        <w:rPr>
          <w:rFonts w:eastAsiaTheme="minorEastAsia"/>
        </w:rPr>
        <w:t>On remarque aussi qu’à partir de 1500 itérations, on peut affirmer avoir une solution assez précise.</w:t>
      </w:r>
    </w:p>
    <w:p w14:paraId="65F7D96B" w14:textId="65954485" w:rsidR="009D0D4D" w:rsidRDefault="009D0D4D" w:rsidP="007E1B74">
      <w:pPr>
        <w:jc w:val="both"/>
        <w:rPr>
          <w:rFonts w:eastAsiaTheme="minorEastAsia"/>
        </w:rPr>
      </w:pPr>
      <w:r>
        <w:rPr>
          <w:rFonts w:eastAsiaTheme="minorEastAsia"/>
        </w:rPr>
        <w:t>Plus, le nombre d’itérations est important, plus l</w:t>
      </w:r>
      <w:r w:rsidR="00904FA3">
        <w:rPr>
          <w:rFonts w:eastAsiaTheme="minorEastAsia"/>
        </w:rPr>
        <w:t>a</w:t>
      </w:r>
      <w:r>
        <w:rPr>
          <w:rFonts w:eastAsiaTheme="minorEastAsia"/>
        </w:rPr>
        <w:t xml:space="preserve"> pente converge vers un centre précis, puisque tous les paramètres convergent.</w:t>
      </w:r>
    </w:p>
    <w:p w14:paraId="06EFCC33" w14:textId="5C864770" w:rsidR="00F80F05" w:rsidRDefault="00F80F05" w:rsidP="00F80F05">
      <w:pPr>
        <w:jc w:val="center"/>
        <w:rPr>
          <w:rFonts w:eastAsiaTheme="minorEastAsia"/>
        </w:rPr>
      </w:pPr>
      <w:r w:rsidRPr="00F80F05">
        <w:rPr>
          <w:rFonts w:eastAsiaTheme="minorEastAsia"/>
          <w:noProof/>
        </w:rPr>
        <w:drawing>
          <wp:inline distT="0" distB="0" distL="0" distR="0" wp14:anchorId="766573D8" wp14:editId="2D1A1437">
            <wp:extent cx="4448796" cy="3753374"/>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796" cy="3753374"/>
                    </a:xfrm>
                    <a:prstGeom prst="rect">
                      <a:avLst/>
                    </a:prstGeom>
                  </pic:spPr>
                </pic:pic>
              </a:graphicData>
            </a:graphic>
          </wp:inline>
        </w:drawing>
      </w:r>
    </w:p>
    <w:p w14:paraId="266F7C24" w14:textId="726EB006" w:rsidR="00F80F05" w:rsidRDefault="00F80F05" w:rsidP="00F80F05">
      <w:pPr>
        <w:jc w:val="center"/>
        <w:rPr>
          <w:rFonts w:eastAsiaTheme="minorEastAsia"/>
        </w:rPr>
      </w:pPr>
      <w:r>
        <w:rPr>
          <w:rFonts w:eastAsiaTheme="minorEastAsia"/>
          <w:u w:val="single"/>
        </w:rPr>
        <w:t xml:space="preserve">Plus forte pente en partant de a = 3 et b = 4 pour un centre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2.6645</m:t>
                </m:r>
              </m:num>
              <m:den>
                <m:r>
                  <w:rPr>
                    <w:rFonts w:ascii="Cambria Math" w:eastAsiaTheme="minorEastAsia" w:hAnsi="Cambria Math"/>
                  </w:rPr>
                  <m:t>1.3986</m:t>
                </m:r>
              </m:den>
            </m:f>
          </m:e>
        </m:d>
      </m:oMath>
    </w:p>
    <w:p w14:paraId="1B63B9C3" w14:textId="6217402C" w:rsidR="00A9765A" w:rsidRDefault="00A9765A" w:rsidP="00A9765A">
      <w:pPr>
        <w:jc w:val="center"/>
        <w:rPr>
          <w:rFonts w:eastAsiaTheme="minorEastAsia"/>
          <w:u w:val="single"/>
        </w:rPr>
      </w:pPr>
      <w:r w:rsidRPr="00A9765A">
        <w:rPr>
          <w:rFonts w:eastAsiaTheme="minorEastAsia"/>
          <w:noProof/>
        </w:rPr>
        <w:lastRenderedPageBreak/>
        <w:drawing>
          <wp:inline distT="0" distB="0" distL="0" distR="0" wp14:anchorId="408C4AEC" wp14:editId="69FB2069">
            <wp:extent cx="5760720" cy="3971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71925"/>
                    </a:xfrm>
                    <a:prstGeom prst="rect">
                      <a:avLst/>
                    </a:prstGeom>
                  </pic:spPr>
                </pic:pic>
              </a:graphicData>
            </a:graphic>
          </wp:inline>
        </w:drawing>
      </w:r>
    </w:p>
    <w:p w14:paraId="3105C4A2" w14:textId="0138A55B" w:rsidR="00A9765A" w:rsidRDefault="00A9765A" w:rsidP="00A9765A">
      <w:pPr>
        <w:jc w:val="both"/>
        <w:rPr>
          <w:rFonts w:eastAsiaTheme="minorEastAsia"/>
        </w:rPr>
      </w:pPr>
      <w:r>
        <w:rPr>
          <w:rFonts w:eastAsiaTheme="minorEastAsia"/>
        </w:rPr>
        <w:t xml:space="preserve">Dans cette configuration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e>
        </m:d>
      </m:oMath>
      <w:r>
        <w:rPr>
          <w:rFonts w:eastAsiaTheme="minorEastAsia"/>
        </w:rPr>
        <w:t xml:space="preserve">,  on trouve un point central 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central</m:t>
            </m:r>
          </m:sub>
        </m:sSub>
        <m:r>
          <w:rPr>
            <w:rFonts w:ascii="Cambria Math" w:eastAsiaTheme="minorEastAsia" w:hAnsi="Cambria Math"/>
          </w:rPr>
          <m:t xml:space="preserve">= </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2.6645</m:t>
                </m:r>
              </m:num>
              <m:den>
                <m:r>
                  <w:rPr>
                    <w:rFonts w:ascii="Cambria Math" w:eastAsiaTheme="minorEastAsia" w:hAnsi="Cambria Math"/>
                  </w:rPr>
                  <m:t>1.3986</m:t>
                </m:r>
              </m:den>
            </m:f>
          </m:e>
        </m:d>
      </m:oMath>
      <w:r>
        <w:rPr>
          <w:rFonts w:eastAsiaTheme="minorEastAsia"/>
        </w:rPr>
        <w:t xml:space="preserve">. Plus le nombre d’itérations est élevé, plus la précision du point central l’est aussi. La précision du point </w:t>
      </w:r>
      <w:r w:rsidR="005160F0">
        <w:rPr>
          <w:rFonts w:eastAsiaTheme="minorEastAsia"/>
        </w:rPr>
        <w:t xml:space="preserve">central </w:t>
      </w:r>
      <w:r>
        <w:rPr>
          <w:rFonts w:eastAsiaTheme="minorEastAsia"/>
        </w:rPr>
        <w:t xml:space="preserve">va être influencée par l’emplacement du point initial et le nombre d’itérations. Ainsi, pour avoir une forte précision, il est préférable de prendre un point initial assez proche du centre avec un nombre d’itérations important. </w:t>
      </w:r>
    </w:p>
    <w:p w14:paraId="752C4C07" w14:textId="78290F18" w:rsidR="005160F0" w:rsidRDefault="005160F0" w:rsidP="00A9765A">
      <w:pPr>
        <w:jc w:val="both"/>
        <w:rPr>
          <w:rFonts w:eastAsiaTheme="minorEastAsia"/>
        </w:rPr>
      </w:pPr>
      <w:r>
        <w:rPr>
          <w:rFonts w:eastAsiaTheme="minorEastAsia"/>
        </w:rPr>
        <w:t xml:space="preserve">Pour une point initial distant du centre plus petit, on aura le même nombre d’itérations que précédemment, ainsi les points sont moins espacés. </w:t>
      </w:r>
    </w:p>
    <w:p w14:paraId="43B63B5B" w14:textId="2457F8FC" w:rsidR="00A26F90" w:rsidRDefault="00A26F90" w:rsidP="00A9765A">
      <w:pPr>
        <w:jc w:val="both"/>
        <w:rPr>
          <w:rFonts w:eastAsiaTheme="minorEastAsia"/>
        </w:rPr>
      </w:pPr>
      <w:r>
        <w:rPr>
          <w:rFonts w:eastAsiaTheme="minorEastAsia"/>
        </w:rPr>
        <w:t xml:space="preserve">Essayons avec un point initial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 xml:space="preserve">= </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1.5</m:t>
                </m:r>
              </m:den>
            </m:f>
          </m:e>
        </m:d>
      </m:oMath>
      <w:r>
        <w:rPr>
          <w:rFonts w:eastAsiaTheme="minorEastAsia"/>
        </w:rPr>
        <w:t>, et un nombre d’itérations de 2000.</w:t>
      </w:r>
    </w:p>
    <w:p w14:paraId="5DF7A0C7" w14:textId="578498BB" w:rsidR="00F55019" w:rsidRDefault="00F55019" w:rsidP="00F55019">
      <w:pPr>
        <w:jc w:val="center"/>
        <w:rPr>
          <w:rFonts w:eastAsiaTheme="minorEastAsia"/>
        </w:rPr>
      </w:pPr>
      <w:r w:rsidRPr="00F55019">
        <w:rPr>
          <w:rFonts w:eastAsiaTheme="minorEastAsia"/>
          <w:noProof/>
        </w:rPr>
        <w:lastRenderedPageBreak/>
        <w:drawing>
          <wp:inline distT="0" distB="0" distL="0" distR="0" wp14:anchorId="78268869" wp14:editId="794C0B18">
            <wp:extent cx="4458322" cy="375337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8322" cy="3753374"/>
                    </a:xfrm>
                    <a:prstGeom prst="rect">
                      <a:avLst/>
                    </a:prstGeom>
                  </pic:spPr>
                </pic:pic>
              </a:graphicData>
            </a:graphic>
          </wp:inline>
        </w:drawing>
      </w:r>
    </w:p>
    <w:p w14:paraId="14E43140" w14:textId="77210233" w:rsidR="00F55019" w:rsidRDefault="00F55019" w:rsidP="00F55019">
      <w:pPr>
        <w:jc w:val="center"/>
        <w:rPr>
          <w:rFonts w:eastAsiaTheme="minorEastAsia"/>
        </w:rPr>
      </w:pPr>
      <w:r>
        <w:rPr>
          <w:rFonts w:eastAsiaTheme="minorEastAsia"/>
          <w:u w:val="single"/>
        </w:rPr>
        <w:t xml:space="preserve">Plus forte pente en partant de a = 2.5 et b = 1.5 pour un centre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2.6701</m:t>
                </m:r>
              </m:num>
              <m:den>
                <m:r>
                  <w:rPr>
                    <w:rFonts w:ascii="Cambria Math" w:eastAsiaTheme="minorEastAsia" w:hAnsi="Cambria Math"/>
                  </w:rPr>
                  <m:t>1.3821</m:t>
                </m:r>
              </m:den>
            </m:f>
          </m:e>
        </m:d>
      </m:oMath>
    </w:p>
    <w:p w14:paraId="485E4B19" w14:textId="618B0900" w:rsidR="00F55019" w:rsidRDefault="00F55019" w:rsidP="00F55019">
      <w:pPr>
        <w:jc w:val="center"/>
        <w:rPr>
          <w:rFonts w:eastAsiaTheme="minorEastAsia"/>
        </w:rPr>
      </w:pPr>
      <w:r w:rsidRPr="00F55019">
        <w:rPr>
          <w:rFonts w:eastAsiaTheme="minorEastAsia"/>
          <w:noProof/>
        </w:rPr>
        <w:drawing>
          <wp:inline distT="0" distB="0" distL="0" distR="0" wp14:anchorId="33271F19" wp14:editId="0B193821">
            <wp:extent cx="5760720" cy="41859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85920"/>
                    </a:xfrm>
                    <a:prstGeom prst="rect">
                      <a:avLst/>
                    </a:prstGeom>
                  </pic:spPr>
                </pic:pic>
              </a:graphicData>
            </a:graphic>
          </wp:inline>
        </w:drawing>
      </w:r>
    </w:p>
    <w:p w14:paraId="2DE53BFD" w14:textId="37867905" w:rsidR="00F55019" w:rsidRDefault="00F55019" w:rsidP="00CF6E9C">
      <w:pPr>
        <w:jc w:val="both"/>
        <w:rPr>
          <w:rFonts w:eastAsiaTheme="minorEastAsia"/>
        </w:rPr>
      </w:pPr>
      <w:r>
        <w:rPr>
          <w:rFonts w:eastAsiaTheme="minorEastAsia"/>
        </w:rPr>
        <w:t>Ici, on observe un changement de direction pour des itérations proche du début, on observe donc uniquement les parties stables pour les distances et la norme.</w:t>
      </w:r>
    </w:p>
    <w:p w14:paraId="3CDD7CAC" w14:textId="40630581" w:rsidR="00CF6E9C" w:rsidRDefault="00CF6E9C" w:rsidP="00CF6E9C">
      <w:pPr>
        <w:jc w:val="both"/>
        <w:rPr>
          <w:rFonts w:eastAsiaTheme="minorEastAsia"/>
        </w:rPr>
      </w:pPr>
      <w:r>
        <w:rPr>
          <w:rFonts w:eastAsiaTheme="minorEastAsia"/>
        </w:rPr>
        <w:lastRenderedPageBreak/>
        <w:t xml:space="preserve">On choisit donc un point central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2.6701</m:t>
                </m:r>
              </m:num>
              <m:den>
                <m:r>
                  <w:rPr>
                    <w:rFonts w:ascii="Cambria Math" w:eastAsiaTheme="minorEastAsia" w:hAnsi="Cambria Math"/>
                  </w:rPr>
                  <m:t>1.3821</m:t>
                </m:r>
              </m:den>
            </m:f>
          </m:e>
        </m:d>
      </m:oMath>
      <w:r>
        <w:rPr>
          <w:rFonts w:eastAsiaTheme="minorEastAsia"/>
        </w:rPr>
        <w:t>, car c’est le point le plus précis des 3 points précédemment déterminés.</w:t>
      </w:r>
    </w:p>
    <w:p w14:paraId="31D6ECF9" w14:textId="210DF402" w:rsidR="00F33F79" w:rsidRDefault="00F33F79" w:rsidP="00CF6E9C">
      <w:pPr>
        <w:jc w:val="both"/>
        <w:rPr>
          <w:rFonts w:eastAsiaTheme="minorEastAsia"/>
        </w:rPr>
      </w:pPr>
      <w:r>
        <w:rPr>
          <w:rFonts w:eastAsiaTheme="minorEastAsia"/>
        </w:rPr>
        <w:t>Nous allons maintenant utiliser la méthode de Quasi-Newton</w:t>
      </w:r>
      <w:r w:rsidR="00607EF2">
        <w:rPr>
          <w:rFonts w:eastAsiaTheme="minorEastAsia"/>
        </w:rPr>
        <w:t>. Cette méthode combine les méthodes de recherche de Newton et de la plus forte pente préconditionnée.</w:t>
      </w:r>
      <w:r w:rsidR="007E318D">
        <w:rPr>
          <w:rFonts w:eastAsiaTheme="minorEastAsia"/>
        </w:rPr>
        <w:t xml:space="preserve"> </w:t>
      </w:r>
      <w:r w:rsidR="00CC02FC">
        <w:rPr>
          <w:rFonts w:eastAsiaTheme="minorEastAsia"/>
        </w:rPr>
        <w:t xml:space="preserve">On évalue la matrice Hessienne de la fonction robuste. </w:t>
      </w:r>
      <w:r w:rsidR="007E318D">
        <w:rPr>
          <w:rFonts w:eastAsiaTheme="minorEastAsia"/>
        </w:rPr>
        <w:t xml:space="preserve">On a donc un algorithme de recherche fonctionnel à convergence rapide.  </w:t>
      </w:r>
    </w:p>
    <w:p w14:paraId="2F56B849" w14:textId="2F20963C" w:rsidR="000C1851" w:rsidRDefault="000C1851" w:rsidP="000C1851">
      <w:pPr>
        <w:jc w:val="center"/>
        <w:rPr>
          <w:rFonts w:eastAsiaTheme="minorEastAsia"/>
        </w:rPr>
      </w:pPr>
      <w:r w:rsidRPr="000C1851">
        <w:rPr>
          <w:rFonts w:eastAsiaTheme="minorEastAsia"/>
          <w:noProof/>
        </w:rPr>
        <w:drawing>
          <wp:inline distT="0" distB="0" distL="0" distR="0" wp14:anchorId="7E87DB5D" wp14:editId="5985239E">
            <wp:extent cx="4264182" cy="2425526"/>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7" t="2766" r="1609" b="1"/>
                    <a:stretch/>
                  </pic:blipFill>
                  <pic:spPr bwMode="auto">
                    <a:xfrm>
                      <a:off x="0" y="0"/>
                      <a:ext cx="4271919" cy="2429927"/>
                    </a:xfrm>
                    <a:prstGeom prst="rect">
                      <a:avLst/>
                    </a:prstGeom>
                    <a:ln>
                      <a:noFill/>
                    </a:ln>
                    <a:extLst>
                      <a:ext uri="{53640926-AAD7-44D8-BBD7-CCE9431645EC}">
                        <a14:shadowObscured xmlns:a14="http://schemas.microsoft.com/office/drawing/2010/main"/>
                      </a:ext>
                    </a:extLst>
                  </pic:spPr>
                </pic:pic>
              </a:graphicData>
            </a:graphic>
          </wp:inline>
        </w:drawing>
      </w:r>
    </w:p>
    <w:p w14:paraId="10303E90" w14:textId="514C27AE" w:rsidR="000C1851" w:rsidRDefault="000C1851" w:rsidP="000C1851">
      <w:pPr>
        <w:jc w:val="center"/>
        <w:rPr>
          <w:rFonts w:eastAsiaTheme="minorEastAsia"/>
          <w:u w:val="single"/>
        </w:rPr>
      </w:pPr>
      <w:r w:rsidRPr="000C1851">
        <w:rPr>
          <w:rFonts w:eastAsiaTheme="minorEastAsia"/>
          <w:u w:val="single"/>
        </w:rPr>
        <w:t>Algorithme de Quasi-Newton</w:t>
      </w:r>
    </w:p>
    <w:p w14:paraId="5BA71FAE" w14:textId="5F322C1F" w:rsidR="002D77AB" w:rsidRDefault="002D77AB" w:rsidP="008B663F">
      <w:pPr>
        <w:rPr>
          <w:rFonts w:eastAsiaTheme="minorEastAsia"/>
        </w:rPr>
      </w:pPr>
      <w:r>
        <w:rPr>
          <w:rFonts w:eastAsiaTheme="minorEastAsia"/>
        </w:rPr>
        <w:t xml:space="preserve">Dans cet algorithme, la fonction </w:t>
      </w:r>
      <m:oMath>
        <m:r>
          <w:rPr>
            <w:rFonts w:ascii="Cambria Math" w:eastAsiaTheme="minorEastAsia" w:hAnsi="Cambria Math"/>
          </w:rPr>
          <m:t>f</m:t>
        </m:r>
      </m:oMath>
      <w:r>
        <w:rPr>
          <w:rFonts w:eastAsiaTheme="minorEastAsia"/>
        </w:rPr>
        <w:t xml:space="preserve"> représente la pénalisation de Cauchy.</w:t>
      </w:r>
    </w:p>
    <w:p w14:paraId="719B2A2E" w14:textId="226DAD78" w:rsidR="008B663F" w:rsidRDefault="007F2BD2" w:rsidP="008B663F">
      <w:pPr>
        <w:rPr>
          <w:rFonts w:eastAsiaTheme="minorEastAsia"/>
        </w:rPr>
      </w:pPr>
      <w:r>
        <w:rPr>
          <w:rFonts w:eastAsiaTheme="minorEastAsia"/>
        </w:rPr>
        <w:t>Cet algorithme passe par un calcul avec la matrice hessienne pour trouver la direction de descente la plus forte</w:t>
      </w:r>
      <w:r w:rsidR="00C4497B">
        <w:rPr>
          <w:rFonts w:eastAsiaTheme="minorEastAsia"/>
        </w:rPr>
        <w:t xml:space="preserve">. La direction est donc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-1</m:t>
            </m:r>
          </m:sup>
        </m:sSubSup>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e>
                      <m:e>
                        <m:r>
                          <w:rPr>
                            <w:rFonts w:ascii="Cambria Math" w:eastAsiaTheme="minorEastAsia" w:hAnsi="Cambria Math"/>
                          </w:rPr>
                          <m:t>b</m:t>
                        </m:r>
                      </m:e>
                    </m:eqArr>
                  </m:e>
                </m:d>
              </m:e>
              <m:sub>
                <m:r>
                  <w:rPr>
                    <w:rFonts w:ascii="Cambria Math" w:eastAsiaTheme="minorEastAsia" w:hAnsi="Cambria Math"/>
                  </w:rPr>
                  <m:t>k</m:t>
                </m:r>
              </m:sub>
            </m:sSub>
          </m:e>
        </m:d>
      </m:oMath>
      <w:r w:rsidR="00E46980">
        <w:rPr>
          <w:rFonts w:eastAsiaTheme="minorEastAsia"/>
        </w:rPr>
        <w:t>.</w:t>
      </w:r>
    </w:p>
    <w:p w14:paraId="34B7D275" w14:textId="3E6082AC" w:rsidR="009611C1" w:rsidRDefault="009611C1" w:rsidP="008B663F">
      <w:pPr>
        <w:rPr>
          <w:rFonts w:eastAsiaTheme="minorEastAsia"/>
        </w:rPr>
      </w:pPr>
      <w:r>
        <w:rPr>
          <w:rFonts w:eastAsiaTheme="minorEastAsia"/>
        </w:rPr>
        <w:t xml:space="preserve">De même que dans l’algorithme de la plus forte pente, </w:t>
      </w:r>
      <w:r w:rsidR="00C3335B">
        <w:rPr>
          <w:rFonts w:eastAsiaTheme="minorEastAsia"/>
        </w:rPr>
        <w:t xml:space="preserve">le pas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oMath>
      <w:r>
        <w:rPr>
          <w:rFonts w:eastAsiaTheme="minorEastAsia"/>
        </w:rPr>
        <w:t xml:space="preserve"> est détermin</w:t>
      </w:r>
      <w:r w:rsidR="004F6D09">
        <w:rPr>
          <w:rFonts w:eastAsiaTheme="minorEastAsia"/>
        </w:rPr>
        <w:t>é</w:t>
      </w:r>
      <w:r>
        <w:rPr>
          <w:rFonts w:eastAsiaTheme="minorEastAsia"/>
        </w:rPr>
        <w:t xml:space="preserve"> via l’algorithme de Fletcher-</w:t>
      </w:r>
      <w:proofErr w:type="spellStart"/>
      <w:r>
        <w:rPr>
          <w:rFonts w:eastAsiaTheme="minorEastAsia"/>
        </w:rPr>
        <w:t>Lemarechal</w:t>
      </w:r>
      <w:proofErr w:type="spellEnd"/>
      <w:r>
        <w:rPr>
          <w:rFonts w:eastAsiaTheme="minorEastAsia"/>
        </w:rPr>
        <w:t>.</w:t>
      </w:r>
    </w:p>
    <w:p w14:paraId="1781D54E" w14:textId="002334C5" w:rsidR="00AF3EE6" w:rsidRDefault="00AF3EE6" w:rsidP="008B663F">
      <w:pPr>
        <w:rPr>
          <w:rFonts w:eastAsiaTheme="minorEastAsia"/>
        </w:rPr>
      </w:pPr>
      <w:r>
        <w:rPr>
          <w:rFonts w:eastAsiaTheme="minorEastAsia"/>
        </w:rPr>
        <w:t xml:space="preserve">On incrémente le point suivant </w:t>
      </w:r>
      <m:oMath>
        <m:sSub>
          <m:sSubPr>
            <m:ctrlPr>
              <w:rPr>
                <w:rFonts w:ascii="Cambria Math" w:eastAsiaTheme="minorEastAsia" w:hAnsi="Cambria Math"/>
                <w:i/>
              </w:rPr>
            </m:ctrlPr>
          </m:sSubPr>
          <m:e>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e>
                  <m:e>
                    <m:r>
                      <w:rPr>
                        <w:rFonts w:ascii="Cambria Math" w:eastAsiaTheme="minorEastAsia" w:hAnsi="Cambria Math"/>
                      </w:rPr>
                      <m:t>b</m:t>
                    </m:r>
                  </m:e>
                </m:eqArr>
              </m:e>
            </m:d>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e>
                  <m:e>
                    <m:r>
                      <w:rPr>
                        <w:rFonts w:ascii="Cambria Math" w:eastAsiaTheme="minorEastAsia" w:hAnsi="Cambria Math"/>
                      </w:rPr>
                      <m:t>b</m:t>
                    </m:r>
                  </m:e>
                </m:eqArr>
              </m:e>
            </m:d>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w:t>
      </w:r>
    </w:p>
    <w:p w14:paraId="0E53A8BF" w14:textId="64A49A20" w:rsidR="00150DC1" w:rsidRDefault="00150DC1" w:rsidP="008B663F">
      <w:pPr>
        <w:rPr>
          <w:rFonts w:eastAsiaTheme="minorEastAsia"/>
        </w:rPr>
      </w:pPr>
      <w:r>
        <w:rPr>
          <w:rFonts w:eastAsiaTheme="minorEastAsia"/>
        </w:rPr>
        <w:t>Il faut maintenant mettre à jour la matrice hessienne par rapport au nouveau point.</w:t>
      </w:r>
    </w:p>
    <w:p w14:paraId="19B9AD0C" w14:textId="74E42C69" w:rsidR="00437870" w:rsidRPr="00437870" w:rsidRDefault="00345538" w:rsidP="008B66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e>
                        <m:e>
                          <m:r>
                            <w:rPr>
                              <w:rFonts w:ascii="Cambria Math" w:eastAsiaTheme="minorEastAsia" w:hAnsi="Cambria Math"/>
                            </w:rPr>
                            <m:t>b</m:t>
                          </m:r>
                        </m:e>
                      </m:eqArr>
                    </m:e>
                  </m:d>
                </m:e>
                <m:sub>
                  <m:r>
                    <w:rPr>
                      <w:rFonts w:ascii="Cambria Math" w:eastAsiaTheme="minorEastAsia" w:hAnsi="Cambria Math"/>
                    </w:rPr>
                    <m:t>k</m:t>
                  </m:r>
                </m:sub>
              </m:sSub>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e>
                        <m:e>
                          <m:r>
                            <w:rPr>
                              <w:rFonts w:ascii="Cambria Math" w:eastAsiaTheme="minorEastAsia" w:hAnsi="Cambria Math"/>
                            </w:rPr>
                            <m:t>b</m:t>
                          </m:r>
                        </m:e>
                      </m:eqArr>
                    </m:e>
                  </m:d>
                </m:e>
                <m:sub>
                  <m:r>
                    <w:rPr>
                      <w:rFonts w:ascii="Cambria Math" w:eastAsiaTheme="minorEastAsia" w:hAnsi="Cambria Math"/>
                    </w:rPr>
                    <m:t>k-1</m:t>
                  </m:r>
                </m:sub>
              </m:sSub>
            </m:e>
          </m:d>
        </m:oMath>
      </m:oMathPara>
    </w:p>
    <w:p w14:paraId="7088BA38" w14:textId="54B42972" w:rsidR="00437870" w:rsidRPr="00437870" w:rsidRDefault="00345538" w:rsidP="008B663F">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k-1</m:t>
              </m:r>
            </m:sub>
          </m:sSub>
        </m:oMath>
      </m:oMathPara>
    </w:p>
    <w:p w14:paraId="1EA6E650" w14:textId="62CC8BCB" w:rsidR="00437870" w:rsidRPr="00437870" w:rsidRDefault="00345538" w:rsidP="008B663F">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k-1</m:t>
                              </m:r>
                            </m:sub>
                          </m:sSub>
                        </m:e>
                      </m:acc>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k-1</m:t>
                          </m:r>
                        </m:sub>
                        <m:sup>
                          <m:r>
                            <w:rPr>
                              <w:rFonts w:ascii="Cambria Math" w:eastAsiaTheme="minorEastAsia" w:hAnsi="Cambria Math"/>
                            </w:rPr>
                            <m:t>T</m:t>
                          </m:r>
                        </m:sup>
                      </m:sSubSup>
                    </m:num>
                    <m:den>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k-1</m:t>
                              </m:r>
                            </m:sub>
                            <m:sup>
                              <m:r>
                                <w:rPr>
                                  <w:rFonts w:ascii="Cambria Math" w:eastAsiaTheme="minorEastAsia" w:hAnsi="Cambria Math"/>
                                </w:rPr>
                                <m:t>T</m:t>
                              </m:r>
                            </m:sup>
                          </m:sSubSup>
                        </m:e>
                      </m:acc>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den>
                  </m:f>
                </m:e>
              </m:d>
            </m:e>
          </m:d>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k-1</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k-1</m:t>
                              </m:r>
                            </m:sub>
                            <m:sup>
                              <m:r>
                                <w:rPr>
                                  <w:rFonts w:ascii="Cambria Math" w:eastAsiaTheme="minorEastAsia" w:hAnsi="Cambria Math"/>
                                </w:rPr>
                                <m:t>T</m:t>
                              </m:r>
                            </m:sup>
                          </m:sSubSup>
                        </m:e>
                      </m:acc>
                    </m:num>
                    <m:den>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k-1</m:t>
                              </m:r>
                            </m:sub>
                            <m:sup>
                              <m:r>
                                <w:rPr>
                                  <w:rFonts w:ascii="Cambria Math" w:eastAsiaTheme="minorEastAsia" w:hAnsi="Cambria Math"/>
                                </w:rPr>
                                <m:t>T</m:t>
                              </m:r>
                            </m:sup>
                          </m:sSubSup>
                        </m:e>
                      </m:acc>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den>
                  </m:f>
                </m:e>
              </m:d>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k-1</m:t>
                          </m:r>
                        </m:sub>
                      </m:sSub>
                    </m:e>
                  </m:acc>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k-1</m:t>
                          </m:r>
                        </m:sub>
                        <m:sup>
                          <m:r>
                            <w:rPr>
                              <w:rFonts w:ascii="Cambria Math" w:eastAsiaTheme="minorEastAsia" w:hAnsi="Cambria Math"/>
                            </w:rPr>
                            <m:t>T</m:t>
                          </m:r>
                        </m:sup>
                      </m:sSubSup>
                    </m:e>
                  </m:acc>
                </m:num>
                <m:den>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k-1</m:t>
                          </m:r>
                        </m:sub>
                        <m:sup>
                          <m:r>
                            <w:rPr>
                              <w:rFonts w:ascii="Cambria Math" w:eastAsiaTheme="minorEastAsia" w:hAnsi="Cambria Math"/>
                            </w:rPr>
                            <m:t>T</m:t>
                          </m:r>
                        </m:sup>
                      </m:sSubSup>
                    </m:e>
                  </m:acc>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den>
              </m:f>
            </m:e>
          </m:d>
        </m:oMath>
      </m:oMathPara>
    </w:p>
    <w:p w14:paraId="50743D8C" w14:textId="7153C920" w:rsidR="00150DC1" w:rsidRPr="00D446F0" w:rsidRDefault="00150DC1" w:rsidP="008B663F">
      <w:pPr>
        <w:rPr>
          <w:rFonts w:eastAsiaTheme="minorEastAsia"/>
        </w:rPr>
      </w:pPr>
    </w:p>
    <w:p w14:paraId="71A2EDE0" w14:textId="5FDCC24F" w:rsidR="00E2786E" w:rsidRDefault="00720FDC" w:rsidP="00720FDC">
      <w:pPr>
        <w:jc w:val="center"/>
        <w:rPr>
          <w:rFonts w:eastAsiaTheme="minorEastAsia"/>
        </w:rPr>
      </w:pPr>
      <w:r w:rsidRPr="00720FDC">
        <w:rPr>
          <w:rFonts w:eastAsiaTheme="minorEastAsia"/>
          <w:noProof/>
        </w:rPr>
        <w:lastRenderedPageBreak/>
        <w:drawing>
          <wp:inline distT="0" distB="0" distL="0" distR="0" wp14:anchorId="7F76B843" wp14:editId="0887E159">
            <wp:extent cx="4448796" cy="3743847"/>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8796" cy="3743847"/>
                    </a:xfrm>
                    <a:prstGeom prst="rect">
                      <a:avLst/>
                    </a:prstGeom>
                  </pic:spPr>
                </pic:pic>
              </a:graphicData>
            </a:graphic>
          </wp:inline>
        </w:drawing>
      </w:r>
    </w:p>
    <w:p w14:paraId="33174CA2" w14:textId="39F9428D" w:rsidR="00720FDC" w:rsidRDefault="00720FDC" w:rsidP="00720FDC">
      <w:pPr>
        <w:jc w:val="center"/>
        <w:rPr>
          <w:rFonts w:eastAsiaTheme="minorEastAsia"/>
        </w:rPr>
      </w:pPr>
      <w:r w:rsidRPr="00FB103E">
        <w:rPr>
          <w:rFonts w:eastAsiaTheme="minorEastAsia"/>
          <w:u w:val="single"/>
        </w:rPr>
        <w:t xml:space="preserve">Quasi-Newton avec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5</m:t>
                </m:r>
              </m:den>
            </m:f>
          </m:e>
        </m:d>
      </m:oMath>
      <w:r w:rsidR="00FB103E" w:rsidRPr="00FB103E">
        <w:rPr>
          <w:rFonts w:eastAsiaTheme="minorEastAsia"/>
          <w:u w:val="single"/>
        </w:rPr>
        <w:t xml:space="preserve"> pour un centre estimé à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2.6703</m:t>
                </m:r>
              </m:num>
              <m:den>
                <m:r>
                  <w:rPr>
                    <w:rFonts w:ascii="Cambria Math" w:eastAsiaTheme="minorEastAsia" w:hAnsi="Cambria Math"/>
                  </w:rPr>
                  <m:t>1.3816</m:t>
                </m:r>
              </m:den>
            </m:f>
          </m:e>
        </m:d>
      </m:oMath>
    </w:p>
    <w:p w14:paraId="2A7AF9A2" w14:textId="7FF90186" w:rsidR="00661275" w:rsidRDefault="00661275" w:rsidP="00661275">
      <w:pPr>
        <w:jc w:val="both"/>
        <w:rPr>
          <w:rFonts w:eastAsiaTheme="minorEastAsia"/>
        </w:rPr>
      </w:pPr>
      <w:r>
        <w:rPr>
          <w:rFonts w:eastAsiaTheme="minorEastAsia"/>
        </w:rPr>
        <w:t>Grâce à cette figure, on remarque que la méthode de Quasi-Newton n’a besoin que de très peu d’itération, ce qui confirme la caractéristique de la convergence rapide de la méthode.</w:t>
      </w:r>
    </w:p>
    <w:p w14:paraId="0EBC64FF" w14:textId="5ACF2483" w:rsidR="001E3EA2" w:rsidRDefault="001E3EA2" w:rsidP="001E3EA2">
      <w:pPr>
        <w:jc w:val="center"/>
        <w:rPr>
          <w:rFonts w:eastAsiaTheme="minorEastAsia"/>
        </w:rPr>
      </w:pPr>
      <w:r w:rsidRPr="001E3EA2">
        <w:rPr>
          <w:rFonts w:eastAsiaTheme="minorEastAsia"/>
          <w:noProof/>
        </w:rPr>
        <w:drawing>
          <wp:inline distT="0" distB="0" distL="0" distR="0" wp14:anchorId="73588310" wp14:editId="25A8E112">
            <wp:extent cx="5715798" cy="398200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798" cy="3982006"/>
                    </a:xfrm>
                    <a:prstGeom prst="rect">
                      <a:avLst/>
                    </a:prstGeom>
                  </pic:spPr>
                </pic:pic>
              </a:graphicData>
            </a:graphic>
          </wp:inline>
        </w:drawing>
      </w:r>
    </w:p>
    <w:p w14:paraId="57B89F8A" w14:textId="3E0DD52A" w:rsidR="001E3EA2" w:rsidRDefault="001E3EA2" w:rsidP="00595F86">
      <w:pPr>
        <w:jc w:val="both"/>
        <w:rPr>
          <w:rFonts w:eastAsiaTheme="minorEastAsia"/>
        </w:rPr>
      </w:pPr>
      <w:r>
        <w:rPr>
          <w:rFonts w:eastAsiaTheme="minorEastAsia"/>
        </w:rPr>
        <w:lastRenderedPageBreak/>
        <w:t xml:space="preserve">On remarque que cette méthode n’a besoin que d’une dizaine d’itérations pour un point initial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 xml:space="preserve">= </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5</m:t>
                </m:r>
              </m:den>
            </m:f>
          </m:e>
        </m:d>
      </m:oMath>
      <w:r w:rsidR="00595F86">
        <w:rPr>
          <w:rFonts w:eastAsiaTheme="minorEastAsia"/>
        </w:rPr>
        <w:t xml:space="preserve"> pour pouvoir estimer précisément le centre de la fonction robuste. En effet, la distance relative est proche de 0 dès la cinquième itération</w:t>
      </w:r>
      <w:r w:rsidR="00755170">
        <w:rPr>
          <w:rFonts w:eastAsiaTheme="minorEastAsia"/>
        </w:rPr>
        <w:t>.</w:t>
      </w:r>
      <w:r w:rsidR="009814FE">
        <w:rPr>
          <w:rFonts w:eastAsiaTheme="minorEastAsia"/>
        </w:rPr>
        <w:t xml:space="preserve"> </w:t>
      </w:r>
      <w:r w:rsidR="00E3347C">
        <w:rPr>
          <w:rFonts w:eastAsiaTheme="minorEastAsia"/>
        </w:rPr>
        <w:t>Ainsi,</w:t>
      </w:r>
      <w:r w:rsidR="009814FE">
        <w:rPr>
          <w:rFonts w:eastAsiaTheme="minorEastAsia"/>
        </w:rPr>
        <w:t xml:space="preserve"> le rendement efficacité par itération de cette méthode est grandement supérieur à la méthode de la plus forte pente, car notamment la distance parcourue entre 2 itérations est beaucoup plus grande que la distance entre 2 itérations pour la méthode de la plus forte descente.</w:t>
      </w:r>
    </w:p>
    <w:p w14:paraId="28FCE05F" w14:textId="008D3315" w:rsidR="00E3347C" w:rsidRDefault="00E3347C" w:rsidP="00E3347C">
      <w:pPr>
        <w:jc w:val="center"/>
        <w:rPr>
          <w:rFonts w:eastAsiaTheme="minorEastAsia"/>
        </w:rPr>
      </w:pPr>
      <w:r w:rsidRPr="00E3347C">
        <w:rPr>
          <w:rFonts w:eastAsiaTheme="minorEastAsia"/>
          <w:noProof/>
        </w:rPr>
        <w:drawing>
          <wp:inline distT="0" distB="0" distL="0" distR="0" wp14:anchorId="466CD179" wp14:editId="57ACDB02">
            <wp:extent cx="4467849" cy="3772426"/>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849" cy="3772426"/>
                    </a:xfrm>
                    <a:prstGeom prst="rect">
                      <a:avLst/>
                    </a:prstGeom>
                  </pic:spPr>
                </pic:pic>
              </a:graphicData>
            </a:graphic>
          </wp:inline>
        </w:drawing>
      </w:r>
    </w:p>
    <w:p w14:paraId="3BD5BAA6" w14:textId="1C55235B" w:rsidR="00E3347C" w:rsidRDefault="00E3347C" w:rsidP="00E3347C">
      <w:pPr>
        <w:jc w:val="center"/>
        <w:rPr>
          <w:rFonts w:eastAsiaTheme="minorEastAsia"/>
        </w:rPr>
      </w:pPr>
      <w:r w:rsidRPr="00FB103E">
        <w:rPr>
          <w:rFonts w:eastAsiaTheme="minorEastAsia"/>
          <w:u w:val="single"/>
        </w:rPr>
        <w:t xml:space="preserve">Quasi-Newton avec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1.5</m:t>
                </m:r>
              </m:den>
            </m:f>
          </m:e>
        </m:d>
      </m:oMath>
      <w:r w:rsidRPr="00FB103E">
        <w:rPr>
          <w:rFonts w:eastAsiaTheme="minorEastAsia"/>
          <w:u w:val="single"/>
        </w:rPr>
        <w:t xml:space="preserve"> pour un centre estimé à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2.6703</m:t>
                </m:r>
              </m:num>
              <m:den>
                <m:r>
                  <w:rPr>
                    <w:rFonts w:ascii="Cambria Math" w:eastAsiaTheme="minorEastAsia" w:hAnsi="Cambria Math"/>
                  </w:rPr>
                  <m:t>1.3816</m:t>
                </m:r>
              </m:den>
            </m:f>
          </m:e>
        </m:d>
      </m:oMath>
    </w:p>
    <w:p w14:paraId="093A13C2" w14:textId="5F13073D" w:rsidR="00E3347C" w:rsidRDefault="00E3347C" w:rsidP="00E3347C">
      <w:pPr>
        <w:jc w:val="both"/>
        <w:rPr>
          <w:rFonts w:eastAsiaTheme="minorEastAsia"/>
        </w:rPr>
      </w:pPr>
      <w:r>
        <w:rPr>
          <w:rFonts w:eastAsiaTheme="minorEastAsia"/>
        </w:rPr>
        <w:t xml:space="preserve">On remarque que la précision n’a pas été amélioré contrairement alors qu’on est parti d’un point plus proche du centre contrairement à la méthode de la plus forte descente. Cela est dû au fait qu’on a atteint l’itération maximale pour la précision demandée de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Lorsqu’on a utilisé la méthode de la plus forte descente, on n’avait pas atteint l’itération maximale qui est supérieure à 2000.</w:t>
      </w:r>
    </w:p>
    <w:p w14:paraId="3F09DCAA" w14:textId="1E153319" w:rsidR="00E3347C" w:rsidRDefault="00E3347C" w:rsidP="00E3347C">
      <w:pPr>
        <w:jc w:val="both"/>
        <w:rPr>
          <w:rFonts w:eastAsiaTheme="minorEastAsia"/>
        </w:rPr>
      </w:pPr>
      <w:r>
        <w:rPr>
          <w:rFonts w:eastAsiaTheme="minorEastAsia"/>
        </w:rPr>
        <w:t xml:space="preserve">Ainsi, on a un rapport de précision/itérations supérieur à </w:t>
      </w:r>
      <m:oMath>
        <m:f>
          <m:fPr>
            <m:ctrlPr>
              <w:rPr>
                <w:rFonts w:ascii="Cambria Math" w:eastAsiaTheme="minorEastAsia" w:hAnsi="Cambria Math"/>
                <w:i/>
              </w:rPr>
            </m:ctrlPr>
          </m:fPr>
          <m:num>
            <m:r>
              <w:rPr>
                <w:rFonts w:ascii="Cambria Math" w:eastAsiaTheme="minorEastAsia" w:hAnsi="Cambria Math"/>
              </w:rPr>
              <m:t>2000</m:t>
            </m:r>
          </m:num>
          <m:den>
            <m:r>
              <w:rPr>
                <w:rFonts w:ascii="Cambria Math" w:eastAsiaTheme="minorEastAsia" w:hAnsi="Cambria Math"/>
              </w:rPr>
              <m:t>5</m:t>
            </m:r>
          </m:den>
        </m:f>
        <m:r>
          <w:rPr>
            <w:rFonts w:ascii="Cambria Math" w:eastAsiaTheme="minorEastAsia" w:hAnsi="Cambria Math"/>
          </w:rPr>
          <m:t>=400</m:t>
        </m:r>
      </m:oMath>
      <w:r>
        <w:rPr>
          <w:rFonts w:eastAsiaTheme="minorEastAsia"/>
        </w:rPr>
        <w:t xml:space="preserve"> entre Quasi-Newton et la méthode de la plus forte descente.</w:t>
      </w:r>
      <w:r w:rsidR="00E75623">
        <w:rPr>
          <w:rFonts w:eastAsiaTheme="minorEastAsia"/>
        </w:rPr>
        <w:t xml:space="preserve"> Avec un rapport de norme de </w:t>
      </w:r>
      <m:oMath>
        <m:f>
          <m:fPr>
            <m:ctrlPr>
              <w:rPr>
                <w:rFonts w:ascii="Cambria Math" w:eastAsiaTheme="minorEastAsia" w:hAnsi="Cambria Math"/>
                <w:i/>
              </w:rPr>
            </m:ctrlPr>
          </m:fPr>
          <m:num>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2.6701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1.3821</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2.6703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1.3816</m:t>
                    </m:r>
                  </m:e>
                  <m:sup>
                    <m:r>
                      <w:rPr>
                        <w:rFonts w:ascii="Cambria Math" w:eastAsiaTheme="minorEastAsia" w:hAnsi="Cambria Math"/>
                      </w:rPr>
                      <m:t>2</m:t>
                    </m:r>
                  </m:sup>
                </m:sSup>
              </m:e>
            </m:rad>
            <m:r>
              <w:rPr>
                <w:rFonts w:ascii="Cambria Math" w:eastAsiaTheme="minorEastAsia" w:hAnsi="Cambria Math"/>
              </w:rPr>
              <m:t>|</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2.6703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1.3816</m:t>
                    </m:r>
                  </m:e>
                  <m:sup>
                    <m:r>
                      <w:rPr>
                        <w:rFonts w:ascii="Cambria Math" w:eastAsiaTheme="minorEastAsia" w:hAnsi="Cambria Math"/>
                      </w:rPr>
                      <m:t>2</m:t>
                    </m:r>
                  </m:sup>
                </m:sSup>
              </m:e>
            </m:rad>
          </m:den>
        </m:f>
        <m:r>
          <w:rPr>
            <w:rFonts w:ascii="Cambria Math" w:eastAsiaTheme="minorEastAsia" w:hAnsi="Cambria Math"/>
          </w:rPr>
          <m:t>=1.73*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E2175D">
        <w:rPr>
          <w:rFonts w:eastAsiaTheme="minorEastAsia"/>
        </w:rPr>
        <w:t xml:space="preserve"> entre Quasi-Newton et la plus forte pente.</w:t>
      </w:r>
    </w:p>
    <w:p w14:paraId="2E55F9C9" w14:textId="0AA3B5BA" w:rsidR="00EB0384" w:rsidRDefault="00EB0384" w:rsidP="00EB0384">
      <w:pPr>
        <w:jc w:val="center"/>
        <w:rPr>
          <w:rFonts w:eastAsiaTheme="minorEastAsia"/>
        </w:rPr>
      </w:pPr>
      <w:r w:rsidRPr="00EB0384">
        <w:rPr>
          <w:rFonts w:eastAsiaTheme="minorEastAsia"/>
          <w:noProof/>
        </w:rPr>
        <w:lastRenderedPageBreak/>
        <w:drawing>
          <wp:inline distT="0" distB="0" distL="0" distR="0" wp14:anchorId="01D52446" wp14:editId="0FDB9015">
            <wp:extent cx="4518660" cy="368100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72" t="2401"/>
                    <a:stretch/>
                  </pic:blipFill>
                  <pic:spPr bwMode="auto">
                    <a:xfrm>
                      <a:off x="0" y="0"/>
                      <a:ext cx="4519724" cy="3681870"/>
                    </a:xfrm>
                    <a:prstGeom prst="rect">
                      <a:avLst/>
                    </a:prstGeom>
                    <a:ln>
                      <a:noFill/>
                    </a:ln>
                    <a:extLst>
                      <a:ext uri="{53640926-AAD7-44D8-BBD7-CCE9431645EC}">
                        <a14:shadowObscured xmlns:a14="http://schemas.microsoft.com/office/drawing/2010/main"/>
                      </a:ext>
                    </a:extLst>
                  </pic:spPr>
                </pic:pic>
              </a:graphicData>
            </a:graphic>
          </wp:inline>
        </w:drawing>
      </w:r>
    </w:p>
    <w:p w14:paraId="457F61FC" w14:textId="35F86C1C" w:rsidR="00EB0384" w:rsidRPr="00EB0384" w:rsidRDefault="00EB0384" w:rsidP="00EB0384">
      <w:pPr>
        <w:jc w:val="center"/>
        <w:rPr>
          <w:rFonts w:eastAsiaTheme="minorEastAsia"/>
          <w:u w:val="single"/>
        </w:rPr>
      </w:pPr>
      <w:r>
        <w:rPr>
          <w:rFonts w:eastAsiaTheme="minorEastAsia"/>
          <w:u w:val="single"/>
        </w:rPr>
        <w:t xml:space="preserve">Représentation des deux estimations sur un intervalle [0, 5] pour </w:t>
      </w:r>
      <m:oMath>
        <m:r>
          <w:rPr>
            <w:rFonts w:ascii="Cambria Math" w:eastAsiaTheme="minorEastAsia" w:hAnsi="Cambria Math"/>
            <w:u w:val="single"/>
          </w:rPr>
          <m:t>σ=1</m:t>
        </m:r>
      </m:oMath>
    </w:p>
    <w:p w14:paraId="43ED67BF" w14:textId="4593699C" w:rsidR="00E3347C" w:rsidRDefault="00885BD5" w:rsidP="00E3347C">
      <w:pPr>
        <w:jc w:val="center"/>
        <w:rPr>
          <w:rFonts w:eastAsiaTheme="minorEastAsia"/>
        </w:rPr>
      </w:pPr>
      <w:r w:rsidRPr="00885BD5">
        <w:rPr>
          <w:rFonts w:eastAsiaTheme="minorEastAsia"/>
          <w:noProof/>
        </w:rPr>
        <w:drawing>
          <wp:inline distT="0" distB="0" distL="0" distR="0" wp14:anchorId="0166B609" wp14:editId="3686315C">
            <wp:extent cx="4498975" cy="3670401"/>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84" t="1935" r="-1"/>
                    <a:stretch/>
                  </pic:blipFill>
                  <pic:spPr bwMode="auto">
                    <a:xfrm>
                      <a:off x="0" y="0"/>
                      <a:ext cx="4500199" cy="3671400"/>
                    </a:xfrm>
                    <a:prstGeom prst="rect">
                      <a:avLst/>
                    </a:prstGeom>
                    <a:ln>
                      <a:noFill/>
                    </a:ln>
                    <a:extLst>
                      <a:ext uri="{53640926-AAD7-44D8-BBD7-CCE9431645EC}">
                        <a14:shadowObscured xmlns:a14="http://schemas.microsoft.com/office/drawing/2010/main"/>
                      </a:ext>
                    </a:extLst>
                  </pic:spPr>
                </pic:pic>
              </a:graphicData>
            </a:graphic>
          </wp:inline>
        </w:drawing>
      </w:r>
    </w:p>
    <w:p w14:paraId="244D5495" w14:textId="1EF07467" w:rsidR="00885BD5" w:rsidRPr="00EB0384" w:rsidRDefault="00885BD5" w:rsidP="00885BD5">
      <w:pPr>
        <w:jc w:val="center"/>
        <w:rPr>
          <w:rFonts w:eastAsiaTheme="minorEastAsia"/>
          <w:u w:val="single"/>
        </w:rPr>
      </w:pPr>
      <w:r>
        <w:rPr>
          <w:rFonts w:eastAsiaTheme="minorEastAsia"/>
          <w:u w:val="single"/>
        </w:rPr>
        <w:t xml:space="preserve">Représentation des deux estimations sur un intervalle [0, 1] pour </w:t>
      </w:r>
      <m:oMath>
        <m:r>
          <w:rPr>
            <w:rFonts w:ascii="Cambria Math" w:eastAsiaTheme="minorEastAsia" w:hAnsi="Cambria Math"/>
            <w:u w:val="single"/>
          </w:rPr>
          <m:t>σ=1</m:t>
        </m:r>
      </m:oMath>
    </w:p>
    <w:p w14:paraId="4347607C" w14:textId="463F1343" w:rsidR="00885BD5" w:rsidRDefault="00885BD5" w:rsidP="00E3347C">
      <w:pPr>
        <w:jc w:val="center"/>
        <w:rPr>
          <w:rFonts w:eastAsiaTheme="minorEastAsia"/>
        </w:rPr>
      </w:pPr>
      <w:r w:rsidRPr="00885BD5">
        <w:rPr>
          <w:rFonts w:eastAsiaTheme="minorEastAsia"/>
          <w:noProof/>
        </w:rPr>
        <w:lastRenderedPageBreak/>
        <w:drawing>
          <wp:inline distT="0" distB="0" distL="0" distR="0" wp14:anchorId="7F47D58B" wp14:editId="01D83FD1">
            <wp:extent cx="4515480" cy="3762900"/>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5480" cy="3762900"/>
                    </a:xfrm>
                    <a:prstGeom prst="rect">
                      <a:avLst/>
                    </a:prstGeom>
                  </pic:spPr>
                </pic:pic>
              </a:graphicData>
            </a:graphic>
          </wp:inline>
        </w:drawing>
      </w:r>
    </w:p>
    <w:p w14:paraId="7CD2BFA3" w14:textId="5ED08692" w:rsidR="00885BD5" w:rsidRDefault="00885BD5" w:rsidP="00885BD5">
      <w:pPr>
        <w:jc w:val="center"/>
        <w:rPr>
          <w:rFonts w:eastAsiaTheme="minorEastAsia"/>
          <w:u w:val="single"/>
        </w:rPr>
      </w:pPr>
      <w:r>
        <w:rPr>
          <w:rFonts w:eastAsiaTheme="minorEastAsia"/>
          <w:u w:val="single"/>
        </w:rPr>
        <w:t xml:space="preserve">Représentation des deux estimations sur un intervalle [-20, 100] pour </w:t>
      </w:r>
      <m:oMath>
        <m:r>
          <w:rPr>
            <w:rFonts w:ascii="Cambria Math" w:eastAsiaTheme="minorEastAsia" w:hAnsi="Cambria Math"/>
            <w:u w:val="single"/>
          </w:rPr>
          <m:t>σ=1</m:t>
        </m:r>
      </m:oMath>
    </w:p>
    <w:p w14:paraId="00C778B1" w14:textId="57E1A578" w:rsidR="00885BD5" w:rsidRDefault="00885BD5" w:rsidP="00885BD5">
      <w:pPr>
        <w:jc w:val="both"/>
        <w:rPr>
          <w:rFonts w:eastAsiaTheme="minorEastAsia"/>
        </w:rPr>
      </w:pPr>
      <w:r>
        <w:rPr>
          <w:rFonts w:eastAsiaTheme="minorEastAsia"/>
        </w:rPr>
        <w:t xml:space="preserve">Suite à ces différents tests, on remarque que le choix de l’intervalle [a, b] est primordial pour avoir la meilleure estimation possible. En effet, si l’intervalle est trop court, alors les a et b seront les valeurs extrêmes de cet intervalle (voir [0, 1]), mais ne seront pas les valeurs les plus optimales possibles. En effet, les valeurs seront les meilleurs possibles de l’intervalle. Il est donc préférable de choisir </w:t>
      </w:r>
      <w:r w:rsidR="007D39A3">
        <w:rPr>
          <w:rFonts w:eastAsiaTheme="minorEastAsia"/>
        </w:rPr>
        <w:t>un intervalle plus grand</w:t>
      </w:r>
      <w:r>
        <w:rPr>
          <w:rFonts w:eastAsiaTheme="minorEastAsia"/>
        </w:rPr>
        <w:t>, ce qui permet de prendre les valeurs de a et b les plus précises possibles.</w:t>
      </w:r>
      <w:r w:rsidR="005233AF">
        <w:rPr>
          <w:rFonts w:eastAsiaTheme="minorEastAsia"/>
        </w:rPr>
        <w:t xml:space="preserve"> Mais choisir un intervalle large entraine beaucoup plus de calculs, il faut donc cho</w:t>
      </w:r>
      <w:r w:rsidR="007D39A3">
        <w:rPr>
          <w:rFonts w:eastAsiaTheme="minorEastAsia"/>
        </w:rPr>
        <w:t>i</w:t>
      </w:r>
      <w:r w:rsidR="005233AF">
        <w:rPr>
          <w:rFonts w:eastAsiaTheme="minorEastAsia"/>
        </w:rPr>
        <w:t>sir u</w:t>
      </w:r>
      <w:r w:rsidR="007D39A3">
        <w:rPr>
          <w:rFonts w:eastAsiaTheme="minorEastAsia"/>
        </w:rPr>
        <w:t>n</w:t>
      </w:r>
      <w:r w:rsidR="005233AF">
        <w:rPr>
          <w:rFonts w:eastAsiaTheme="minorEastAsia"/>
        </w:rPr>
        <w:t xml:space="preserve"> compromis.</w:t>
      </w:r>
    </w:p>
    <w:p w14:paraId="293349DF" w14:textId="309382ED" w:rsidR="00885BD5" w:rsidRDefault="00E63BD9" w:rsidP="00E63BD9">
      <w:pPr>
        <w:jc w:val="center"/>
        <w:rPr>
          <w:rFonts w:eastAsiaTheme="minorEastAsia"/>
        </w:rPr>
      </w:pPr>
      <w:r w:rsidRPr="00E63BD9">
        <w:rPr>
          <w:rFonts w:eastAsiaTheme="minorEastAsia"/>
          <w:noProof/>
        </w:rPr>
        <w:lastRenderedPageBreak/>
        <w:drawing>
          <wp:inline distT="0" distB="0" distL="0" distR="0" wp14:anchorId="07D3D952" wp14:editId="6544C9DF">
            <wp:extent cx="4563112" cy="3801005"/>
            <wp:effectExtent l="0" t="0" r="889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3112" cy="3801005"/>
                    </a:xfrm>
                    <a:prstGeom prst="rect">
                      <a:avLst/>
                    </a:prstGeom>
                  </pic:spPr>
                </pic:pic>
              </a:graphicData>
            </a:graphic>
          </wp:inline>
        </w:drawing>
      </w:r>
      <w:r w:rsidRPr="00E63BD9">
        <w:rPr>
          <w:noProof/>
        </w:rPr>
        <w:t xml:space="preserve"> </w:t>
      </w:r>
    </w:p>
    <w:p w14:paraId="26129218" w14:textId="307CF44C" w:rsidR="00E63BD9" w:rsidRPr="00E63BD9" w:rsidRDefault="00E63BD9" w:rsidP="00E63BD9">
      <w:pPr>
        <w:jc w:val="center"/>
        <w:rPr>
          <w:rFonts w:eastAsiaTheme="minorEastAsia"/>
          <w:u w:val="single"/>
        </w:rPr>
      </w:pPr>
      <w:r w:rsidRPr="00E63BD9">
        <w:rPr>
          <w:rFonts w:eastAsiaTheme="minorEastAsia"/>
          <w:u w:val="single"/>
        </w:rPr>
        <w:t xml:space="preserve">Représentation de la courbe robuste pour un point initial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10</m:t>
                </m:r>
              </m:den>
            </m:f>
          </m:e>
        </m:d>
      </m:oMath>
      <w:r w:rsidRPr="00E63BD9">
        <w:rPr>
          <w:rFonts w:eastAsiaTheme="minorEastAsia"/>
          <w:u w:val="single"/>
        </w:rPr>
        <w:t xml:space="preserve"> avec Quasi-Newton</w:t>
      </w:r>
    </w:p>
    <w:p w14:paraId="1E078483" w14:textId="20FE5AA2" w:rsidR="00E63BD9" w:rsidRDefault="00E63BD9" w:rsidP="00E63BD9">
      <w:pPr>
        <w:jc w:val="both"/>
        <w:rPr>
          <w:rFonts w:eastAsiaTheme="minorEastAsia"/>
        </w:rPr>
      </w:pPr>
      <w:r>
        <w:rPr>
          <w:rFonts w:eastAsiaTheme="minorEastAsia"/>
        </w:rPr>
        <w:t>On remarque que la courbe robuste n’est pas une bonne estimation, car elle passe sur très peu de points. Cela est dû au fait que le point initial est très éloigné du centre et le nombre d’itérations est faible (10). Ainsi, l’algorithme a été stoppé avant d’avoir pu trouver les coordonnées optimales. Ainsi, le choix du point initial est primordial pour obtenir une bonne estimation avec la méthode de Quasi-Newton.</w:t>
      </w:r>
    </w:p>
    <w:p w14:paraId="58E7BC10" w14:textId="0824EC1F" w:rsidR="00FA2D1B" w:rsidRDefault="00FA2D1B" w:rsidP="00FA2D1B">
      <w:pPr>
        <w:jc w:val="center"/>
        <w:rPr>
          <w:rFonts w:eastAsiaTheme="minorEastAsia"/>
        </w:rPr>
      </w:pPr>
      <w:r w:rsidRPr="00FA2D1B">
        <w:rPr>
          <w:rFonts w:eastAsiaTheme="minorEastAsia"/>
          <w:noProof/>
        </w:rPr>
        <w:lastRenderedPageBreak/>
        <w:drawing>
          <wp:inline distT="0" distB="0" distL="0" distR="0" wp14:anchorId="6A791586" wp14:editId="423BB894">
            <wp:extent cx="4544059" cy="3734321"/>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4059" cy="3734321"/>
                    </a:xfrm>
                    <a:prstGeom prst="rect">
                      <a:avLst/>
                    </a:prstGeom>
                  </pic:spPr>
                </pic:pic>
              </a:graphicData>
            </a:graphic>
          </wp:inline>
        </w:drawing>
      </w:r>
    </w:p>
    <w:p w14:paraId="0B831963" w14:textId="0C78DF5D" w:rsidR="00FA2D1B" w:rsidRDefault="00FA2D1B" w:rsidP="00FA2D1B">
      <w:pPr>
        <w:jc w:val="center"/>
        <w:rPr>
          <w:rFonts w:eastAsiaTheme="minorEastAsia"/>
          <w:u w:val="single"/>
        </w:rPr>
      </w:pPr>
      <w:r w:rsidRPr="00FA2D1B">
        <w:rPr>
          <w:rFonts w:eastAsiaTheme="minorEastAsia"/>
          <w:u w:val="single"/>
        </w:rPr>
        <w:t xml:space="preserve">Représentation des approximations avec </w:t>
      </w:r>
      <m:oMath>
        <m:r>
          <w:rPr>
            <w:rFonts w:ascii="Cambria Math" w:eastAsiaTheme="minorEastAsia" w:hAnsi="Cambria Math"/>
            <w:u w:val="single"/>
          </w:rPr>
          <m:t>σ= 100000000000</m:t>
        </m:r>
      </m:oMath>
    </w:p>
    <w:p w14:paraId="141DAF7B" w14:textId="1168D557" w:rsidR="00FA2D1B" w:rsidRDefault="00FA2D1B" w:rsidP="00FA2D1B">
      <w:pPr>
        <w:rPr>
          <w:rFonts w:eastAsiaTheme="minorEastAsia"/>
        </w:rPr>
      </w:pPr>
      <w:r>
        <w:rPr>
          <w:rFonts w:eastAsiaTheme="minorEastAsia"/>
        </w:rPr>
        <w:t>On remarque que sigma n’a quasiment aucune influence sur la courbe robuste.</w:t>
      </w:r>
    </w:p>
    <w:p w14:paraId="7DCD1BD4" w14:textId="3D82D0E9" w:rsidR="00FA2D1B" w:rsidRDefault="00FA2D1B" w:rsidP="00FA2D1B">
      <w:pPr>
        <w:rPr>
          <w:rFonts w:eastAsiaTheme="minorEastAsia"/>
        </w:rPr>
      </w:pPr>
      <w:r>
        <w:rPr>
          <w:rFonts w:eastAsiaTheme="minorEastAsia"/>
        </w:rPr>
        <w:t xml:space="preserve">En effet, on passe par le gradient, </w:t>
      </w:r>
    </w:p>
    <w:p w14:paraId="46A108DD" w14:textId="1AD12F13" w:rsidR="00FA2D1B" w:rsidRPr="00FA2D1B" w:rsidRDefault="00FA2D1B" w:rsidP="00FA2D1B">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e>
          </m:nary>
          <m:r>
            <w:rPr>
              <w:rFonts w:ascii="Cambria Math" w:eastAsiaTheme="minorEastAsia" w:hAnsi="Cambria Math"/>
            </w:rPr>
            <m:t xml:space="preserve">, et </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r</m:t>
                      </m:r>
                    </m:e>
                    <m:sub>
                      <m:r>
                        <w:rPr>
                          <w:rFonts w:ascii="Cambria Math" w:eastAsiaTheme="minorEastAsia" w:hAnsi="Cambria Math"/>
                        </w:rPr>
                        <m:t>i</m:t>
                      </m:r>
                    </m:sub>
                  </m:sSub>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e>
          </m:nary>
        </m:oMath>
      </m:oMathPara>
    </w:p>
    <w:p w14:paraId="66079CD4" w14:textId="0B84A6C2" w:rsidR="00FA2D1B" w:rsidRPr="00FA2D1B" w:rsidRDefault="00FA2D1B" w:rsidP="00FA2D1B">
      <w:pPr>
        <w:rPr>
          <w:rFonts w:eastAsiaTheme="minorEastAsia"/>
        </w:rPr>
      </w:pPr>
      <m:oMathPara>
        <m:oMath>
          <m:r>
            <w:rPr>
              <w:rFonts w:ascii="Cambria Math" w:eastAsiaTheme="minorEastAsia" w:hAnsi="Cambria Math"/>
            </w:rPr>
            <m:t xml:space="preserve">et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lim>
              </m:limLow>
            </m:fName>
            <m:e>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e>
          </m:func>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lim</m:t>
                  </m:r>
                </m:e>
                <m:li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m:t>
                  </m:r>
                </m:lim>
              </m:limLow>
            </m:fName>
            <m:e>
              <m:r>
                <m:rPr>
                  <m:sty m:val="p"/>
                </m:rPr>
                <w:rPr>
                  <w:rFonts w:ascii="Cambria Math" w:eastAsiaTheme="minorEastAsia" w:hAnsi="Cambria Math"/>
                </w:rPr>
                <m:t>∇</m:t>
              </m:r>
              <m:r>
                <w:rPr>
                  <w:rFonts w:ascii="Cambria Math" w:eastAsiaTheme="minorEastAsia" w:hAnsi="Cambria Math"/>
                </w:rPr>
                <m:t>f(b)</m:t>
              </m:r>
            </m:e>
          </m:func>
          <m:r>
            <w:rPr>
              <w:rFonts w:ascii="Cambria Math" w:eastAsiaTheme="minorEastAsia" w:hAnsi="Cambria Math"/>
            </w:rPr>
            <m:t>=0, ∀ σ</m:t>
          </m:r>
          <m:r>
            <m:rPr>
              <m:scr m:val="double-struck"/>
            </m:rPr>
            <w:rPr>
              <w:rFonts w:ascii="Cambria Math" w:eastAsiaTheme="minorEastAsia" w:hAnsi="Cambria Math"/>
            </w:rPr>
            <m:t xml:space="preserve"> ∈ R</m:t>
          </m:r>
        </m:oMath>
      </m:oMathPara>
    </w:p>
    <w:p w14:paraId="411165AE" w14:textId="1D2BDDAC" w:rsidR="00FA2D1B" w:rsidRDefault="00FA2D1B" w:rsidP="00FA2D1B">
      <w:pPr>
        <w:rPr>
          <w:rFonts w:eastAsiaTheme="minorEastAsia"/>
        </w:rPr>
      </w:pPr>
      <w:r>
        <w:rPr>
          <w:rFonts w:eastAsiaTheme="minorEastAsia"/>
        </w:rPr>
        <w:t xml:space="preserve">Ainsi, </w:t>
      </w:r>
      <m:oMath>
        <m:r>
          <w:rPr>
            <w:rFonts w:ascii="Cambria Math" w:eastAsiaTheme="minorEastAsia" w:hAnsi="Cambria Math"/>
          </w:rPr>
          <m:t>σ</m:t>
        </m:r>
      </m:oMath>
      <w:r>
        <w:rPr>
          <w:rFonts w:eastAsiaTheme="minorEastAsia"/>
        </w:rPr>
        <w:t xml:space="preserve"> n’a que très peu d’influence sur la courbe robuste.</w:t>
      </w:r>
    </w:p>
    <w:p w14:paraId="7A3211BF" w14:textId="32AD4CDF" w:rsidR="00F95E8A" w:rsidRDefault="00F95E8A" w:rsidP="00F95E8A">
      <w:pPr>
        <w:jc w:val="both"/>
        <w:rPr>
          <w:rFonts w:eastAsiaTheme="minorEastAsia"/>
        </w:rPr>
      </w:pPr>
      <w:r>
        <w:rPr>
          <w:rFonts w:eastAsiaTheme="minorEastAsia"/>
        </w:rPr>
        <w:t>Enfin, la fonction robuste est une meilleure approximation que la fonction des moindres carrés car celle-ci ne prends pas en compte les valeurs aberrantes. Le modèle des moindres carrés est plus adapté à un système linéaire.</w:t>
      </w:r>
    </w:p>
    <w:p w14:paraId="3D6AD6E3" w14:textId="652012B4" w:rsidR="00F95E8A" w:rsidRPr="00FA2D1B" w:rsidRDefault="00F95E8A" w:rsidP="00F95E8A">
      <w:pPr>
        <w:jc w:val="both"/>
        <w:rPr>
          <w:rFonts w:eastAsiaTheme="minorEastAsia"/>
        </w:rPr>
      </w:pPr>
      <w:r>
        <w:rPr>
          <w:rFonts w:eastAsiaTheme="minorEastAsia"/>
        </w:rPr>
        <w:t>Les méthodes que Quasi-Newton et de la plus forte pente sont qu’en a elles plus adaptées aux modèles non-linéaires.</w:t>
      </w:r>
    </w:p>
    <w:p w14:paraId="5E9542F3" w14:textId="4617C1CB" w:rsidR="00FA2D1B" w:rsidRDefault="00ED553C" w:rsidP="00FA2D1B">
      <w:pPr>
        <w:rPr>
          <w:rFonts w:eastAsiaTheme="minorEastAsia"/>
        </w:rPr>
      </w:pPr>
      <w:r>
        <w:rPr>
          <w:rFonts w:eastAsiaTheme="minorEastAsia"/>
        </w:rPr>
        <w:t xml:space="preserve">On remarque que l’estimateur robuste correspond en fait au maximum de vraisemblance. En effet, celui-ci s’exprime sous la forme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r>
                          <m:rPr>
                            <m:sty m:val="p"/>
                          </m:rPr>
                          <w:rPr>
                            <w:rFonts w:ascii="Cambria Math" w:eastAsiaTheme="minorEastAsia" w:hAnsi="Cambria Math"/>
                          </w:rPr>
                          <m:t>Θ</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
                        <m:r>
                          <w:rPr>
                            <w:rFonts w:ascii="Cambria Math" w:eastAsiaTheme="minorEastAsia" w:hAnsi="Cambria Math"/>
                          </w:rPr>
                          <m:t>θ</m:t>
                        </m:r>
                      </m:e>
                    </m:d>
                  </m:e>
                </m:d>
              </m:e>
            </m:func>
          </m:e>
        </m:nary>
      </m:oMath>
      <w:r>
        <w:rPr>
          <w:rFonts w:eastAsiaTheme="minorEastAsia"/>
        </w:rPr>
        <w:t>.</w:t>
      </w:r>
    </w:p>
    <w:p w14:paraId="5AF41763" w14:textId="36F5655A" w:rsidR="00ED553C" w:rsidRPr="00ED553C" w:rsidRDefault="00E21742" w:rsidP="00FA2D1B">
      <w:pPr>
        <w:rPr>
          <w:rFonts w:eastAsiaTheme="minorEastAsia"/>
        </w:rPr>
      </w:pPr>
      <m:oMathPara>
        <m:oMath>
          <m:r>
            <w:rPr>
              <w:rFonts w:ascii="Cambria Math" w:eastAsiaTheme="minorEastAsia" w:hAnsi="Cambria Math"/>
            </w:rPr>
            <m:t>Y ~ Cauchy(ax+b, σ)</m:t>
          </m:r>
        </m:oMath>
      </m:oMathPara>
    </w:p>
    <w:p w14:paraId="63E81889" w14:textId="452BAF8D" w:rsidR="00ED553C" w:rsidRPr="00E21742" w:rsidRDefault="00E21742" w:rsidP="00FA2D1B">
      <w:pPr>
        <w:rPr>
          <w:rFonts w:eastAsiaTheme="minorEastAsia"/>
        </w:rPr>
      </w:pPr>
      <m:oMathPara>
        <m:oMath>
          <m:r>
            <w:rPr>
              <w:rFonts w:ascii="Cambria Math" w:eastAsiaTheme="minorEastAsia" w:hAnsi="Cambria Math"/>
            </w:rPr>
            <m:t xml:space="preserve">soit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r>
                <m:rPr>
                  <m:sty m:val="p"/>
                </m:rP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θ</m:t>
              </m:r>
            </m:e>
          </m:d>
          <m:r>
            <w:rPr>
              <w:rFonts w:ascii="Cambria Math" w:eastAsiaTheme="minorEastAsia" w:hAnsi="Cambria Math"/>
            </w:rPr>
            <m:t xml:space="preserve"> la densité de probabilité de Y avec θ={ax+b, σ}</m:t>
          </m:r>
        </m:oMath>
      </m:oMathPara>
    </w:p>
    <w:p w14:paraId="7C0F3C31" w14:textId="085A5DB3" w:rsidR="00E21742" w:rsidRPr="00482FE0" w:rsidRDefault="00345538" w:rsidP="00FA2D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r>
                <m:rPr>
                  <m:sty m:val="p"/>
                </m:rPr>
                <w:rPr>
                  <w:rFonts w:ascii="Cambria Math" w:eastAsiaTheme="minorEastAsia" w:hAnsi="Cambria Math"/>
                </w:rPr>
                <m:t>Θ</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
              <m:r>
                <w:rPr>
                  <w:rFonts w:ascii="Cambria Math" w:eastAsiaTheme="minorEastAsia" w:hAnsi="Cambria Math"/>
                </w:rPr>
                <m:t>θ</m:t>
              </m:r>
            </m:e>
          </m:d>
          <m:r>
            <w:rPr>
              <w:rFonts w:ascii="Cambria Math" w:eastAsiaTheme="minorEastAsia" w:hAnsi="Cambria Math"/>
            </w:rPr>
            <m:t>=</m:t>
          </m:r>
          <w:bookmarkStart w:id="0" w:name="_Hlk55732313"/>
          <m:f>
            <m:fPr>
              <m:ctrlPr>
                <w:rPr>
                  <w:rFonts w:ascii="Cambria Math" w:eastAsiaTheme="minorEastAsia" w:hAnsi="Cambria Math"/>
                  <w:i/>
                </w:rPr>
              </m:ctrlPr>
            </m:fPr>
            <m:num>
              <m:r>
                <w:rPr>
                  <w:rFonts w:ascii="Cambria Math" w:eastAsiaTheme="minorEastAsia" w:hAnsi="Cambria Math"/>
                </w:rPr>
                <m:t>σ</m:t>
              </m:r>
            </m:num>
            <m:den>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-ax-b)²]</m:t>
              </m:r>
            </m:den>
          </m:f>
        </m:oMath>
      </m:oMathPara>
      <w:bookmarkEnd w:id="0"/>
    </w:p>
    <w:p w14:paraId="32D427E3" w14:textId="79CC425C" w:rsidR="00482FE0" w:rsidRPr="00E21742" w:rsidRDefault="00345538" w:rsidP="00FA2D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r>
                <m:rPr>
                  <m:sty m:val="p"/>
                </m:rP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²]</m:t>
              </m:r>
            </m:den>
          </m:f>
          <m:r>
            <w:rPr>
              <w:rFonts w:ascii="Cambria Math" w:eastAsiaTheme="minorEastAsia" w:hAnsi="Cambria Math"/>
            </w:rPr>
            <m:t>, avec r=ax+b-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m:oMathPara>
    </w:p>
    <w:p w14:paraId="416998B8" w14:textId="07AFA16A" w:rsidR="00E21742" w:rsidRPr="00ED553C" w:rsidRDefault="00E21742" w:rsidP="00FA2D1B">
      <w:pPr>
        <w:rPr>
          <w:rFonts w:eastAsiaTheme="minorEastAsia"/>
        </w:rPr>
      </w:pPr>
      <w:r>
        <w:rPr>
          <w:rFonts w:eastAsiaTheme="minorEastAsia"/>
        </w:rPr>
        <w:t>On recherche la vraisemblance maximale :</w:t>
      </w:r>
    </w:p>
    <w:p w14:paraId="55C8146F" w14:textId="7B9D188C" w:rsidR="00ED553C" w:rsidRDefault="00345538" w:rsidP="00FA2D1B">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t>
                  </m:r>
                </m:e>
                <m:lim>
                  <m:r>
                    <w:rPr>
                      <w:rFonts w:ascii="Cambria Math" w:eastAsiaTheme="minorEastAsia" w:hAnsi="Cambria Math"/>
                    </w:rPr>
                    <m:t>θ</m:t>
                  </m:r>
                </m:lim>
              </m:limLow>
            </m:fName>
            <m:e>
              <m:func>
                <m:funcPr>
                  <m:ctrlPr>
                    <w:rPr>
                      <w:rFonts w:ascii="Cambria Math" w:eastAsiaTheme="minorEastAsia" w:hAnsi="Cambria Math"/>
                      <w:i/>
                    </w:rPr>
                  </m:ctrlPr>
                </m:funcPr>
                <m:fName>
                  <m:r>
                    <m:rPr>
                      <m:sty m:val="p"/>
                    </m:rPr>
                    <w:rPr>
                      <w:rFonts w:ascii="Cambria Math" w:eastAsiaTheme="minorEastAsia" w:hAnsi="Cambria Math"/>
                    </w:rPr>
                    <m:t>max</m:t>
                  </m: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r>
                    <w:rPr>
                      <w:rFonts w:ascii="Cambria Math" w:eastAsiaTheme="minorEastAsia" w:hAnsi="Cambria Math"/>
                    </w:rPr>
                    <m:t>(θ)</m:t>
                  </m:r>
                </m:e>
              </m:func>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t>
                  </m:r>
                </m:e>
                <m:lim>
                  <m:r>
                    <w:rPr>
                      <w:rFonts w:ascii="Cambria Math" w:eastAsiaTheme="minorEastAsia" w:hAnsi="Cambria Math"/>
                    </w:rPr>
                    <m:t>θ</m:t>
                  </m:r>
                </m:lim>
              </m:limLow>
            </m:fName>
            <m:e>
              <m:func>
                <m:funcPr>
                  <m:ctrlPr>
                    <w:rPr>
                      <w:rFonts w:ascii="Cambria Math" w:eastAsiaTheme="minorEastAsia" w:hAnsi="Cambria Math"/>
                      <w:i/>
                    </w:rPr>
                  </m:ctrlPr>
                </m:funcPr>
                <m:fName>
                  <m:r>
                    <m:rPr>
                      <m:sty m:val="p"/>
                    </m:rPr>
                    <w:rPr>
                      <w:rFonts w:ascii="Cambria Math" w:eastAsiaTheme="minorEastAsia" w:hAnsi="Cambria Math"/>
                    </w:rPr>
                    <m:t>max</m:t>
                  </m:r>
                </m:fName>
                <m:e>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σ</m:t>
                                  </m:r>
                                </m:num>
                                <m:den>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²]</m:t>
                                  </m:r>
                                </m:den>
                              </m:f>
                            </m:e>
                          </m:d>
                        </m:e>
                      </m:func>
                    </m:e>
                  </m:nary>
                </m:e>
              </m:func>
            </m:e>
          </m:func>
          <m:r>
            <w:rPr>
              <w:rFonts w:ascii="Cambria Math" w:eastAsiaTheme="minorEastAsia" w:hAnsi="Cambria Math"/>
            </w:rPr>
            <m:t xml:space="preserve"> </m:t>
          </m:r>
        </m:oMath>
      </m:oMathPara>
    </w:p>
    <w:p w14:paraId="0A9123E1" w14:textId="7154A0F0" w:rsidR="00BF3274" w:rsidRDefault="00BF3274" w:rsidP="002F14F3">
      <w:pPr>
        <w:jc w:val="both"/>
        <w:rPr>
          <w:rFonts w:eastAsiaTheme="minorEastAsia"/>
        </w:rPr>
      </w:pPr>
      <w:r>
        <w:rPr>
          <w:rFonts w:eastAsiaTheme="minorEastAsia"/>
        </w:rPr>
        <w:t>Dans notre problème nous cherchons le maximum de l’opposé de notre fonction pour ainsi trouver l</w:t>
      </w:r>
      <w:r w:rsidR="002F14F3">
        <w:rPr>
          <w:rFonts w:eastAsiaTheme="minorEastAsia"/>
        </w:rPr>
        <w:t xml:space="preserve">e </w:t>
      </w:r>
      <w:r>
        <w:rPr>
          <w:rFonts w:eastAsiaTheme="minorEastAsia"/>
        </w:rPr>
        <w:t>minimum.</w:t>
      </w:r>
    </w:p>
    <w:p w14:paraId="56AF18BD" w14:textId="5C1932CB" w:rsidR="00EE7683" w:rsidRPr="00EE7683" w:rsidRDefault="00345538" w:rsidP="002F14F3">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t>
                  </m:r>
                </m:e>
                <m:lim>
                  <m:r>
                    <w:rPr>
                      <w:rFonts w:ascii="Cambria Math" w:eastAsiaTheme="minorEastAsia" w:hAnsi="Cambria Math"/>
                    </w:rPr>
                    <m:t>θ</m:t>
                  </m:r>
                </m:lim>
              </m:limLow>
            </m:fName>
            <m:e>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r>
                    <w:rPr>
                      <w:rFonts w:ascii="Cambria Math" w:eastAsiaTheme="minorEastAsia" w:hAnsi="Cambria Math"/>
                    </w:rPr>
                    <m:t>(θ)</m:t>
                  </m:r>
                </m:e>
              </m:func>
            </m:e>
          </m:func>
          <m:r>
            <w:rPr>
              <w:rFonts w:ascii="Cambria Math" w:eastAsiaTheme="minorEastAsia" w:hAnsi="Cambria Math"/>
            </w:rPr>
            <m:t xml:space="preserve"> </m:t>
          </m:r>
        </m:oMath>
      </m:oMathPara>
    </w:p>
    <w:p w14:paraId="4DBE85C3" w14:textId="1CE4435E" w:rsidR="00EE7683" w:rsidRPr="00EE7683" w:rsidRDefault="00345538" w:rsidP="002F14F3">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t>
                  </m:r>
                </m:e>
                <m:lim>
                  <m:r>
                    <w:rPr>
                      <w:rFonts w:ascii="Cambria Math" w:eastAsiaTheme="minorEastAsia" w:hAnsi="Cambria Math"/>
                    </w:rPr>
                    <m:t>θ</m:t>
                  </m:r>
                </m:lim>
              </m:limLow>
            </m:fName>
            <m:e>
              <m:func>
                <m:funcPr>
                  <m:ctrlPr>
                    <w:rPr>
                      <w:rFonts w:ascii="Cambria Math" w:eastAsiaTheme="minorEastAsia" w:hAnsi="Cambria Math"/>
                      <w:i/>
                    </w:rPr>
                  </m:ctrlPr>
                </m:funcPr>
                <m:fName>
                  <m:r>
                    <m:rPr>
                      <m:sty m:val="p"/>
                    </m:rPr>
                    <w:rPr>
                      <w:rFonts w:ascii="Cambria Math" w:eastAsiaTheme="minorEastAsia" w:hAnsi="Cambria Math"/>
                    </w:rPr>
                    <m:t>min</m:t>
                  </m:r>
                </m:fName>
                <m:e>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²]</m:t>
                                  </m:r>
                                </m:num>
                                <m:den>
                                  <m:r>
                                    <w:rPr>
                                      <w:rFonts w:ascii="Cambria Math" w:eastAsiaTheme="minorEastAsia" w:hAnsi="Cambria Math"/>
                                    </w:rPr>
                                    <m:t>σ</m:t>
                                  </m:r>
                                </m:den>
                              </m:f>
                            </m:e>
                          </m:d>
                        </m:e>
                      </m:func>
                    </m:e>
                  </m:nary>
                </m:e>
              </m:func>
            </m:e>
          </m:func>
        </m:oMath>
      </m:oMathPara>
    </w:p>
    <w:p w14:paraId="65D29DD0" w14:textId="6DEADCD7" w:rsidR="00EE7683" w:rsidRPr="00611148" w:rsidRDefault="00345538" w:rsidP="002F14F3">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t>
                  </m:r>
                </m:e>
                <m:lim>
                  <m:r>
                    <w:rPr>
                      <w:rFonts w:ascii="Cambria Math" w:eastAsiaTheme="minorEastAsia" w:hAnsi="Cambria Math"/>
                    </w:rPr>
                    <m:t>θ</m:t>
                  </m:r>
                </m:lim>
              </m:limLow>
            </m:fName>
            <m:e>
              <m:func>
                <m:funcPr>
                  <m:ctrlPr>
                    <w:rPr>
                      <w:rFonts w:ascii="Cambria Math" w:eastAsiaTheme="minorEastAsia" w:hAnsi="Cambria Math"/>
                      <w:i/>
                    </w:rPr>
                  </m:ctrlPr>
                </m:funcPr>
                <m:fName>
                  <m:r>
                    <m:rPr>
                      <m:sty m:val="p"/>
                    </m:rPr>
                    <w:rPr>
                      <w:rFonts w:ascii="Cambria Math" w:eastAsiaTheme="minorEastAsia" w:hAnsi="Cambria Math"/>
                    </w:rPr>
                    <m:t>min</m:t>
                  </m:r>
                </m:fName>
                <m:e>
                  <m:func>
                    <m:funcPr>
                      <m:ctrlPr>
                        <w:rPr>
                          <w:rFonts w:ascii="Cambria Math" w:eastAsiaTheme="minorEastAsia" w:hAnsi="Cambria Math"/>
                          <w:i/>
                        </w:rPr>
                      </m:ctrlPr>
                    </m:funcPr>
                    <m:fName>
                      <m:r>
                        <m:rPr>
                          <m:sty m:val="p"/>
                        </m:rPr>
                        <w:rPr>
                          <w:rFonts w:ascii="Cambria Math" w:eastAsiaTheme="minorEastAsia" w:hAnsi="Cambria Math"/>
                        </w:rPr>
                        <m:t>Nln</m:t>
                      </m:r>
                    </m:fName>
                    <m:e>
                      <m:d>
                        <m:dPr>
                          <m:ctrlPr>
                            <w:rPr>
                              <w:rFonts w:ascii="Cambria Math" w:eastAsiaTheme="minorEastAsia" w:hAnsi="Cambria Math"/>
                              <w:i/>
                            </w:rPr>
                          </m:ctrlPr>
                        </m:dPr>
                        <m:e>
                          <m:r>
                            <m:rPr>
                              <m:sty m:val="p"/>
                            </m:rPr>
                            <w:rPr>
                              <w:rFonts w:ascii="Cambria Math" w:eastAsiaTheme="minorEastAsia" w:hAnsi="Cambria Math"/>
                            </w:rPr>
                            <m:t>Πσ</m:t>
                          </m:r>
                        </m:e>
                      </m:d>
                    </m:e>
                  </m:func>
                  <m:r>
                    <w:rPr>
                      <w:rFonts w:ascii="Cambria Math" w:eastAsiaTheme="minorEastAsia" w:hAnsi="Cambria Math"/>
                    </w:rPr>
                    <m:t>+ 2</m:t>
                  </m:r>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n</m:t>
                                      </m:r>
                                    </m:sub>
                                    <m:sup>
                                      <m:r>
                                        <w:rPr>
                                          <w:rFonts w:ascii="Cambria Math" w:eastAsiaTheme="minorEastAsia" w:hAnsi="Cambria Math"/>
                                        </w:rPr>
                                        <m:t>2</m:t>
                                      </m:r>
                                    </m:sup>
                                  </m:sSubSup>
                                </m:num>
                                <m:den>
                                  <m:r>
                                    <w:rPr>
                                      <w:rFonts w:ascii="Cambria Math" w:eastAsiaTheme="minorEastAsia" w:hAnsi="Cambria Math"/>
                                    </w:rPr>
                                    <m:t>σ²</m:t>
                                  </m:r>
                                </m:den>
                              </m:f>
                            </m:e>
                          </m:d>
                        </m:e>
                      </m:func>
                    </m:e>
                  </m:nary>
                </m:e>
              </m:func>
            </m:e>
          </m:func>
        </m:oMath>
      </m:oMathPara>
    </w:p>
    <w:p w14:paraId="6886BBDC" w14:textId="583E9109" w:rsidR="00611148" w:rsidRDefault="00611148" w:rsidP="00611148">
      <w:pPr>
        <w:rPr>
          <w:rFonts w:eastAsiaTheme="minorEastAsia"/>
        </w:rPr>
      </w:pPr>
      <w:r>
        <w:rPr>
          <w:rFonts w:eastAsiaTheme="minorEastAsia"/>
        </w:rPr>
        <w:t xml:space="preserve">Notre fonction robuste s’exprime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num>
                              <m:den>
                                <m:r>
                                  <w:rPr>
                                    <w:rFonts w:ascii="Cambria Math" w:eastAsiaTheme="minorEastAsia" w:hAnsi="Cambria Math"/>
                                  </w:rPr>
                                  <m:t>σ</m:t>
                                </m:r>
                              </m:den>
                            </m:f>
                          </m:e>
                        </m:d>
                      </m:e>
                      <m:sup>
                        <m:r>
                          <w:rPr>
                            <w:rFonts w:ascii="Cambria Math" w:eastAsiaTheme="minorEastAsia" w:hAnsi="Cambria Math"/>
                          </w:rPr>
                          <m:t>2</m:t>
                        </m:r>
                      </m:sup>
                    </m:sSup>
                  </m:e>
                </m:d>
              </m:e>
            </m:func>
          </m:e>
        </m:nary>
        <m:r>
          <w:rPr>
            <w:rFonts w:ascii="Cambria Math" w:eastAsiaTheme="minorEastAsia" w:hAnsi="Cambria Math"/>
          </w:rPr>
          <m:t>.</m:t>
        </m:r>
      </m:oMath>
    </w:p>
    <w:p w14:paraId="70E93516" w14:textId="0C73E9BE" w:rsidR="004B4AA1" w:rsidRPr="004B4AA1" w:rsidRDefault="00345538" w:rsidP="004B4AA1">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t>
                  </m:r>
                </m:e>
                <m:lim>
                  <m:r>
                    <w:rPr>
                      <w:rFonts w:ascii="Cambria Math" w:eastAsiaTheme="minorEastAsia" w:hAnsi="Cambria Math"/>
                    </w:rPr>
                    <m:t>θ</m:t>
                  </m:r>
                </m:lim>
              </m:limLow>
            </m:fName>
            <m:e>
              <m:func>
                <m:funcPr>
                  <m:ctrlPr>
                    <w:rPr>
                      <w:rFonts w:ascii="Cambria Math" w:eastAsiaTheme="minorEastAsia" w:hAnsi="Cambria Math"/>
                      <w:i/>
                    </w:rPr>
                  </m:ctrlPr>
                </m:funcPr>
                <m:fName>
                  <m:r>
                    <m:rPr>
                      <m:sty m:val="p"/>
                    </m:rPr>
                    <w:rPr>
                      <w:rFonts w:ascii="Cambria Math" w:eastAsiaTheme="minorEastAsia" w:hAnsi="Cambria Math"/>
                    </w:rPr>
                    <m:t>min</m:t>
                  </m:r>
                </m:fName>
                <m:e>
                  <m:func>
                    <m:funcPr>
                      <m:ctrlPr>
                        <w:rPr>
                          <w:rFonts w:ascii="Cambria Math" w:eastAsiaTheme="minorEastAsia" w:hAnsi="Cambria Math"/>
                          <w:i/>
                        </w:rPr>
                      </m:ctrlPr>
                    </m:funcPr>
                    <m:fName>
                      <m:r>
                        <m:rPr>
                          <m:sty m:val="p"/>
                        </m:rPr>
                        <w:rPr>
                          <w:rFonts w:ascii="Cambria Math" w:eastAsiaTheme="minorEastAsia" w:hAnsi="Cambria Math"/>
                        </w:rPr>
                        <m:t>Nln</m:t>
                      </m:r>
                    </m:fName>
                    <m:e>
                      <m:d>
                        <m:dPr>
                          <m:ctrlPr>
                            <w:rPr>
                              <w:rFonts w:ascii="Cambria Math" w:eastAsiaTheme="minorEastAsia" w:hAnsi="Cambria Math"/>
                              <w:i/>
                            </w:rPr>
                          </m:ctrlPr>
                        </m:dPr>
                        <m:e>
                          <m:r>
                            <m:rPr>
                              <m:sty m:val="p"/>
                            </m:rPr>
                            <w:rPr>
                              <w:rFonts w:ascii="Cambria Math" w:eastAsiaTheme="minorEastAsia" w:hAnsi="Cambria Math"/>
                            </w:rPr>
                            <m:t>Πσ</m:t>
                          </m:r>
                        </m:e>
                      </m:d>
                    </m:e>
                  </m:func>
                  <m:r>
                    <w:rPr>
                      <w:rFonts w:ascii="Cambria Math" w:eastAsiaTheme="minorEastAsia" w:hAnsi="Cambria Math"/>
                    </w:rPr>
                    <m:t>+2C</m:t>
                  </m:r>
                  <m:d>
                    <m:dPr>
                      <m:ctrlPr>
                        <w:rPr>
                          <w:rFonts w:ascii="Cambria Math" w:eastAsiaTheme="minorEastAsia" w:hAnsi="Cambria Math"/>
                          <w:i/>
                        </w:rPr>
                      </m:ctrlPr>
                    </m:dPr>
                    <m:e>
                      <m:r>
                        <w:rPr>
                          <w:rFonts w:ascii="Cambria Math" w:eastAsiaTheme="minorEastAsia" w:hAnsi="Cambria Math"/>
                        </w:rPr>
                        <m:t>r</m:t>
                      </m:r>
                    </m:e>
                  </m:d>
                </m:e>
              </m:func>
            </m:e>
          </m:func>
        </m:oMath>
      </m:oMathPara>
    </w:p>
    <w:p w14:paraId="2F3D8F4B" w14:textId="6D675736" w:rsidR="002F14F3" w:rsidRDefault="002F14F3" w:rsidP="002F14F3">
      <w:pPr>
        <w:jc w:val="both"/>
        <w:rPr>
          <w:rFonts w:eastAsiaTheme="minorEastAsia"/>
        </w:rPr>
      </w:pPr>
      <w:r>
        <w:rPr>
          <w:rFonts w:eastAsiaTheme="minorEastAsia"/>
        </w:rPr>
        <w:t xml:space="preserve">Cet estimateur est un estimateur du maximum de vraisemblance </w:t>
      </w:r>
      <w:r w:rsidR="00173478">
        <w:rPr>
          <w:rFonts w:eastAsiaTheme="minorEastAsia"/>
        </w:rPr>
        <w:t xml:space="preserve">sur des variables indépendantes et identiquement distribuées </w:t>
      </w:r>
      <m:oMath>
        <m:r>
          <w:rPr>
            <w:rFonts w:ascii="Cambria Math" w:eastAsiaTheme="minorEastAsia" w:hAnsi="Cambria Math"/>
          </w:rPr>
          <m:t>Y ~ Cauchy(ax+b,  σ)</m:t>
        </m:r>
      </m:oMath>
      <w:r w:rsidR="00173478">
        <w:rPr>
          <w:rFonts w:eastAsiaTheme="minorEastAsia"/>
        </w:rPr>
        <w:t>.</w:t>
      </w:r>
      <w:r w:rsidR="004B4AA1">
        <w:rPr>
          <w:rFonts w:eastAsiaTheme="minorEastAsia"/>
        </w:rPr>
        <w:t xml:space="preserve"> Ainsi, </w:t>
      </w:r>
      <w:r w:rsidR="00AD4EE6">
        <w:rPr>
          <w:rFonts w:eastAsiaTheme="minorEastAsia"/>
        </w:rPr>
        <w:t>l’estimateur robuste revient à faire un maximum de vraisemblance sur l’estimateur ci-dessus</w:t>
      </w:r>
      <w:r w:rsidR="00D51AAE">
        <w:rPr>
          <w:rFonts w:eastAsiaTheme="minorEastAsia"/>
        </w:rPr>
        <w:t xml:space="preserve"> auquel un offset a été ajouté </w:t>
      </w:r>
      <m:oMath>
        <m:r>
          <w:rPr>
            <w:rFonts w:ascii="Cambria Math" w:eastAsiaTheme="minorEastAsia" w:hAnsi="Cambria Math"/>
          </w:rPr>
          <m:t>Nln(</m:t>
        </m:r>
        <m:r>
          <m:rPr>
            <m:sty m:val="p"/>
          </m:rPr>
          <w:rPr>
            <w:rFonts w:ascii="Cambria Math" w:eastAsiaTheme="minorEastAsia" w:hAnsi="Cambria Math"/>
          </w:rPr>
          <m:t>Π</m:t>
        </m:r>
        <m:r>
          <w:rPr>
            <w:rFonts w:ascii="Cambria Math" w:eastAsiaTheme="minorEastAsia" w:hAnsi="Cambria Math"/>
          </w:rPr>
          <m:t>σ)</m:t>
        </m:r>
      </m:oMath>
      <w:r w:rsidR="00D51AAE">
        <w:rPr>
          <w:rFonts w:eastAsiaTheme="minorEastAsia"/>
        </w:rPr>
        <w:t>.</w:t>
      </w:r>
    </w:p>
    <w:p w14:paraId="6CBF56AE" w14:textId="036D53F7" w:rsidR="005C4B82" w:rsidRDefault="005C4B82" w:rsidP="002F14F3">
      <w:pPr>
        <w:jc w:val="both"/>
        <w:rPr>
          <w:rFonts w:eastAsiaTheme="minorEastAsia"/>
        </w:rPr>
      </w:pPr>
    </w:p>
    <w:p w14:paraId="143ADCDC" w14:textId="5A9937A4" w:rsidR="005C4B82" w:rsidRDefault="005C4B82" w:rsidP="005C4B82">
      <w:pPr>
        <w:pStyle w:val="Titre1"/>
        <w:rPr>
          <w:rFonts w:eastAsiaTheme="minorEastAsia"/>
        </w:rPr>
      </w:pPr>
      <w:r>
        <w:rPr>
          <w:rFonts w:eastAsiaTheme="minorEastAsia"/>
        </w:rPr>
        <w:t>Conclusion</w:t>
      </w:r>
    </w:p>
    <w:p w14:paraId="42F87348" w14:textId="6F720E5F" w:rsidR="005C4B82" w:rsidRDefault="005C4B82" w:rsidP="005C4B82"/>
    <w:p w14:paraId="059E57E3" w14:textId="0393DF1D" w:rsidR="00173198" w:rsidRDefault="00173198" w:rsidP="00CB6A34">
      <w:pPr>
        <w:jc w:val="both"/>
      </w:pPr>
      <w:r>
        <w:t>Dans cette activité, nous avons pu voir les différentes estimations possibles pour différents points exploitables et bruités. Nous avons principalement vu deux méthodes, la méthode des moindres carrés et la méthode de la robustesse. La méthode des moindres carrés est fortement influencée par la présence du bruit, ce qui n’est pas le cas de la méthode robuste. L’estimation des moindres carrés est donc moins efficace que la méthode de la robustesse si l’on souhaite extraire l’information. De plus, nous avons pu remarquer que l’on obtient une meilleure précision de l’estimation est passant par le calcul des dérivées premières et secondes via les méthodes de la plus forte pente et de quasi-newton.</w:t>
      </w:r>
      <w:r w:rsidR="00CB6A34">
        <w:t xml:space="preserve"> Enfin, l’algorithme le plus efficace est celui de quasi-newton car il converge très rapidement avec la précision demandée si les paramètres de position initiale, d’itération et de précision sont bien paramétrés.</w:t>
      </w:r>
    </w:p>
    <w:p w14:paraId="5AE315E7" w14:textId="6D8703C0" w:rsidR="00623557" w:rsidRPr="005C4B82" w:rsidRDefault="00623557" w:rsidP="00CB6A34">
      <w:pPr>
        <w:jc w:val="both"/>
      </w:pPr>
      <w:r>
        <w:t xml:space="preserve">Enfin, cette estimation robuste peut être calculée via le maximum de vraisemblance d’une loi de Cauchy de paramètres </w:t>
      </w:r>
      <m:oMath>
        <m:r>
          <w:rPr>
            <w:rFonts w:ascii="Cambria Math" w:hAnsi="Cambria Math"/>
          </w:rPr>
          <m:t>ax+b</m:t>
        </m:r>
      </m:oMath>
      <w:r>
        <w:rPr>
          <w:rFonts w:eastAsiaTheme="minorEastAsia"/>
        </w:rPr>
        <w:t xml:space="preserve"> et </w:t>
      </w:r>
      <m:oMath>
        <m:r>
          <w:rPr>
            <w:rFonts w:ascii="Cambria Math" w:eastAsiaTheme="minorEastAsia" w:hAnsi="Cambria Math"/>
          </w:rPr>
          <m:t>σ</m:t>
        </m:r>
      </m:oMath>
      <w:r>
        <w:rPr>
          <w:rFonts w:eastAsiaTheme="minorEastAsia"/>
        </w:rPr>
        <w:t xml:space="preserve">. </w:t>
      </w:r>
      <w:r>
        <w:t xml:space="preserve"> </w:t>
      </w:r>
    </w:p>
    <w:sectPr w:rsidR="00623557" w:rsidRPr="005C4B82">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AC8099" w14:textId="77777777" w:rsidR="00345538" w:rsidRDefault="00345538" w:rsidP="00A544C6">
      <w:pPr>
        <w:spacing w:after="0" w:line="240" w:lineRule="auto"/>
      </w:pPr>
      <w:r>
        <w:separator/>
      </w:r>
    </w:p>
  </w:endnote>
  <w:endnote w:type="continuationSeparator" w:id="0">
    <w:p w14:paraId="674F4628" w14:textId="77777777" w:rsidR="00345538" w:rsidRDefault="00345538" w:rsidP="00A54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029436"/>
      <w:docPartObj>
        <w:docPartGallery w:val="Page Numbers (Bottom of Page)"/>
        <w:docPartUnique/>
      </w:docPartObj>
    </w:sdtPr>
    <w:sdtEndPr/>
    <w:sdtContent>
      <w:p w14:paraId="7E9D1BAE" w14:textId="779FD8DB" w:rsidR="004B4AA1" w:rsidRDefault="004B4AA1">
        <w:pPr>
          <w:pStyle w:val="Pieddepage"/>
        </w:pPr>
        <w:r>
          <w:rPr>
            <w:noProof/>
          </w:rPr>
          <mc:AlternateContent>
            <mc:Choice Requires="wps">
              <w:drawing>
                <wp:anchor distT="0" distB="0" distL="114300" distR="114300" simplePos="0" relativeHeight="251659264" behindDoc="0" locked="0" layoutInCell="0" allowOverlap="1" wp14:anchorId="46277705" wp14:editId="283D0506">
                  <wp:simplePos x="0" y="0"/>
                  <wp:positionH relativeFrom="rightMargin">
                    <wp:posOffset>10062</wp:posOffset>
                  </wp:positionH>
                  <wp:positionV relativeFrom="bottomMargin">
                    <wp:posOffset>71608</wp:posOffset>
                  </wp:positionV>
                  <wp:extent cx="278863" cy="335134"/>
                  <wp:effectExtent l="0" t="0" r="26035" b="27305"/>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863" cy="335134"/>
                          </a:xfrm>
                          <a:prstGeom prst="foldedCorner">
                            <a:avLst>
                              <a:gd name="adj" fmla="val 34560"/>
                            </a:avLst>
                          </a:prstGeom>
                          <a:solidFill>
                            <a:srgbClr val="FFFFFF"/>
                          </a:solidFill>
                          <a:ln w="3175">
                            <a:solidFill>
                              <a:srgbClr val="808080"/>
                            </a:solidFill>
                            <a:round/>
                            <a:headEnd/>
                            <a:tailEnd/>
                          </a:ln>
                        </wps:spPr>
                        <wps:txbx>
                          <w:txbxContent>
                            <w:p w14:paraId="730DCAC3" w14:textId="77777777" w:rsidR="004B4AA1" w:rsidRDefault="004B4AA1">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7770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8pt;margin-top:5.65pt;width:21.95pt;height:26.4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" o:allowincell="f" adj="14135" strokecolor="gray" strokeweight=".25pt">
                  <v:textbox>
                    <w:txbxContent>
                      <w:p w14:paraId="730DCAC3" w14:textId="77777777" w:rsidR="004B4AA1" w:rsidRDefault="004B4AA1">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4352C" w14:textId="77777777" w:rsidR="00345538" w:rsidRDefault="00345538" w:rsidP="00A544C6">
      <w:pPr>
        <w:spacing w:after="0" w:line="240" w:lineRule="auto"/>
      </w:pPr>
      <w:r>
        <w:separator/>
      </w:r>
    </w:p>
  </w:footnote>
  <w:footnote w:type="continuationSeparator" w:id="0">
    <w:p w14:paraId="42E03845" w14:textId="77777777" w:rsidR="00345538" w:rsidRDefault="00345538" w:rsidP="00A544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D2678" w14:textId="24B2F1F9" w:rsidR="004B4AA1" w:rsidRDefault="004B4AA1">
    <w:pPr>
      <w:pStyle w:val="En-tte"/>
    </w:pPr>
    <w:r>
      <w:t>ALEB Adam</w:t>
    </w:r>
    <w:r>
      <w:tab/>
      <w:t>Projet d’optimisation continue</w:t>
    </w:r>
    <w:r>
      <w:tab/>
      <w:t>9 Novembre 2020</w:t>
    </w:r>
  </w:p>
  <w:p w14:paraId="7A448D9E" w14:textId="125EBF72" w:rsidR="004B4AA1" w:rsidRDefault="004B4AA1">
    <w:pPr>
      <w:pStyle w:val="En-tte"/>
    </w:pPr>
    <w:r>
      <w:t>RAYNAL Julien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623AA6"/>
    <w:multiLevelType w:val="hybridMultilevel"/>
    <w:tmpl w:val="4022A4EE"/>
    <w:lvl w:ilvl="0" w:tplc="5672E5D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4C6"/>
    <w:rsid w:val="00002BF0"/>
    <w:rsid w:val="00015852"/>
    <w:rsid w:val="000C1851"/>
    <w:rsid w:val="000E6874"/>
    <w:rsid w:val="000F13E3"/>
    <w:rsid w:val="00127313"/>
    <w:rsid w:val="001277E9"/>
    <w:rsid w:val="00142E63"/>
    <w:rsid w:val="001434EC"/>
    <w:rsid w:val="00150DC1"/>
    <w:rsid w:val="001565CD"/>
    <w:rsid w:val="00173198"/>
    <w:rsid w:val="00173478"/>
    <w:rsid w:val="001813B6"/>
    <w:rsid w:val="001902DA"/>
    <w:rsid w:val="00196114"/>
    <w:rsid w:val="001B4851"/>
    <w:rsid w:val="001D6016"/>
    <w:rsid w:val="001E3EA2"/>
    <w:rsid w:val="00204BEE"/>
    <w:rsid w:val="00217258"/>
    <w:rsid w:val="002215B9"/>
    <w:rsid w:val="00293603"/>
    <w:rsid w:val="002977F6"/>
    <w:rsid w:val="002A1FE5"/>
    <w:rsid w:val="002A4B6A"/>
    <w:rsid w:val="002A4BA6"/>
    <w:rsid w:val="002B2BAA"/>
    <w:rsid w:val="002D0F2C"/>
    <w:rsid w:val="002D33F9"/>
    <w:rsid w:val="002D4F45"/>
    <w:rsid w:val="002D77AB"/>
    <w:rsid w:val="002F14F3"/>
    <w:rsid w:val="002F6CD3"/>
    <w:rsid w:val="00345538"/>
    <w:rsid w:val="0037121A"/>
    <w:rsid w:val="003B3824"/>
    <w:rsid w:val="003C3AE2"/>
    <w:rsid w:val="003C4F39"/>
    <w:rsid w:val="003D33FE"/>
    <w:rsid w:val="00426C14"/>
    <w:rsid w:val="00427466"/>
    <w:rsid w:val="00437870"/>
    <w:rsid w:val="004523A2"/>
    <w:rsid w:val="00482FE0"/>
    <w:rsid w:val="00496BE3"/>
    <w:rsid w:val="004B4AA1"/>
    <w:rsid w:val="004B77AA"/>
    <w:rsid w:val="004D307C"/>
    <w:rsid w:val="004D4BAC"/>
    <w:rsid w:val="004E1A98"/>
    <w:rsid w:val="004E597E"/>
    <w:rsid w:val="004F1450"/>
    <w:rsid w:val="004F6D09"/>
    <w:rsid w:val="00502116"/>
    <w:rsid w:val="00514B5B"/>
    <w:rsid w:val="005160F0"/>
    <w:rsid w:val="005233AF"/>
    <w:rsid w:val="005427BA"/>
    <w:rsid w:val="00545CEA"/>
    <w:rsid w:val="00566AE6"/>
    <w:rsid w:val="005862A9"/>
    <w:rsid w:val="00591CED"/>
    <w:rsid w:val="00595261"/>
    <w:rsid w:val="00595F86"/>
    <w:rsid w:val="005A0F17"/>
    <w:rsid w:val="005B7B08"/>
    <w:rsid w:val="005C2FE3"/>
    <w:rsid w:val="005C4B82"/>
    <w:rsid w:val="005D013A"/>
    <w:rsid w:val="005E5FEE"/>
    <w:rsid w:val="0060453F"/>
    <w:rsid w:val="00607EF2"/>
    <w:rsid w:val="00611148"/>
    <w:rsid w:val="006168E3"/>
    <w:rsid w:val="0061713E"/>
    <w:rsid w:val="00620885"/>
    <w:rsid w:val="00623557"/>
    <w:rsid w:val="00625CC1"/>
    <w:rsid w:val="00632BD7"/>
    <w:rsid w:val="006527E7"/>
    <w:rsid w:val="00657C63"/>
    <w:rsid w:val="00661275"/>
    <w:rsid w:val="0066147F"/>
    <w:rsid w:val="0066469B"/>
    <w:rsid w:val="00692F36"/>
    <w:rsid w:val="006B496E"/>
    <w:rsid w:val="006C4E8F"/>
    <w:rsid w:val="006D4E58"/>
    <w:rsid w:val="006E3B91"/>
    <w:rsid w:val="00720FDC"/>
    <w:rsid w:val="00723531"/>
    <w:rsid w:val="00753188"/>
    <w:rsid w:val="00755170"/>
    <w:rsid w:val="007920A0"/>
    <w:rsid w:val="007A0B8E"/>
    <w:rsid w:val="007A78AC"/>
    <w:rsid w:val="007C73DB"/>
    <w:rsid w:val="007D39A3"/>
    <w:rsid w:val="007E1B74"/>
    <w:rsid w:val="007E318D"/>
    <w:rsid w:val="007F0D66"/>
    <w:rsid w:val="007F2BD2"/>
    <w:rsid w:val="008134DE"/>
    <w:rsid w:val="00820098"/>
    <w:rsid w:val="00841DCD"/>
    <w:rsid w:val="00842174"/>
    <w:rsid w:val="00850A36"/>
    <w:rsid w:val="00885BD5"/>
    <w:rsid w:val="00886C23"/>
    <w:rsid w:val="008A4294"/>
    <w:rsid w:val="008B11D9"/>
    <w:rsid w:val="008B663F"/>
    <w:rsid w:val="008C1C41"/>
    <w:rsid w:val="008D6EC7"/>
    <w:rsid w:val="008D740A"/>
    <w:rsid w:val="008E24CD"/>
    <w:rsid w:val="00904FA3"/>
    <w:rsid w:val="009226A1"/>
    <w:rsid w:val="00942A3E"/>
    <w:rsid w:val="009611C1"/>
    <w:rsid w:val="009814FE"/>
    <w:rsid w:val="009A0D13"/>
    <w:rsid w:val="009A1DC7"/>
    <w:rsid w:val="009B5972"/>
    <w:rsid w:val="009C49C2"/>
    <w:rsid w:val="009C5DB3"/>
    <w:rsid w:val="009D0D4D"/>
    <w:rsid w:val="009D6F05"/>
    <w:rsid w:val="00A12A54"/>
    <w:rsid w:val="00A13EA8"/>
    <w:rsid w:val="00A14DAC"/>
    <w:rsid w:val="00A1734B"/>
    <w:rsid w:val="00A26F90"/>
    <w:rsid w:val="00A35ED3"/>
    <w:rsid w:val="00A544C6"/>
    <w:rsid w:val="00A54A07"/>
    <w:rsid w:val="00A745D2"/>
    <w:rsid w:val="00A84543"/>
    <w:rsid w:val="00A907B9"/>
    <w:rsid w:val="00A9765A"/>
    <w:rsid w:val="00AB4DA8"/>
    <w:rsid w:val="00AD4EE6"/>
    <w:rsid w:val="00AF3EE6"/>
    <w:rsid w:val="00B0196F"/>
    <w:rsid w:val="00B234A0"/>
    <w:rsid w:val="00B42616"/>
    <w:rsid w:val="00B76205"/>
    <w:rsid w:val="00BF3274"/>
    <w:rsid w:val="00BF7DAD"/>
    <w:rsid w:val="00C105FD"/>
    <w:rsid w:val="00C109AE"/>
    <w:rsid w:val="00C13D8D"/>
    <w:rsid w:val="00C30E6C"/>
    <w:rsid w:val="00C3335B"/>
    <w:rsid w:val="00C4497B"/>
    <w:rsid w:val="00C53404"/>
    <w:rsid w:val="00C54E8F"/>
    <w:rsid w:val="00C551B6"/>
    <w:rsid w:val="00C97EAE"/>
    <w:rsid w:val="00CA599F"/>
    <w:rsid w:val="00CB6A34"/>
    <w:rsid w:val="00CC02FC"/>
    <w:rsid w:val="00CD442A"/>
    <w:rsid w:val="00CD4E97"/>
    <w:rsid w:val="00CF6E9C"/>
    <w:rsid w:val="00D040ED"/>
    <w:rsid w:val="00D104A8"/>
    <w:rsid w:val="00D43BB5"/>
    <w:rsid w:val="00D446F0"/>
    <w:rsid w:val="00D51AAE"/>
    <w:rsid w:val="00D653E4"/>
    <w:rsid w:val="00D72717"/>
    <w:rsid w:val="00D8429B"/>
    <w:rsid w:val="00D94612"/>
    <w:rsid w:val="00DA3B66"/>
    <w:rsid w:val="00DB5DCD"/>
    <w:rsid w:val="00E13B10"/>
    <w:rsid w:val="00E16C50"/>
    <w:rsid w:val="00E21742"/>
    <w:rsid w:val="00E2175D"/>
    <w:rsid w:val="00E231E6"/>
    <w:rsid w:val="00E23625"/>
    <w:rsid w:val="00E2786E"/>
    <w:rsid w:val="00E3347C"/>
    <w:rsid w:val="00E46980"/>
    <w:rsid w:val="00E63BD9"/>
    <w:rsid w:val="00E75623"/>
    <w:rsid w:val="00E935F9"/>
    <w:rsid w:val="00EA577A"/>
    <w:rsid w:val="00EB0384"/>
    <w:rsid w:val="00EC3CE1"/>
    <w:rsid w:val="00EC57DA"/>
    <w:rsid w:val="00ED553C"/>
    <w:rsid w:val="00EE0874"/>
    <w:rsid w:val="00EE7683"/>
    <w:rsid w:val="00EE785D"/>
    <w:rsid w:val="00F175AA"/>
    <w:rsid w:val="00F30081"/>
    <w:rsid w:val="00F33F79"/>
    <w:rsid w:val="00F55019"/>
    <w:rsid w:val="00F67041"/>
    <w:rsid w:val="00F7640E"/>
    <w:rsid w:val="00F80F05"/>
    <w:rsid w:val="00F8717B"/>
    <w:rsid w:val="00F95E8A"/>
    <w:rsid w:val="00FA077F"/>
    <w:rsid w:val="00FA2D1B"/>
    <w:rsid w:val="00FB103E"/>
    <w:rsid w:val="00FC3ABE"/>
    <w:rsid w:val="00FD2D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B525B"/>
  <w15:chartTrackingRefBased/>
  <w15:docId w15:val="{EE409D86-3357-4EA4-80D4-EC9BC24E0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12A54"/>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44C6"/>
    <w:pPr>
      <w:tabs>
        <w:tab w:val="center" w:pos="4536"/>
        <w:tab w:val="right" w:pos="9072"/>
      </w:tabs>
      <w:spacing w:after="0" w:line="240" w:lineRule="auto"/>
    </w:pPr>
  </w:style>
  <w:style w:type="character" w:customStyle="1" w:styleId="En-tteCar">
    <w:name w:val="En-tête Car"/>
    <w:basedOn w:val="Policepardfaut"/>
    <w:link w:val="En-tte"/>
    <w:uiPriority w:val="99"/>
    <w:rsid w:val="00A544C6"/>
  </w:style>
  <w:style w:type="paragraph" w:styleId="Pieddepage">
    <w:name w:val="footer"/>
    <w:basedOn w:val="Normal"/>
    <w:link w:val="PieddepageCar"/>
    <w:uiPriority w:val="99"/>
    <w:unhideWhenUsed/>
    <w:rsid w:val="00A544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4C6"/>
  </w:style>
  <w:style w:type="character" w:customStyle="1" w:styleId="Titre1Car">
    <w:name w:val="Titre 1 Car"/>
    <w:basedOn w:val="Policepardfaut"/>
    <w:link w:val="Titre1"/>
    <w:uiPriority w:val="9"/>
    <w:rsid w:val="00A12A54"/>
    <w:rPr>
      <w:rFonts w:asciiTheme="majorHAnsi" w:eastAsiaTheme="majorEastAsia" w:hAnsiTheme="majorHAnsi" w:cstheme="majorBidi"/>
      <w:b/>
      <w:color w:val="2F5496" w:themeColor="accent1" w:themeShade="BF"/>
      <w:sz w:val="32"/>
      <w:szCs w:val="32"/>
      <w:u w:val="single"/>
    </w:rPr>
  </w:style>
  <w:style w:type="character" w:styleId="Textedelespacerserv">
    <w:name w:val="Placeholder Text"/>
    <w:basedOn w:val="Policepardfaut"/>
    <w:uiPriority w:val="99"/>
    <w:semiHidden/>
    <w:rsid w:val="003D33FE"/>
    <w:rPr>
      <w:color w:val="808080"/>
    </w:rPr>
  </w:style>
  <w:style w:type="paragraph" w:styleId="Paragraphedeliste">
    <w:name w:val="List Paragraph"/>
    <w:basedOn w:val="Normal"/>
    <w:uiPriority w:val="34"/>
    <w:qFormat/>
    <w:rsid w:val="001902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4F3D7-9842-4BF3-AC40-E9BF95F00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22</Pages>
  <Words>2809</Words>
  <Characters>15450</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Raynal</dc:creator>
  <cp:keywords/>
  <dc:description/>
  <cp:lastModifiedBy>Julien Raynal</cp:lastModifiedBy>
  <cp:revision>173</cp:revision>
  <cp:lastPrinted>2020-11-07T15:33:00Z</cp:lastPrinted>
  <dcterms:created xsi:type="dcterms:W3CDTF">2020-11-04T21:59:00Z</dcterms:created>
  <dcterms:modified xsi:type="dcterms:W3CDTF">2020-11-09T12:24:00Z</dcterms:modified>
</cp:coreProperties>
</file>