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62" w:rsidRPr="00D56D75" w:rsidRDefault="006B790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Отчет по лабораторной работе № </w:t>
      </w:r>
      <w:r w:rsidRPr="00D56D75">
        <w:rPr>
          <w:rFonts w:cs="Times New Roman"/>
          <w:sz w:val="28"/>
          <w:szCs w:val="28"/>
          <w:lang w:val="ru-RU"/>
        </w:rPr>
        <w:t>7</w:t>
      </w:r>
    </w:p>
    <w:p w:rsidR="00936662" w:rsidRPr="000D7B35" w:rsidRDefault="0093666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Фандеева Ивана</w:t>
      </w:r>
    </w:p>
    <w:p w:rsidR="00936662" w:rsidRPr="000D7B35" w:rsidRDefault="0093666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И-2-21</w:t>
      </w:r>
    </w:p>
    <w:p w:rsidR="00936662" w:rsidRDefault="00936662" w:rsidP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936662" w:rsidRDefault="00936662" w:rsidP="00936662">
      <w:pPr>
        <w:rPr>
          <w:rFonts w:ascii="Times New Roman" w:hAnsi="Times New Roman" w:cs="Times New Roman"/>
          <w:sz w:val="28"/>
          <w:szCs w:val="28"/>
        </w:rPr>
      </w:pPr>
      <w:r w:rsidRPr="000D7B35">
        <w:rPr>
          <w:rFonts w:ascii="Times New Roman" w:hAnsi="Times New Roman" w:cs="Times New Roman"/>
          <w:sz w:val="28"/>
          <w:szCs w:val="28"/>
        </w:rPr>
        <w:t>По дисциплине: Алгоритмизация и программирование</w:t>
      </w:r>
    </w:p>
    <w:p w:rsidR="00936662" w:rsidRDefault="00936662" w:rsidP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0D7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Тема занятия: </w:t>
      </w:r>
      <w:r w:rsidR="00243FD4" w:rsidRPr="00243FD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Инструкции ветвления и переключения</w:t>
      </w:r>
    </w:p>
    <w:p w:rsidR="00D642FE" w:rsidRDefault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355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Цель занятия: </w:t>
      </w:r>
      <w:r w:rsidR="00243FD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</w:t>
      </w:r>
      <w:r w:rsidR="00243FD4" w:rsidRPr="00243FD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аучить</w:t>
      </w:r>
      <w:r w:rsidR="00243FD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ся</w:t>
      </w:r>
      <w:r w:rsidR="00243FD4" w:rsidRPr="00243FD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использовать инструкции ветвления и переключения.</w:t>
      </w:r>
    </w:p>
    <w:p w:rsidR="00D642FE" w:rsidRDefault="00D642FE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br w:type="page"/>
      </w:r>
    </w:p>
    <w:p w:rsidR="00D07AD5" w:rsidRDefault="00D07AD5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D6D85" w:rsidRDefault="00D07AD5" w:rsidP="00D07AD5">
      <w:pPr>
        <w:jc w:val="center"/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</w:pPr>
      <w:r w:rsidRPr="00D07AD5"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  <w:t>Содержание работы:</w:t>
      </w:r>
    </w:p>
    <w:p w:rsidR="008A1775" w:rsidRPr="00D642FE" w:rsidRDefault="00D642FE" w:rsidP="00D23D05">
      <w:pP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Задание 2</w:t>
      </w:r>
      <w:r w:rsidR="008A1775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:</w:t>
      </w:r>
      <w: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 xml:space="preserve"> </w:t>
      </w:r>
      <w:r w:rsidR="00D23D05" w:rsidRPr="00D23D0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Напишите программу для проверки принадлежности точки заданной области. Заполните пропущенные места в программном коде.</w:t>
      </w:r>
    </w:p>
    <w:p w:rsidR="008E63FC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63FC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7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71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A31515"/>
          <w:sz w:val="19"/>
          <w:szCs w:val="19"/>
          <w:lang w:val="en-US"/>
        </w:rPr>
        <w:t>"enter point coordinates: "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A31515"/>
          <w:sz w:val="19"/>
          <w:szCs w:val="19"/>
          <w:lang w:val="en-US"/>
        </w:rPr>
        <w:t>"y =  "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7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(((x &gt;= -1) &amp;&amp; (x &lt; 0) &amp;&amp; (y &lt;= 1) &amp;&amp; (y &gt; 0)) || ((x &lt;= 1) &amp;&amp; (x &gt;= 0) &amp;&amp; (y &gt;= 0) &amp;&amp; (y &gt;= -1)))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A31515"/>
          <w:sz w:val="19"/>
          <w:szCs w:val="19"/>
          <w:lang w:val="en-US"/>
        </w:rPr>
        <w:t>"This point belongs to area"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7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63FC" w:rsidRPr="00E87123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123">
        <w:rPr>
          <w:rFonts w:ascii="Consolas" w:hAnsi="Consolas" w:cs="Consolas"/>
          <w:color w:val="A31515"/>
          <w:sz w:val="19"/>
          <w:szCs w:val="19"/>
          <w:lang w:val="en-US"/>
        </w:rPr>
        <w:t>"This point doesn’t belong to area"</w:t>
      </w: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63FC" w:rsidRPr="00D56D75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3FC" w:rsidRPr="00D56D75" w:rsidRDefault="008E63FC" w:rsidP="008E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67D" w:rsidRPr="00D56D75" w:rsidRDefault="008E63FC" w:rsidP="008E63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D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7123" w:rsidRPr="00D56D75" w:rsidRDefault="00E87123" w:rsidP="00E8712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87123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D56D7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87123" w:rsidRDefault="00E8712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6ECA8AD9" wp14:editId="0205A0AA">
            <wp:extent cx="40671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B0" w:rsidRDefault="00F03FB0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339776D3" wp14:editId="47A7A10D">
            <wp:extent cx="40290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13" w:rsidRDefault="00387B1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387B13" w:rsidRDefault="00387B1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387B13" w:rsidRDefault="00387B1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387B13" w:rsidRDefault="00387B1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387B13" w:rsidRDefault="00387B1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387B13" w:rsidRDefault="00387B1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387B13" w:rsidRDefault="00387B13" w:rsidP="00E87123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F03FB0" w:rsidRDefault="00F03FB0" w:rsidP="00F03FB0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lastRenderedPageBreak/>
        <w:t>Задание 3: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Написать</w:t>
      </w:r>
      <w:r w:rsidRPr="00F03FB0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программу-калькулятор, выполняющий с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ложение, вычитание, умножение и деление чисел</w:t>
      </w:r>
      <w:r w:rsidRPr="00F03FB0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,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проверку корректности знака и знаменателя</w:t>
      </w:r>
      <w:r w:rsidRPr="007A3449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.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num2, result;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sign_check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"Enter number 1: "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"Enter sign: "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"Enter number 2: "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+ num2;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sign_check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num1 - num2;</w:t>
      </w:r>
    </w:p>
    <w:p w:rsid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5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* num2;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sign_check</w:t>
      </w:r>
      <w:proofErr w:type="spell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5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5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== 0)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58">
        <w:rPr>
          <w:rFonts w:ascii="Consolas" w:hAnsi="Consolas" w:cs="Consolas"/>
          <w:color w:val="A31515"/>
          <w:sz w:val="19"/>
          <w:szCs w:val="19"/>
          <w:lang w:val="en-US"/>
        </w:rPr>
        <w:t>"Error: division by zero"</w:t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sign_check</w:t>
      </w:r>
      <w:proofErr w:type="spell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/ num2;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sign_check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"Error: wrong symbol"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sign_check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0B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sign_check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B5F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B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F0558" w:rsidRPr="00580B5F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0558" w:rsidRDefault="00DF0558" w:rsidP="00DF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9E6" w:rsidRDefault="00DF0558" w:rsidP="00BE29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0558" w:rsidRPr="00BE29E6" w:rsidRDefault="00DF0558" w:rsidP="00BE29E6">
      <w:pPr>
        <w:jc w:val="center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DF055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Результат:</w:t>
      </w:r>
    </w:p>
    <w:p w:rsidR="00527A04" w:rsidRDefault="00527A04" w:rsidP="00527A04">
      <w:pPr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373D686B" wp14:editId="5C4D41BA">
            <wp:extent cx="401002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58" w:rsidRDefault="00DF0558" w:rsidP="00527A04">
      <w:pPr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  <w:r>
        <w:rPr>
          <w:noProof/>
          <w:lang w:eastAsia="ru-RU"/>
        </w:rPr>
        <w:drawing>
          <wp:inline distT="0" distB="0" distL="0" distR="0" wp14:anchorId="717CD87F" wp14:editId="2B7C27D9">
            <wp:extent cx="311467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58" w:rsidRPr="00DF0558" w:rsidRDefault="00DF0558" w:rsidP="00527A04">
      <w:pPr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  <w:r>
        <w:rPr>
          <w:noProof/>
          <w:lang w:eastAsia="ru-RU"/>
        </w:rPr>
        <w:drawing>
          <wp:inline distT="0" distB="0" distL="0" distR="0" wp14:anchorId="0B2A097E" wp14:editId="71867390">
            <wp:extent cx="3990975" cy="1209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558" w:rsidRPr="00DF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92"/>
    <w:rsid w:val="000D7B90"/>
    <w:rsid w:val="001D6D85"/>
    <w:rsid w:val="00243FD4"/>
    <w:rsid w:val="003159AF"/>
    <w:rsid w:val="00387B13"/>
    <w:rsid w:val="00527A04"/>
    <w:rsid w:val="00580B5F"/>
    <w:rsid w:val="005B367D"/>
    <w:rsid w:val="00657B77"/>
    <w:rsid w:val="006B7902"/>
    <w:rsid w:val="007A3449"/>
    <w:rsid w:val="007B4592"/>
    <w:rsid w:val="008A1775"/>
    <w:rsid w:val="008E63FC"/>
    <w:rsid w:val="00936662"/>
    <w:rsid w:val="009A1979"/>
    <w:rsid w:val="00BE29E6"/>
    <w:rsid w:val="00BF7077"/>
    <w:rsid w:val="00C06720"/>
    <w:rsid w:val="00C57245"/>
    <w:rsid w:val="00D07AD5"/>
    <w:rsid w:val="00D23D05"/>
    <w:rsid w:val="00D56D75"/>
    <w:rsid w:val="00D642FE"/>
    <w:rsid w:val="00DF0558"/>
    <w:rsid w:val="00E201C9"/>
    <w:rsid w:val="00E87123"/>
    <w:rsid w:val="00F03FB0"/>
    <w:rsid w:val="00F4241D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8BE"/>
  <w15:chartTrackingRefBased/>
  <w15:docId w15:val="{99632FDA-1CC2-47D6-8F1C-FB73E32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66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ооо)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Крут</dc:creator>
  <cp:keywords/>
  <dc:description/>
  <cp:lastModifiedBy>Иван Крут</cp:lastModifiedBy>
  <cp:revision>29</cp:revision>
  <dcterms:created xsi:type="dcterms:W3CDTF">2021-10-19T10:44:00Z</dcterms:created>
  <dcterms:modified xsi:type="dcterms:W3CDTF">2021-10-19T15:00:00Z</dcterms:modified>
</cp:coreProperties>
</file>