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7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13 al 17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Amaal [Apellido] |  C.I.: [Cédula]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Ejecutar las tareas operativas y contables programadas en el departamento y documentar el registro diario de actividades.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incidencias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Llenar el registro diario de incidencias reportadas por los suscriptores y remitir al área de NOC.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Base de datos local,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Conciliación de cuentas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Participar en el proceso de verificación de pagos bancarios contra el listado de clientes activos.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Estados de cuenta, Excel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Documentación en bitácora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en el cuaderno de campo las tareas de soporte realizadas y observaciones sobre la atención al cliente.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campo, bolígrafo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actas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Elaborar borradores de minutas o actas de reuniones semanales de control administrativo.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plantilla de minuta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de cobranzas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y archivar los soportes de transferencia y depósitos de las mensualidades del servicio de internet.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 de cobranza, grapadora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Planilla de control de incidencias diarias procesadas y reporte de bitácora semanal validado.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Excelente desempeño en las tareas de soporte comercial-administrativo. Las conciliaciones de cobros fueron realizadas con precisión.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Amaal [Apellido] |  C.I.: [Cédula]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