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Empresa Mixta Petrolera Venangocupet, S.A.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Presidencia / Alta Dirección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Informática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22 al 26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Juliano Cardona  |  C.I.: 32.281.199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Ing. Yasmin Sabaneta  |  C.I.: 14.187.924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Diseñar el modelo lógico y físico de la Base de Datos de Trazabilidad Documental y ejecutar el registro rutinario de expedientes administrativos en los sistemas de control preexistentes de la organización.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Revisión de requerimientos y diseño de Entidad Relación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Validación de los requerimientos analizados con el tutor industrial y construcción del diagrama Entidad-Relación que representa las entidades principales del sistema (Documento, Observaciones, Estatus).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Informe diagnóstico, esbozos lógicos, cuadernos de notas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de expedientes en base de datos previa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Transmisión, clasificación y registro manual de expedientes físicos correspondientes a la gestión de Planificación y Control de documentos en la base de datos de Excel preexistente de la oficina.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Hojas de cálculo institucionales (Excel), expedientes físicos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Normalización del modelo relacional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Aplicación de las dos primeras formas normales sobre el esquema de base de datos propuesto para eliminar redundancias operativas y asegurar la integridad referencial.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Esquema relacional, documentación técnica de normalización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Actualización y vaciado continuo en Excel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Continuación de las labores correspondientes a la carga, y actualización de datos de nuevos expedientes en la plantilla de Excel matriz de la organización.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Base de datos Excel preexistente, documentos recibidos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Diccionario de datos y archivos de creación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Elaboración formal del diccionario de datos (campos, tipos de datos, restricciones de clave) y redacción de las instrucciones estructuradas para la inicialización física en SQLite.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Plantilla de diccionario de datos, DB Browser for SQLite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Diagrama Entidad-Relación validado, modelo físico normalizado, diccionario de datos completo y actualización de expedientes en la hoja de cálculo.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/>
      </w:pPr>
      <w:r>
        <w:rPr>
          <w:rFonts w:ascii="Times New Roman" w:hAnsi="Times New Roman"/>
          <w:i/>
          <w:sz w:val="22"/>
        </w:rPr>
        <w:t>(Espacio reservado para la evaluación cualitativa del tutor sobre puntualidad, actitud, comprensión técnica y cumplimiento de normas internas)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Juliano Cardona | C.I.: 32.281.199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Ing. Yasmin Sabaneta | C.I.: 14.187.924</w:t>
            </w:r>
          </w:p>
        </w:tc>
      </w:tr>
    </w:tbl>
    <w:p/>
    <w:p>
      <w:pPr>
        <w:spacing w:before="240"/>
        <w:jc w:val="center"/>
      </w:pPr>
      <w:r>
        <w:rPr>
          <w:rFonts w:ascii="Times New Roman" w:hAnsi="Times New Roman"/>
          <w:b/>
          <w:sz w:val="20"/>
        </w:rPr>
        <w:t>SELLO DE LA EMPRESA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