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 Alrifaaie,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Continuar el apoyo en Atención al Cliente y diseñar la guía de entrevista estructurada para evaluar el seguimiento administrativo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 y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Continuar el apoyo en recepción de pagos y requerimientos de clientes.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comprobantes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inicial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solicitudes remitidas a otras áreas.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preguntas sobre recepción, actualización, comunicación y cierre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pertinencia de la guía y realizar ajustes antes de aplicarla.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aplicación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personas y momentos adecuados para aplicar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registro actualizado del flujo observado.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evidenció iniciativa y capacidad de organización al continuar el seguimiento de los casos y preparar la guía de entrevista, mostrando receptividad ante las recomendaciones realizadas para mejorar el instrumento.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 Alrifaaie,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