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 Alrifaaie,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Iniciar la rotación por Administración, apoyar pagos y facturación, y aplicar entrevistas estructuradas para identificar deficiencias de control.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Rotación a Administración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las funciones administrativas relacionadas con pagos, facturación y seguimiento de casos.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del área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Procesamiento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verificación y registro administrativo de pagos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tareas de facturación y verificación de datos.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sistema de registro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la guía estructurada al personal vinculado con el proceso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respuestas sobre demoras, comunicación y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Guías de entrevista aplicadas y matriz preliminar de hallazgos.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se integró adecuadamente al Departamento de Administración, mostrando responsabilidad en las actividades de pagos y facturación. Aplicó las entrevistas de manera organizada y registró correctamente los principales hallazgos identificados.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 Alrifaaie,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