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Iniciar la rotación por Administración, apoyar pagos y facturación, y aplicar entrevistas estructuradas para identificar deficiencias de control.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Rotación a Administración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Reconocer las funciones administrativas relacionadas con pagos, facturación y seguimiento de casos.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del área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Procesamiento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verificación y registro administrativo de pagos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facturación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tareas de facturación y verificación de datos.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Facturas, sistema de registro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entrevistas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la guía estructurada al personal vinculado con el proceso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hallazgos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las respuestas sobre demoras, comunicación y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Guías de entrevista aplicadas y matriz preliminar de hallazgos.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se integró adecuadamente al Departamento de Administración, mostrando responsabilidad en las actividades de pagos y facturación. Aplicó las entrevistas de manera organizada y registró correctamente los principales hallazgos identificados.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