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el resumen del informe. El presente informe describe la propuesta de optimización del proceso de procura en el departamento administrativo de Lubricantes y Equipos Varyna, C.A. La investigación se enmarca en la modalidad de proyecto factible apoyado en un diagnóstico de campo. [Completar con el resto del resumen: objetivo general, metodología, resultados y conclusiones principales.]</w:t>
      </w:r>
    </w:p>
    <w:p/>
    <w:p>
      <w:pPr>
        <w:ind w:firstLine="709"/>
      </w:pPr>
      <w:r>
        <w:rPr>
          <w:b/>
        </w:rPr>
        <w:t xml:space="preserve">Palabras claves: </w:t>
      </w:r>
      <w:r>
        <w:t>procura, optimización, proceso administrativo,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introducción. 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[Completar con la estructura del informe: capítulos, enfoque metodológico y alcance.]</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seis (6)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6147"/>
        <w:gridCol w:w="424"/>
        <w:gridCol w:w="424"/>
        <w:gridCol w:w="424"/>
        <w:gridCol w:w="424"/>
        <w:gridCol w:w="424"/>
      </w:tblGrid>
      <w:tr>
        <w:tc>
          <w:tcPr>
            <w:tcW w:w="6147"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r>
      <w:tr>
        <w:tc>
          <w:tcPr>
            <w:tcW w:w="6147"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6147"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Aquí va el título de la primera base teórica</w:t>
      </w:r>
      <w:bookmarkEnd w:id="bm_cap3_bases"/>
    </w:p>
    <w:p>
      <w:pPr>
        <w:spacing w:line="360" w:lineRule="auto" w:after="0" w:before="0"/>
        <w:ind w:firstLine="709"/>
        <w:jc w:val="both"/>
      </w:pPr>
      <w:r>
        <w:rPr>
          <w:rFonts w:ascii="Times New Roman" w:hAnsi="Times New Roman"/>
          <w:i w:val="0"/>
          <w:sz w:val="24"/>
        </w:rPr>
        <w:t>Aquí va el desarrollo teórico del primer tema. [Completar con la definición y autores que sustentan este concepto.]</w:t>
      </w:r>
    </w:p>
    <w:p>
      <w:pPr>
        <w:spacing w:line="360" w:lineRule="auto" w:after="0" w:before="0"/>
        <w:ind w:firstLine="709"/>
        <w:jc w:val="both"/>
      </w:pPr>
      <w:r>
        <w:rPr>
          <w:rFonts w:ascii="Times New Roman" w:hAnsi="Times New Roman"/>
          <w:i w:val="0"/>
          <w:sz w:val="24"/>
        </w:rPr>
        <w:t>Aquí va un segundo párrafo de desarrollo. [Completar con la aplicación del concepto al proyecto.]</w:t>
      </w:r>
    </w:p>
    <w:p>
      <w:pPr>
        <w:spacing w:before="480" w:after="480" w:line="360" w:lineRule="auto"/>
        <w:jc w:val="left"/>
      </w:pPr>
      <w:r>
        <w:rPr>
          <w:rFonts w:ascii="Times New Roman" w:hAnsi="Times New Roman"/>
          <w:b/>
          <w:sz w:val="24"/>
        </w:rPr>
        <w:t>Aquí va el título de la segunda base teórica</w:t>
      </w:r>
    </w:p>
    <w:p>
      <w:pPr>
        <w:spacing w:line="360" w:lineRule="auto" w:after="0" w:before="0"/>
        <w:ind w:firstLine="709"/>
        <w:jc w:val="both"/>
      </w:pPr>
      <w:r>
        <w:rPr>
          <w:rFonts w:ascii="Times New Roman" w:hAnsi="Times New Roman"/>
          <w:i w:val="0"/>
          <w:sz w:val="24"/>
        </w:rPr>
        <w:t>Aquí va el desarrollo teórico del segundo tema. [Completar con la definición y autores que sustentan este concepto.]</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seis (6)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 [Completar con la tarea académica realizada.]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2.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2. [Completar con la tarea académica realizada.]</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3.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3. [Completar con la tarea académica realizada.]</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4.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4. [Completar con la tarea académica realizada.]</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5.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5. [Completar con la tarea académica realizada.]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6.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6. [Completar con la tarea académica realizada.]</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Aquí va la conclusión correspondiente al primer objetivo específico. [Completar con el logro alcanzado.]</w:t>
      </w:r>
    </w:p>
    <w:p>
      <w:pPr>
        <w:spacing w:line="360" w:lineRule="auto"/>
        <w:ind w:firstLine="709"/>
        <w:jc w:val="both"/>
      </w:pPr>
      <w:r>
        <w:rPr>
          <w:rFonts w:ascii="Times New Roman" w:hAnsi="Times New Roman"/>
          <w:sz w:val="24"/>
        </w:rPr>
        <w:t xml:space="preserve">2. </w:t>
      </w:r>
      <w:r>
        <w:rPr>
          <w:rFonts w:ascii="Times New Roman" w:hAnsi="Times New Roman"/>
          <w:sz w:val="24"/>
        </w:rPr>
        <w:t>Aquí va la conclusión correspondiente al segundo objetivo específico. [Completar con el logro alcanzado.]</w:t>
      </w:r>
    </w:p>
    <w:p>
      <w:pPr>
        <w:spacing w:line="360" w:lineRule="auto"/>
        <w:ind w:firstLine="709"/>
        <w:jc w:val="both"/>
      </w:pPr>
      <w:r>
        <w:rPr>
          <w:rFonts w:ascii="Times New Roman" w:hAnsi="Times New Roman"/>
          <w:sz w:val="24"/>
        </w:rPr>
        <w:t xml:space="preserve">3. </w:t>
      </w:r>
      <w:r>
        <w:rPr>
          <w:rFonts w:ascii="Times New Roman" w:hAnsi="Times New Roman"/>
          <w:sz w:val="24"/>
        </w:rPr>
        <w:t>Aquí va la conclusión correspondiente al tercer objetivo específico. [Completar con el logro alcanzado.]</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conclusión correspondiente al cuarto objetivo específico. [Completar con el logro alcanzado.]</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Aquí va la primera recomendación. [Completar con la acción sugerida.]</w:t>
      </w:r>
    </w:p>
    <w:p>
      <w:pPr>
        <w:spacing w:line="360" w:lineRule="auto"/>
        <w:ind w:firstLine="709"/>
        <w:jc w:val="both"/>
      </w:pPr>
      <w:r>
        <w:rPr>
          <w:rFonts w:ascii="Times New Roman" w:hAnsi="Times New Roman"/>
          <w:sz w:val="24"/>
        </w:rPr>
        <w:t xml:space="preserve">2. </w:t>
      </w:r>
      <w:r>
        <w:rPr>
          <w:rFonts w:ascii="Times New Roman" w:hAnsi="Times New Roman"/>
          <w:sz w:val="24"/>
        </w:rPr>
        <w:t>Aquí va la segunda recomendación. [Completar con la acción sugerida.]</w:t>
      </w:r>
    </w:p>
    <w:p>
      <w:pPr>
        <w:spacing w:line="360" w:lineRule="auto"/>
        <w:ind w:firstLine="709"/>
        <w:jc w:val="both"/>
      </w:pPr>
      <w:r>
        <w:rPr>
          <w:rFonts w:ascii="Times New Roman" w:hAnsi="Times New Roman"/>
          <w:sz w:val="24"/>
        </w:rPr>
        <w:t xml:space="preserve">3. </w:t>
      </w:r>
      <w:r>
        <w:rPr>
          <w:rFonts w:ascii="Times New Roman" w:hAnsi="Times New Roman"/>
          <w:sz w:val="24"/>
        </w:rPr>
        <w:t>Aquí va la tercera recomendación. [Completar con la acción sugerida.]</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cuarta recomendación. [Completar con la acción sugerida.]</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Aquí va la primera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segunda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tercera referencia bibliográfica en formato APA. [Completar con autor, año, título, editorial y ciudad.]</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