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la propuesta y consolidar el informe académico de pasantías para su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la propuesta de simplificación ante la gerencia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equipo de apoyo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los formatos y firmas correspondientes al cierre de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referencias, márgenes, paginación e índices.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entrega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versión digital e impresa para su consignación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impresora, carpeta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presentada, recaudos de cierre e informe académico final.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su período de pasantías. La presentación ante la gerencia fue clara y el informe final cumple con los requisitos institucionales.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