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Roboto" w:cs="Roboto" w:eastAsia="Roboto" w:hAnsi="Roboto"/>
          <w:b w:val="1"/>
          <w:i w:val="1"/>
          <w:sz w:val="72"/>
          <w:szCs w:val="72"/>
        </w:rPr>
      </w:pPr>
      <w:r w:rsidDel="00000000" w:rsidR="00000000" w:rsidRPr="00000000">
        <w:rPr>
          <w:rFonts w:ascii="Roboto" w:cs="Roboto" w:eastAsia="Roboto" w:hAnsi="Roboto"/>
          <w:b w:val="1"/>
          <w:i w:val="1"/>
          <w:sz w:val="72"/>
          <w:szCs w:val="72"/>
        </w:rPr>
        <w:drawing>
          <wp:inline distB="114300" distT="114300" distL="114300" distR="114300">
            <wp:extent cx="5586694" cy="5567363"/>
            <wp:effectExtent b="0" l="0" r="0" t="0"/>
            <wp:docPr id="11" name="image1.png"/>
            <a:graphic>
              <a:graphicData uri="http://schemas.openxmlformats.org/drawingml/2006/picture">
                <pic:pic>
                  <pic:nvPicPr>
                    <pic:cNvPr id="0" name="image1.png"/>
                    <pic:cNvPicPr preferRelativeResize="0"/>
                  </pic:nvPicPr>
                  <pic:blipFill>
                    <a:blip r:embed="rId6"/>
                    <a:srcRect b="13176" l="24418" r="23420" t="13176"/>
                    <a:stretch>
                      <a:fillRect/>
                    </a:stretch>
                  </pic:blipFill>
                  <pic:spPr>
                    <a:xfrm>
                      <a:off x="0" y="0"/>
                      <a:ext cx="5586694" cy="5567363"/>
                    </a:xfrm>
                    <a:prstGeom prst="rect"/>
                    <a:ln/>
                  </pic:spPr>
                </pic:pic>
              </a:graphicData>
            </a:graphic>
          </wp:inline>
        </w:drawing>
      </w:r>
      <w:r w:rsidDel="00000000" w:rsidR="00000000" w:rsidRPr="00000000">
        <w:rPr>
          <w:rFonts w:ascii="Roboto" w:cs="Roboto" w:eastAsia="Roboto" w:hAnsi="Roboto"/>
          <w:b w:val="1"/>
          <w:i w:val="1"/>
          <w:sz w:val="72"/>
          <w:szCs w:val="72"/>
          <w:rtl w:val="0"/>
        </w:rPr>
        <w:t xml:space="preserve">On The Code</w:t>
      </w:r>
    </w:p>
    <w:p w:rsidR="00000000" w:rsidDel="00000000" w:rsidP="00000000" w:rsidRDefault="00000000" w:rsidRPr="00000000" w14:paraId="00000002">
      <w:pPr>
        <w:spacing w:line="276" w:lineRule="auto"/>
        <w:rPr>
          <w:rFonts w:ascii="Roboto" w:cs="Roboto" w:eastAsia="Roboto" w:hAnsi="Roboto"/>
          <w:i w:val="1"/>
          <w:sz w:val="48"/>
          <w:szCs w:val="48"/>
        </w:rPr>
      </w:pPr>
      <w:r w:rsidDel="00000000" w:rsidR="00000000" w:rsidRPr="00000000">
        <w:rPr>
          <w:rtl w:val="0"/>
        </w:rPr>
      </w:r>
    </w:p>
    <w:p w:rsidR="00000000" w:rsidDel="00000000" w:rsidP="00000000" w:rsidRDefault="00000000" w:rsidRPr="00000000" w14:paraId="00000003">
      <w:pPr>
        <w:spacing w:line="240" w:lineRule="auto"/>
        <w:jc w:val="right"/>
        <w:rPr>
          <w:rFonts w:ascii="Roboto" w:cs="Roboto" w:eastAsia="Roboto" w:hAnsi="Roboto"/>
          <w:i w:val="1"/>
          <w:sz w:val="48"/>
          <w:szCs w:val="48"/>
        </w:rPr>
      </w:pPr>
      <w:r w:rsidDel="00000000" w:rsidR="00000000" w:rsidRPr="00000000">
        <w:rPr>
          <w:rtl w:val="0"/>
        </w:rPr>
      </w:r>
    </w:p>
    <w:p w:rsidR="00000000" w:rsidDel="00000000" w:rsidP="00000000" w:rsidRDefault="00000000" w:rsidRPr="00000000" w14:paraId="00000004">
      <w:pPr>
        <w:spacing w:line="240" w:lineRule="auto"/>
        <w:jc w:val="right"/>
        <w:rPr>
          <w:rFonts w:ascii="Roboto" w:cs="Roboto" w:eastAsia="Roboto" w:hAnsi="Roboto"/>
          <w:i w:val="1"/>
          <w:sz w:val="48"/>
          <w:szCs w:val="48"/>
        </w:rPr>
      </w:pPr>
      <w:r w:rsidDel="00000000" w:rsidR="00000000" w:rsidRPr="00000000">
        <w:rPr>
          <w:rFonts w:ascii="Roboto" w:cs="Roboto" w:eastAsia="Roboto" w:hAnsi="Roboto"/>
          <w:i w:val="1"/>
          <w:sz w:val="48"/>
          <w:szCs w:val="48"/>
          <w:rtl w:val="0"/>
        </w:rPr>
        <w:t xml:space="preserve">Iñaki Caballero</w:t>
      </w:r>
    </w:p>
    <w:p w:rsidR="00000000" w:rsidDel="00000000" w:rsidP="00000000" w:rsidRDefault="00000000" w:rsidRPr="00000000" w14:paraId="00000005">
      <w:pPr>
        <w:spacing w:line="240" w:lineRule="auto"/>
        <w:jc w:val="right"/>
        <w:rPr>
          <w:rFonts w:ascii="Roboto" w:cs="Roboto" w:eastAsia="Roboto" w:hAnsi="Roboto"/>
          <w:i w:val="1"/>
          <w:sz w:val="48"/>
          <w:szCs w:val="48"/>
        </w:rPr>
      </w:pPr>
      <w:r w:rsidDel="00000000" w:rsidR="00000000" w:rsidRPr="00000000">
        <w:rPr>
          <w:rFonts w:ascii="Roboto" w:cs="Roboto" w:eastAsia="Roboto" w:hAnsi="Roboto"/>
          <w:i w:val="1"/>
          <w:sz w:val="48"/>
          <w:szCs w:val="48"/>
          <w:rtl w:val="0"/>
        </w:rPr>
        <w:t xml:space="preserve">Julen Castillo</w:t>
      </w:r>
    </w:p>
    <w:p w:rsidR="00000000" w:rsidDel="00000000" w:rsidP="00000000" w:rsidRDefault="00000000" w:rsidRPr="00000000" w14:paraId="00000006">
      <w:pPr>
        <w:spacing w:line="240" w:lineRule="auto"/>
        <w:jc w:val="right"/>
        <w:rPr>
          <w:rFonts w:ascii="Roboto" w:cs="Roboto" w:eastAsia="Roboto" w:hAnsi="Roboto"/>
          <w:i w:val="1"/>
          <w:sz w:val="48"/>
          <w:szCs w:val="48"/>
        </w:rPr>
      </w:pPr>
      <w:r w:rsidDel="00000000" w:rsidR="00000000" w:rsidRPr="00000000">
        <w:rPr>
          <w:rFonts w:ascii="Roboto" w:cs="Roboto" w:eastAsia="Roboto" w:hAnsi="Roboto"/>
          <w:i w:val="1"/>
          <w:sz w:val="48"/>
          <w:szCs w:val="48"/>
          <w:rtl w:val="0"/>
        </w:rPr>
        <w:t xml:space="preserve">Julen Prieto</w:t>
      </w:r>
    </w:p>
    <w:p w:rsidR="00000000" w:rsidDel="00000000" w:rsidP="00000000" w:rsidRDefault="00000000" w:rsidRPr="00000000" w14:paraId="00000007">
      <w:pPr>
        <w:spacing w:line="240" w:lineRule="auto"/>
        <w:jc w:val="right"/>
        <w:rPr>
          <w:rFonts w:ascii="Roboto" w:cs="Roboto" w:eastAsia="Roboto" w:hAnsi="Roboto"/>
        </w:rPr>
        <w:sectPr>
          <w:pgSz w:h="16834" w:w="11909"/>
          <w:pgMar w:bottom="1440" w:top="1440" w:left="1440" w:right="1440" w:header="720" w:footer="720"/>
          <w:pgNumType w:start="1"/>
        </w:sectPr>
      </w:pPr>
      <w:r w:rsidDel="00000000" w:rsidR="00000000" w:rsidRPr="00000000">
        <w:rPr>
          <w:rFonts w:ascii="Roboto" w:cs="Roboto" w:eastAsia="Roboto" w:hAnsi="Roboto"/>
          <w:i w:val="1"/>
          <w:sz w:val="48"/>
          <w:szCs w:val="48"/>
          <w:rtl w:val="0"/>
        </w:rPr>
        <w:t xml:space="preserve">Jon Santos</w:t>
      </w:r>
      <w:r w:rsidDel="00000000" w:rsidR="00000000" w:rsidRPr="00000000">
        <w:rPr>
          <w:rtl w:val="0"/>
        </w:rPr>
      </w:r>
    </w:p>
    <w:p w:rsidR="00000000" w:rsidDel="00000000" w:rsidP="00000000" w:rsidRDefault="00000000" w:rsidRPr="00000000" w14:paraId="00000008">
      <w:pPr>
        <w:pStyle w:val="Heading4"/>
        <w:rPr>
          <w:color w:val="3d85c6"/>
        </w:rPr>
      </w:pPr>
      <w:bookmarkStart w:colFirst="0" w:colLast="0" w:name="_hbpm739caerp" w:id="0"/>
      <w:bookmarkEnd w:id="0"/>
      <w:r w:rsidDel="00000000" w:rsidR="00000000" w:rsidRPr="00000000">
        <w:rPr>
          <w:color w:val="3d85c6"/>
          <w:rtl w:val="0"/>
        </w:rPr>
        <w:t xml:space="preserve">Introducción</w:t>
      </w:r>
    </w:p>
    <w:p w:rsidR="00000000" w:rsidDel="00000000" w:rsidP="00000000" w:rsidRDefault="00000000" w:rsidRPr="00000000" w14:paraId="00000009">
      <w:pPr>
        <w:rPr>
          <w:rFonts w:ascii="Roboto" w:cs="Roboto" w:eastAsia="Roboto" w:hAnsi="Roboto"/>
          <w:sz w:val="23"/>
          <w:szCs w:val="23"/>
        </w:rPr>
      </w:pPr>
      <w:r w:rsidDel="00000000" w:rsidR="00000000" w:rsidRPr="00000000">
        <w:rPr>
          <w:rFonts w:ascii="Roboto" w:cs="Roboto" w:eastAsia="Roboto" w:hAnsi="Roboto"/>
          <w:sz w:val="23"/>
          <w:szCs w:val="23"/>
          <w:rtl w:val="0"/>
        </w:rPr>
        <w:t xml:space="preserve">Esta guía de estilo recoge las normas y recomendaciones que deben seguirse para el diseño de nuestra aplicación web.</w:t>
      </w:r>
    </w:p>
    <w:p w:rsidR="00000000" w:rsidDel="00000000" w:rsidP="00000000" w:rsidRDefault="00000000" w:rsidRPr="00000000" w14:paraId="0000000A">
      <w:pPr>
        <w:rPr>
          <w:sz w:val="23"/>
          <w:szCs w:val="23"/>
        </w:rPr>
      </w:pPr>
      <w:r w:rsidDel="00000000" w:rsidR="00000000" w:rsidRPr="00000000">
        <w:rPr>
          <w:sz w:val="23"/>
          <w:szCs w:val="23"/>
          <w:rtl w:val="0"/>
        </w:rPr>
        <w:t xml:space="preserve">En las siguientes páginas se describirá cómo ha de ser la estructura, navegación, tipografía, color... aportando como se  han de aplicar en cada caso los estilos.</w:t>
      </w:r>
    </w:p>
    <w:p w:rsidR="00000000" w:rsidDel="00000000" w:rsidP="00000000" w:rsidRDefault="00000000" w:rsidRPr="00000000" w14:paraId="0000000B">
      <w:pPr>
        <w:rPr>
          <w:sz w:val="23"/>
          <w:szCs w:val="23"/>
        </w:rPr>
      </w:pPr>
      <w:r w:rsidDel="00000000" w:rsidR="00000000" w:rsidRPr="00000000">
        <w:rPr>
          <w:rtl w:val="0"/>
        </w:rPr>
      </w:r>
    </w:p>
    <w:p w:rsidR="00000000" w:rsidDel="00000000" w:rsidP="00000000" w:rsidRDefault="00000000" w:rsidRPr="00000000" w14:paraId="0000000C">
      <w:pPr>
        <w:rPr>
          <w:sz w:val="23"/>
          <w:szCs w:val="23"/>
        </w:rPr>
      </w:pPr>
      <w:r w:rsidDel="00000000" w:rsidR="00000000" w:rsidRPr="00000000">
        <w:rPr>
          <w:sz w:val="23"/>
          <w:szCs w:val="23"/>
          <w:rtl w:val="0"/>
        </w:rPr>
        <w:t xml:space="preserve">Se ha tenido especial interés en aportar coherencia a la navegación y disposición de los elementos para asegurar un diseño limpio, coherente y que aporte una experiencia de usuario satisfactoria. Como se trata de una aplicación para la gestión del tranvía, se ha buscado que la página sea lo más sencilla y amena posible para los trabajadores.</w:t>
      </w:r>
    </w:p>
    <w:p w:rsidR="00000000" w:rsidDel="00000000" w:rsidP="00000000" w:rsidRDefault="00000000" w:rsidRPr="00000000" w14:paraId="0000000D">
      <w:pPr>
        <w:pStyle w:val="Heading4"/>
        <w:rPr/>
      </w:pPr>
      <w:bookmarkStart w:colFirst="0" w:colLast="0" w:name="_ozh4ch60xhwc" w:id="1"/>
      <w:bookmarkEnd w:id="1"/>
      <w:r w:rsidDel="00000000" w:rsidR="00000000" w:rsidRPr="00000000">
        <w:rPr>
          <w:rtl w:val="0"/>
        </w:rPr>
        <w:t xml:space="preserve">Adaptabilidad</w:t>
      </w:r>
    </w:p>
    <w:p w:rsidR="00000000" w:rsidDel="00000000" w:rsidP="00000000" w:rsidRDefault="00000000" w:rsidRPr="00000000" w14:paraId="0000000E">
      <w:pPr>
        <w:rPr>
          <w:sz w:val="23"/>
          <w:szCs w:val="23"/>
        </w:rPr>
      </w:pPr>
      <w:r w:rsidDel="00000000" w:rsidR="00000000" w:rsidRPr="00000000">
        <w:rPr>
          <w:sz w:val="23"/>
          <w:szCs w:val="23"/>
          <w:rtl w:val="0"/>
        </w:rPr>
        <w:t xml:space="preserve">Aunque la aplicación sea exclusiva para su uso en en un ordenador, se ha decidido adaptarla a dispositivos móviles, ya sean smartphones o tablets. La estructura de la página cambia según el dispositivo para mantener la coherencia de esta.  Se ha intentado adaptar también al mayor número de navegadores posibles.</w:t>
      </w:r>
    </w:p>
    <w:p w:rsidR="00000000" w:rsidDel="00000000" w:rsidP="00000000" w:rsidRDefault="00000000" w:rsidRPr="00000000" w14:paraId="0000000F">
      <w:pPr>
        <w:pStyle w:val="Heading4"/>
        <w:rPr/>
      </w:pPr>
      <w:bookmarkStart w:colFirst="0" w:colLast="0" w:name="_dc0l71lkpdkj" w:id="2"/>
      <w:bookmarkEnd w:id="2"/>
      <w:r w:rsidDel="00000000" w:rsidR="00000000" w:rsidRPr="00000000">
        <w:rPr>
          <w:rtl w:val="0"/>
        </w:rPr>
        <w:t xml:space="preserve">Imágenes,iconos y textos</w:t>
      </w:r>
    </w:p>
    <w:p w:rsidR="00000000" w:rsidDel="00000000" w:rsidP="00000000" w:rsidRDefault="00000000" w:rsidRPr="00000000" w14:paraId="00000010">
      <w:pPr>
        <w:rPr>
          <w:sz w:val="23"/>
          <w:szCs w:val="23"/>
        </w:rPr>
      </w:pPr>
      <w:r w:rsidDel="00000000" w:rsidR="00000000" w:rsidRPr="00000000">
        <w:rPr>
          <w:sz w:val="23"/>
          <w:szCs w:val="23"/>
          <w:rtl w:val="0"/>
        </w:rPr>
        <w:t xml:space="preserve">Las imágenes tienen un gran poder comunicativo. Se recomienda el uso de ellas para acompañar los datos que se reciben desde el servidor. Es importante que dichas imágenes sirvan de complemento a la narración y en la medida de lo posible tengan una buena calidad (una imagen con una baja definición o demasiado estándar empobrece la comunicación y la imagen que transmite el portal).En esta guía se indica los tamaños exactos que deben tener cada una de las imágenes según su ubicación. Respetar estos tamaños es sumamente importante.</w:t>
      </w:r>
    </w:p>
    <w:p w:rsidR="00000000" w:rsidDel="00000000" w:rsidP="00000000" w:rsidRDefault="00000000" w:rsidRPr="00000000" w14:paraId="00000011">
      <w:pPr>
        <w:rPr>
          <w:sz w:val="23"/>
          <w:szCs w:val="23"/>
        </w:rPr>
      </w:pPr>
      <w:r w:rsidDel="00000000" w:rsidR="00000000" w:rsidRPr="00000000">
        <w:rPr>
          <w:rtl w:val="0"/>
        </w:rPr>
      </w:r>
    </w:p>
    <w:p w:rsidR="00000000" w:rsidDel="00000000" w:rsidP="00000000" w:rsidRDefault="00000000" w:rsidRPr="00000000" w14:paraId="00000012">
      <w:pPr>
        <w:rPr>
          <w:sz w:val="23"/>
          <w:szCs w:val="23"/>
        </w:rPr>
      </w:pPr>
      <w:r w:rsidDel="00000000" w:rsidR="00000000" w:rsidRPr="00000000">
        <w:rPr>
          <w:sz w:val="23"/>
          <w:szCs w:val="23"/>
          <w:rtl w:val="0"/>
        </w:rPr>
        <w:t xml:space="preserve">Los títulos han de ser claros y dar una idea clara al usuario del contenido de la sección. Las pruebas de usabilidad demuestran que los usuarios recorren a gran velocidad el contenido de una página y sólo repararán en aquellos puntos que muestren información clara y concreta.</w:t>
      </w:r>
    </w:p>
    <w:p w:rsidR="00000000" w:rsidDel="00000000" w:rsidP="00000000" w:rsidRDefault="00000000" w:rsidRPr="00000000" w14:paraId="00000013">
      <w:pPr>
        <w:pStyle w:val="Heading4"/>
        <w:rPr/>
      </w:pPr>
      <w:bookmarkStart w:colFirst="0" w:colLast="0" w:name="_s8tskrgi508j" w:id="3"/>
      <w:bookmarkEnd w:id="3"/>
      <w:r w:rsidDel="00000000" w:rsidR="00000000" w:rsidRPr="00000000">
        <w:rPr>
          <w:rtl w:val="0"/>
        </w:rPr>
        <w:t xml:space="preserve">Colores</w:t>
      </w:r>
    </w:p>
    <w:p w:rsidR="00000000" w:rsidDel="00000000" w:rsidP="00000000" w:rsidRDefault="00000000" w:rsidRPr="00000000" w14:paraId="00000014">
      <w:pPr>
        <w:rPr>
          <w:sz w:val="23"/>
          <w:szCs w:val="23"/>
        </w:rPr>
      </w:pPr>
      <w:r w:rsidDel="00000000" w:rsidR="00000000" w:rsidRPr="00000000">
        <w:rPr>
          <w:sz w:val="23"/>
          <w:szCs w:val="23"/>
          <w:rtl w:val="0"/>
        </w:rPr>
        <w:t xml:space="preserve">Cada portal deberá tener un color identificativo. Este color se usará en la barra de menú, botones, pie, enlaces y otros elementos generales del portal.Para asignar un color a cada portal esta guía propone una paleta de colores asociados a temas pero, de igual manera, se pueden utilizar para perfiles, departamentos, banners o cualquier elemento que deba diferenciarse.</w:t>
      </w:r>
    </w:p>
    <w:p w:rsidR="00000000" w:rsidDel="00000000" w:rsidP="00000000" w:rsidRDefault="00000000" w:rsidRPr="00000000" w14:paraId="00000015">
      <w:pPr>
        <w:pStyle w:val="Heading4"/>
        <w:rPr/>
      </w:pPr>
      <w:bookmarkStart w:colFirst="0" w:colLast="0" w:name="_1fq4d0jble0t" w:id="4"/>
      <w:bookmarkEnd w:id="4"/>
      <w:r w:rsidDel="00000000" w:rsidR="00000000" w:rsidRPr="00000000">
        <w:rPr>
          <w:rtl w:val="0"/>
        </w:rPr>
        <w:t xml:space="preserve">Consideraciones finales</w:t>
      </w:r>
    </w:p>
    <w:p w:rsidR="00000000" w:rsidDel="00000000" w:rsidP="00000000" w:rsidRDefault="00000000" w:rsidRPr="00000000" w14:paraId="00000016">
      <w:pPr>
        <w:rPr>
          <w:sz w:val="23"/>
          <w:szCs w:val="23"/>
        </w:rPr>
      </w:pPr>
      <w:r w:rsidDel="00000000" w:rsidR="00000000" w:rsidRPr="00000000">
        <w:rPr>
          <w:sz w:val="23"/>
          <w:szCs w:val="23"/>
          <w:rtl w:val="0"/>
        </w:rPr>
        <w:t xml:space="preserve">Todas las pautas que vienen indicadas en esta guía están dirigidas a facilitar la creación y documentación de los diferentes portales teniendo en cuenta técnicas ya probadas de experiencia de usuario y usabilidad.Es importante atenerse a estas pautas y abordarlas con la intención de mantener diseños y contenidos limpios, ordenados y coherentes entre sí. </w:t>
      </w:r>
    </w:p>
    <w:p w:rsidR="00000000" w:rsidDel="00000000" w:rsidP="00000000" w:rsidRDefault="00000000" w:rsidRPr="00000000" w14:paraId="00000017">
      <w:pPr>
        <w:pStyle w:val="Title"/>
        <w:spacing w:line="240" w:lineRule="auto"/>
        <w:jc w:val="center"/>
        <w:rPr>
          <w:rFonts w:ascii="Roboto" w:cs="Roboto" w:eastAsia="Roboto" w:hAnsi="Roboto"/>
        </w:rPr>
      </w:pPr>
      <w:bookmarkStart w:colFirst="0" w:colLast="0" w:name="_ey6p7mr09bq3" w:id="5"/>
      <w:bookmarkEnd w:id="5"/>
      <w:r w:rsidDel="00000000" w:rsidR="00000000" w:rsidRPr="00000000">
        <w:rPr>
          <w:rFonts w:ascii="Roboto" w:cs="Roboto" w:eastAsia="Roboto" w:hAnsi="Roboto"/>
          <w:rtl w:val="0"/>
        </w:rPr>
        <w:t xml:space="preserve">ÍNDICE</w:t>
      </w:r>
    </w:p>
    <w:p w:rsidR="00000000" w:rsidDel="00000000" w:rsidP="00000000" w:rsidRDefault="00000000" w:rsidRPr="00000000" w14:paraId="00000018">
      <w:pPr>
        <w:ind w:left="0" w:firstLine="0"/>
        <w:rPr>
          <w:sz w:val="33"/>
          <w:szCs w:val="33"/>
        </w:rPr>
        <w:sectPr>
          <w:type w:val="continuous"/>
          <w:pgSz w:h="16834" w:w="11909"/>
          <w:pgMar w:bottom="1440" w:top="1440" w:left="1440" w:right="1440" w:header="720" w:footer="720"/>
          <w:cols w:equalWidth="0" w:num="2">
            <w:col w:space="720" w:w="4152.74"/>
            <w:col w:space="0" w:w="4152.74"/>
          </w:cols>
        </w:sectPr>
      </w:pPr>
      <w:r w:rsidDel="00000000" w:rsidR="00000000" w:rsidRPr="00000000">
        <w:rPr>
          <w:rtl w:val="0"/>
        </w:rPr>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PÁGINA PRINCIPAL </w:t>
      </w:r>
    </w:p>
    <w:p w:rsidR="00000000" w:rsidDel="00000000" w:rsidP="00000000" w:rsidRDefault="00000000" w:rsidRPr="00000000" w14:paraId="0000001A">
      <w:pPr>
        <w:numPr>
          <w:ilvl w:val="1"/>
          <w:numId w:val="1"/>
        </w:numPr>
        <w:ind w:left="1440" w:hanging="360"/>
        <w:rPr>
          <w:u w:val="none"/>
        </w:rPr>
        <w:sectPr>
          <w:type w:val="continuous"/>
          <w:pgSz w:h="16834" w:w="11909"/>
          <w:pgMar w:bottom="1440" w:top="1440" w:left="1440" w:right="1440" w:header="720" w:footer="720"/>
          <w:cols w:equalWidth="0" w:num="1">
            <w:col w:space="0" w:w="9025.5"/>
          </w:cols>
        </w:sectPr>
      </w:pPr>
      <w:hyperlink w:anchor="_3g9ttgersbup">
        <w:r w:rsidDel="00000000" w:rsidR="00000000" w:rsidRPr="00000000">
          <w:rPr>
            <w:color w:val="1155cc"/>
            <w:u w:val="single"/>
            <w:rtl w:val="0"/>
          </w:rPr>
          <w:t xml:space="preserve">Estructura general</w:t>
        </w:r>
      </w:hyperlink>
      <w:r w:rsidDel="00000000" w:rsidR="00000000" w:rsidRPr="00000000">
        <w:rPr>
          <w:rtl w:val="0"/>
        </w:rPr>
      </w:r>
    </w:p>
    <w:p w:rsidR="00000000" w:rsidDel="00000000" w:rsidP="00000000" w:rsidRDefault="00000000" w:rsidRPr="00000000" w14:paraId="0000001B">
      <w:pPr>
        <w:numPr>
          <w:ilvl w:val="1"/>
          <w:numId w:val="1"/>
        </w:numPr>
        <w:ind w:left="1440" w:hanging="360"/>
        <w:rPr>
          <w:u w:val="none"/>
        </w:rPr>
        <w:sectPr>
          <w:type w:val="continuous"/>
          <w:pgSz w:h="16834" w:w="11909"/>
          <w:pgMar w:bottom="1440" w:top="1440" w:left="1440" w:right="1440" w:header="720" w:footer="720"/>
          <w:cols w:equalWidth="0" w:num="1">
            <w:col w:space="0" w:w="9025.5"/>
          </w:cols>
        </w:sectPr>
      </w:pPr>
      <w:hyperlink w:anchor="_vb7cuklyvi4t">
        <w:r w:rsidDel="00000000" w:rsidR="00000000" w:rsidRPr="00000000">
          <w:rPr>
            <w:color w:val="1155cc"/>
            <w:u w:val="single"/>
            <w:rtl w:val="0"/>
          </w:rPr>
          <w:t xml:space="preserve">Estructura seleccionada</w:t>
        </w:r>
      </w:hyperlink>
      <w:r w:rsidDel="00000000" w:rsidR="00000000" w:rsidRPr="00000000">
        <w:rPr>
          <w:rtl w:val="0"/>
        </w:rPr>
      </w:r>
    </w:p>
    <w:p w:rsidR="00000000" w:rsidDel="00000000" w:rsidP="00000000" w:rsidRDefault="00000000" w:rsidRPr="00000000" w14:paraId="0000001C">
      <w:pPr>
        <w:numPr>
          <w:ilvl w:val="1"/>
          <w:numId w:val="1"/>
        </w:numPr>
        <w:ind w:left="1440" w:hanging="360"/>
        <w:rPr>
          <w:u w:val="none"/>
        </w:rPr>
      </w:pPr>
      <w:hyperlink w:anchor="_ehelqdyaxr44">
        <w:r w:rsidDel="00000000" w:rsidR="00000000" w:rsidRPr="00000000">
          <w:rPr>
            <w:color w:val="1155cc"/>
            <w:u w:val="single"/>
            <w:rtl w:val="0"/>
          </w:rPr>
          <w:t xml:space="preserve">Layout</w:t>
        </w:r>
      </w:hyperlink>
      <w:r w:rsidDel="00000000" w:rsidR="00000000" w:rsidRPr="00000000">
        <w:rPr>
          <w:rtl w:val="0"/>
        </w:rPr>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ELEMENTOS WEB GENERALES </w:t>
      </w:r>
    </w:p>
    <w:p w:rsidR="00000000" w:rsidDel="00000000" w:rsidP="00000000" w:rsidRDefault="00000000" w:rsidRPr="00000000" w14:paraId="0000001E">
      <w:pPr>
        <w:numPr>
          <w:ilvl w:val="1"/>
          <w:numId w:val="1"/>
        </w:numPr>
        <w:ind w:left="1440" w:hanging="360"/>
        <w:rPr>
          <w:u w:val="none"/>
        </w:rPr>
      </w:pPr>
      <w:hyperlink w:anchor="_2xdbhmok6enc">
        <w:r w:rsidDel="00000000" w:rsidR="00000000" w:rsidRPr="00000000">
          <w:rPr>
            <w:color w:val="1155cc"/>
            <w:u w:val="single"/>
            <w:rtl w:val="0"/>
          </w:rPr>
          <w:t xml:space="preserve"> Cabecera</w:t>
        </w:r>
      </w:hyperlink>
      <w:r w:rsidDel="00000000" w:rsidR="00000000" w:rsidRPr="00000000">
        <w:rPr>
          <w:rtl w:val="0"/>
        </w:rPr>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MÓDULOS PÁGINA PRINCIPAL</w:t>
      </w:r>
    </w:p>
    <w:p w:rsidR="00000000" w:rsidDel="00000000" w:rsidP="00000000" w:rsidRDefault="00000000" w:rsidRPr="00000000" w14:paraId="00000020">
      <w:pPr>
        <w:numPr>
          <w:ilvl w:val="1"/>
          <w:numId w:val="1"/>
        </w:numPr>
        <w:ind w:left="1440" w:hanging="360"/>
        <w:rPr>
          <w:u w:val="none"/>
        </w:rPr>
      </w:pPr>
      <w:hyperlink w:anchor="_hotc9ael1ypi">
        <w:r w:rsidDel="00000000" w:rsidR="00000000" w:rsidRPr="00000000">
          <w:rPr>
            <w:color w:val="1155cc"/>
            <w:u w:val="single"/>
            <w:rtl w:val="0"/>
          </w:rPr>
          <w:t xml:space="preserve">Inputs</w:t>
        </w:r>
      </w:hyperlink>
      <w:r w:rsidDel="00000000" w:rsidR="00000000" w:rsidRPr="00000000">
        <w:rPr>
          <w:rtl w:val="0"/>
        </w:rPr>
      </w:r>
    </w:p>
    <w:p w:rsidR="00000000" w:rsidDel="00000000" w:rsidP="00000000" w:rsidRDefault="00000000" w:rsidRPr="00000000" w14:paraId="00000021">
      <w:pPr>
        <w:numPr>
          <w:ilvl w:val="1"/>
          <w:numId w:val="1"/>
        </w:numPr>
        <w:ind w:left="1440" w:hanging="360"/>
        <w:rPr>
          <w:u w:val="none"/>
        </w:rPr>
      </w:pPr>
      <w:hyperlink w:anchor="_rt29taptv8ad">
        <w:r w:rsidDel="00000000" w:rsidR="00000000" w:rsidRPr="00000000">
          <w:rPr>
            <w:color w:val="1155cc"/>
            <w:u w:val="single"/>
            <w:rtl w:val="0"/>
          </w:rPr>
          <w:t xml:space="preserve">Botones</w:t>
        </w:r>
      </w:hyperlink>
      <w:r w:rsidDel="00000000" w:rsidR="00000000" w:rsidRPr="00000000">
        <w:rPr>
          <w:rtl w:val="0"/>
        </w:rPr>
      </w:r>
    </w:p>
    <w:p w:rsidR="00000000" w:rsidDel="00000000" w:rsidP="00000000" w:rsidRDefault="00000000" w:rsidRPr="00000000" w14:paraId="00000022">
      <w:pPr>
        <w:numPr>
          <w:ilvl w:val="1"/>
          <w:numId w:val="1"/>
        </w:numPr>
        <w:ind w:left="1440" w:hanging="360"/>
        <w:rPr>
          <w:u w:val="none"/>
        </w:rPr>
      </w:pPr>
      <w:hyperlink w:anchor="_1hprd46ew8dk">
        <w:r w:rsidDel="00000000" w:rsidR="00000000" w:rsidRPr="00000000">
          <w:rPr>
            <w:color w:val="1155cc"/>
            <w:u w:val="single"/>
            <w:rtl w:val="0"/>
          </w:rPr>
          <w:t xml:space="preserve">Sliders</w:t>
        </w:r>
      </w:hyperlink>
      <w:r w:rsidDel="00000000" w:rsidR="00000000" w:rsidRPr="00000000">
        <w:rPr>
          <w:rtl w:val="0"/>
        </w:rPr>
      </w:r>
    </w:p>
    <w:p w:rsidR="00000000" w:rsidDel="00000000" w:rsidP="00000000" w:rsidRDefault="00000000" w:rsidRPr="00000000" w14:paraId="00000023">
      <w:pPr>
        <w:numPr>
          <w:ilvl w:val="1"/>
          <w:numId w:val="1"/>
        </w:numPr>
        <w:ind w:left="1440" w:hanging="360"/>
        <w:rPr>
          <w:u w:val="none"/>
        </w:rPr>
      </w:pPr>
      <w:hyperlink w:anchor="_b219fyiespep">
        <w:r w:rsidDel="00000000" w:rsidR="00000000" w:rsidRPr="00000000">
          <w:rPr>
            <w:color w:val="1155cc"/>
            <w:u w:val="single"/>
            <w:rtl w:val="0"/>
          </w:rPr>
          <w:t xml:space="preserve">Indicadores</w:t>
        </w:r>
      </w:hyperlink>
      <w:r w:rsidDel="00000000" w:rsidR="00000000" w:rsidRPr="00000000">
        <w:rPr>
          <w:rtl w:val="0"/>
        </w:rPr>
        <w:t xml:space="preserve"> </w:t>
      </w:r>
    </w:p>
    <w:p w:rsidR="00000000" w:rsidDel="00000000" w:rsidP="00000000" w:rsidRDefault="00000000" w:rsidRPr="00000000" w14:paraId="00000024">
      <w:pPr>
        <w:numPr>
          <w:ilvl w:val="1"/>
          <w:numId w:val="1"/>
        </w:numPr>
        <w:ind w:left="1440" w:hanging="360"/>
        <w:rPr>
          <w:u w:val="none"/>
        </w:rPr>
      </w:pPr>
      <w:hyperlink w:anchor="_vfn55yp3bv6q">
        <w:r w:rsidDel="00000000" w:rsidR="00000000" w:rsidRPr="00000000">
          <w:rPr>
            <w:color w:val="1155cc"/>
            <w:u w:val="single"/>
            <w:rtl w:val="0"/>
          </w:rPr>
          <w:t xml:space="preserve">Pie</w:t>
        </w:r>
      </w:hyperlink>
      <w:r w:rsidDel="00000000" w:rsidR="00000000" w:rsidRPr="00000000">
        <w:rPr>
          <w:rtl w:val="0"/>
        </w:rPr>
      </w:r>
    </w:p>
    <w:p w:rsidR="00000000" w:rsidDel="00000000" w:rsidP="00000000" w:rsidRDefault="00000000" w:rsidRPr="00000000" w14:paraId="00000025">
      <w:pPr>
        <w:numPr>
          <w:ilvl w:val="1"/>
          <w:numId w:val="1"/>
        </w:numPr>
        <w:ind w:left="1440" w:hanging="360"/>
        <w:rPr>
          <w:u w:val="none"/>
        </w:rPr>
      </w:pPr>
      <w:hyperlink w:anchor="_6lco97isgmkm">
        <w:r w:rsidDel="00000000" w:rsidR="00000000" w:rsidRPr="00000000">
          <w:rPr>
            <w:color w:val="1155cc"/>
            <w:u w:val="single"/>
            <w:rtl w:val="0"/>
          </w:rPr>
          <w:t xml:space="preserve">Cookies</w:t>
        </w:r>
      </w:hyperlink>
      <w:r w:rsidDel="00000000" w:rsidR="00000000" w:rsidRPr="00000000">
        <w:rPr>
          <w:rtl w:val="0"/>
        </w:rPr>
      </w:r>
    </w:p>
    <w:p w:rsidR="00000000" w:rsidDel="00000000" w:rsidP="00000000" w:rsidRDefault="00000000" w:rsidRPr="00000000" w14:paraId="00000026">
      <w:pPr>
        <w:numPr>
          <w:ilvl w:val="0"/>
          <w:numId w:val="1"/>
        </w:numPr>
        <w:ind w:left="720" w:hanging="360"/>
        <w:rPr>
          <w:u w:val="none"/>
        </w:rPr>
      </w:pPr>
      <w:r w:rsidDel="00000000" w:rsidR="00000000" w:rsidRPr="00000000">
        <w:rPr>
          <w:rtl w:val="0"/>
        </w:rPr>
        <w:t xml:space="preserve">ELEMENTOS GRÁFICOS </w:t>
      </w:r>
    </w:p>
    <w:p w:rsidR="00000000" w:rsidDel="00000000" w:rsidP="00000000" w:rsidRDefault="00000000" w:rsidRPr="00000000" w14:paraId="00000027">
      <w:pPr>
        <w:numPr>
          <w:ilvl w:val="1"/>
          <w:numId w:val="1"/>
        </w:numPr>
        <w:ind w:left="1440" w:hanging="360"/>
        <w:rPr>
          <w:u w:val="none"/>
        </w:rPr>
      </w:pPr>
      <w:hyperlink w:anchor="_59puklgil5rc">
        <w:r w:rsidDel="00000000" w:rsidR="00000000" w:rsidRPr="00000000">
          <w:rPr>
            <w:color w:val="1155cc"/>
            <w:u w:val="single"/>
            <w:rtl w:val="0"/>
          </w:rPr>
          <w:t xml:space="preserve">Tipografía</w:t>
        </w:r>
      </w:hyperlink>
      <w:r w:rsidDel="00000000" w:rsidR="00000000" w:rsidRPr="00000000">
        <w:rPr>
          <w:rtl w:val="0"/>
        </w:rPr>
      </w:r>
    </w:p>
    <w:p w:rsidR="00000000" w:rsidDel="00000000" w:rsidP="00000000" w:rsidRDefault="00000000" w:rsidRPr="00000000" w14:paraId="00000028">
      <w:pPr>
        <w:numPr>
          <w:ilvl w:val="1"/>
          <w:numId w:val="1"/>
        </w:numPr>
        <w:ind w:left="1440" w:hanging="360"/>
        <w:rPr>
          <w:u w:val="none"/>
        </w:rPr>
        <w:sectPr>
          <w:type w:val="continuous"/>
          <w:pgSz w:h="16834" w:w="11909"/>
          <w:pgMar w:bottom="1440" w:top="1440" w:left="1440" w:right="1440" w:header="720" w:footer="720"/>
          <w:cols w:equalWidth="0" w:num="1">
            <w:col w:space="0" w:w="9025.5"/>
          </w:cols>
        </w:sectPr>
      </w:pPr>
      <w:hyperlink w:anchor="_lguy958kvnl0">
        <w:r w:rsidDel="00000000" w:rsidR="00000000" w:rsidRPr="00000000">
          <w:rPr>
            <w:color w:val="1155cc"/>
            <w:u w:val="single"/>
            <w:rtl w:val="0"/>
          </w:rPr>
          <w:t xml:space="preserve">Tamaño de texto</w:t>
        </w:r>
      </w:hyperlink>
      <w:r w:rsidDel="00000000" w:rsidR="00000000" w:rsidRPr="00000000">
        <w:rPr>
          <w:rtl w:val="0"/>
        </w:rPr>
      </w:r>
    </w:p>
    <w:p w:rsidR="00000000" w:rsidDel="00000000" w:rsidP="00000000" w:rsidRDefault="00000000" w:rsidRPr="00000000" w14:paraId="00000029">
      <w:pPr>
        <w:numPr>
          <w:ilvl w:val="1"/>
          <w:numId w:val="1"/>
        </w:numPr>
        <w:ind w:left="1440" w:hanging="360"/>
        <w:rPr>
          <w:u w:val="none"/>
        </w:rPr>
      </w:pPr>
      <w:hyperlink w:anchor="_s8tskrgi508j">
        <w:r w:rsidDel="00000000" w:rsidR="00000000" w:rsidRPr="00000000">
          <w:rPr>
            <w:color w:val="1155cc"/>
            <w:u w:val="single"/>
            <w:rtl w:val="0"/>
          </w:rPr>
          <w:t xml:space="preserve">Colores</w:t>
        </w:r>
      </w:hyperlink>
      <w:r w:rsidDel="00000000" w:rsidR="00000000" w:rsidRPr="00000000">
        <w:rPr>
          <w:rtl w:val="0"/>
        </w:rPr>
      </w:r>
    </w:p>
    <w:p w:rsidR="00000000" w:rsidDel="00000000" w:rsidP="00000000" w:rsidRDefault="00000000" w:rsidRPr="00000000" w14:paraId="0000002A">
      <w:pPr>
        <w:numPr>
          <w:ilvl w:val="1"/>
          <w:numId w:val="1"/>
        </w:numPr>
        <w:ind w:left="1440" w:hanging="360"/>
        <w:rPr>
          <w:u w:val="none"/>
        </w:rPr>
      </w:pPr>
      <w:hyperlink w:anchor="_59puklgil5rc">
        <w:r w:rsidDel="00000000" w:rsidR="00000000" w:rsidRPr="00000000">
          <w:rPr>
            <w:color w:val="1155cc"/>
            <w:u w:val="single"/>
            <w:rtl w:val="0"/>
          </w:rPr>
          <w:t xml:space="preserve">Iconos</w:t>
        </w:r>
      </w:hyperlink>
      <w:r w:rsidDel="00000000" w:rsidR="00000000" w:rsidRPr="00000000">
        <w:rPr>
          <w:rtl w:val="0"/>
        </w:rPr>
      </w:r>
    </w:p>
    <w:p w:rsidR="00000000" w:rsidDel="00000000" w:rsidP="00000000" w:rsidRDefault="00000000" w:rsidRPr="00000000" w14:paraId="0000002B">
      <w:pPr>
        <w:numPr>
          <w:ilvl w:val="0"/>
          <w:numId w:val="1"/>
        </w:numPr>
        <w:ind w:left="720" w:hanging="360"/>
        <w:rPr>
          <w:u w:val="none"/>
        </w:rPr>
      </w:pPr>
      <w:hyperlink w:anchor="_oc84etgees4g">
        <w:r w:rsidDel="00000000" w:rsidR="00000000" w:rsidRPr="00000000">
          <w:rPr>
            <w:color w:val="1155cc"/>
            <w:u w:val="single"/>
            <w:rtl w:val="0"/>
          </w:rPr>
          <w:t xml:space="preserve">ADAPTABILIDAD A DISPOSITIVOS</w:t>
        </w:r>
      </w:hyperlink>
      <w:r w:rsidDel="00000000" w:rsidR="00000000" w:rsidRPr="00000000">
        <w:rPr>
          <w:rtl w:val="0"/>
        </w:rPr>
      </w:r>
    </w:p>
    <w:p w:rsidR="00000000" w:rsidDel="00000000" w:rsidP="00000000" w:rsidRDefault="00000000" w:rsidRPr="00000000" w14:paraId="0000002C">
      <w:pPr>
        <w:ind w:left="0" w:firstLine="0"/>
        <w:rPr/>
        <w:sectPr>
          <w:type w:val="continuous"/>
          <w:pgSz w:h="16834" w:w="11909"/>
          <w:pgMar w:bottom="1440" w:top="1440" w:left="1440" w:right="1440" w:header="720" w:footer="720"/>
          <w:cols w:equalWidth="0" w:num="1">
            <w:col w:space="0" w:w="9025.5"/>
          </w:cols>
        </w:sectPr>
      </w:pPr>
      <w:r w:rsidDel="00000000" w:rsidR="00000000" w:rsidRPr="00000000">
        <w:rPr>
          <w:rtl w:val="0"/>
        </w:rPr>
      </w:r>
    </w:p>
    <w:p w:rsidR="00000000" w:rsidDel="00000000" w:rsidP="00000000" w:rsidRDefault="00000000" w:rsidRPr="00000000" w14:paraId="0000002D">
      <w:pPr>
        <w:ind w:left="0" w:firstLine="0"/>
        <w:rPr/>
        <w:sectPr>
          <w:type w:val="continuous"/>
          <w:pgSz w:h="16834" w:w="11909"/>
          <w:pgMar w:bottom="1440" w:top="1440" w:left="1440" w:right="1440" w:header="720" w:footer="720"/>
          <w:cols w:equalWidth="0" w:num="1">
            <w:col w:space="0" w:w="9025.5"/>
          </w:cols>
        </w:sect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sz w:val="33"/>
          <w:szCs w:val="33"/>
        </w:rPr>
        <w:sectPr>
          <w:type w:val="continuous"/>
          <w:pgSz w:h="16834" w:w="11909"/>
          <w:pgMar w:bottom="1440" w:top="1440" w:left="1440" w:right="1440" w:header="720" w:footer="720"/>
          <w:cols w:equalWidth="0" w:num="2">
            <w:col w:space="720" w:w="4152.74"/>
            <w:col w:space="0" w:w="4152.74"/>
          </w:cols>
        </w:sectPr>
      </w:pPr>
      <w:r w:rsidDel="00000000" w:rsidR="00000000" w:rsidRPr="00000000">
        <w:rPr>
          <w:rtl w:val="0"/>
        </w:rPr>
      </w:r>
    </w:p>
    <w:p w:rsidR="00000000" w:rsidDel="00000000" w:rsidP="00000000" w:rsidRDefault="00000000" w:rsidRPr="00000000" w14:paraId="00000030">
      <w:pPr>
        <w:pStyle w:val="Heading2"/>
        <w:rPr/>
      </w:pPr>
      <w:bookmarkStart w:colFirst="0" w:colLast="0" w:name="_up36bmvgpdpm" w:id="6"/>
      <w:bookmarkEnd w:id="6"/>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2"/>
        <w:rPr/>
        <w:sectPr>
          <w:type w:val="continuous"/>
          <w:pgSz w:h="16834" w:w="11909"/>
          <w:pgMar w:bottom="1440" w:top="1440" w:left="1440" w:right="1440" w:header="720" w:footer="720"/>
          <w:cols w:equalWidth="0" w:num="1">
            <w:col w:space="0" w:w="9025.5"/>
          </w:cols>
        </w:sectPr>
      </w:pPr>
      <w:bookmarkStart w:colFirst="0" w:colLast="0" w:name="_3g9ttgersbup" w:id="7"/>
      <w:bookmarkEnd w:id="7"/>
      <w:r w:rsidDel="00000000" w:rsidR="00000000" w:rsidRPr="00000000">
        <w:rPr>
          <w:color w:val="000000"/>
          <w:rtl w:val="0"/>
        </w:rPr>
        <w:t xml:space="preserve">PÁGINA PRINCIPAL /</w:t>
      </w:r>
      <w:r w:rsidDel="00000000" w:rsidR="00000000" w:rsidRPr="00000000">
        <w:rPr>
          <w:color w:val="3c78d8"/>
          <w:rtl w:val="0"/>
        </w:rPr>
        <w:t xml:space="preserve"> </w:t>
      </w:r>
      <w:r w:rsidDel="00000000" w:rsidR="00000000" w:rsidRPr="00000000">
        <w:rPr>
          <w:rtl w:val="0"/>
        </w:rPr>
        <w:t xml:space="preserve">ESTRUCTURA GENERAL</w:t>
      </w:r>
    </w:p>
    <w:p w:rsidR="00000000" w:rsidDel="00000000" w:rsidP="00000000" w:rsidRDefault="00000000" w:rsidRPr="00000000" w14:paraId="00000032">
      <w:pPr>
        <w:rPr>
          <w:sz w:val="23"/>
          <w:szCs w:val="23"/>
        </w:rPr>
      </w:pPr>
      <w:r w:rsidDel="00000000" w:rsidR="00000000" w:rsidRPr="00000000">
        <w:rPr>
          <w:rtl w:val="0"/>
        </w:rPr>
      </w:r>
    </w:p>
    <w:p w:rsidR="00000000" w:rsidDel="00000000" w:rsidP="00000000" w:rsidRDefault="00000000" w:rsidRPr="00000000" w14:paraId="00000033">
      <w:pPr>
        <w:rPr>
          <w:sz w:val="23"/>
          <w:szCs w:val="23"/>
        </w:rPr>
        <w:sectPr>
          <w:type w:val="continuous"/>
          <w:pgSz w:h="16834" w:w="11909"/>
          <w:pgMar w:bottom="1440" w:top="1440" w:left="1440" w:right="1440" w:header="720" w:footer="720"/>
          <w:cols w:equalWidth="0" w:num="2">
            <w:col w:space="720" w:w="4152.74"/>
            <w:col w:space="0" w:w="4152.74"/>
          </w:cols>
        </w:sect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Para elegir el aspecto que tendrá la página, se ha procedido a desarrollar un prototipo por cada integrante del equipo. Dichos prototipos se enviaron a los compañeros de ARI para que eligiesen un único modelo y realizarán sobre él todos los cambias que creyesen necesarios.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rFonts w:ascii="Roboto" w:cs="Roboto" w:eastAsia="Roboto" w:hAnsi="Roboto"/>
          <w:sz w:val="23"/>
          <w:szCs w:val="23"/>
        </w:rPr>
      </w:pPr>
      <w:r w:rsidDel="00000000" w:rsidR="00000000" w:rsidRPr="00000000">
        <w:rPr>
          <w:rtl w:val="0"/>
        </w:rPr>
        <w:t xml:space="preserve">Antes de esto, ellos nos dieron un croquis de cómo querían que fuese el aspecto principal de la página. Insistieron en que querían que fuese funcional y que los colores y resto de estilos eran de libre elección.</w:t>
      </w:r>
      <w:r w:rsidDel="00000000" w:rsidR="00000000" w:rsidRPr="00000000">
        <w:rPr>
          <w:rtl w:val="0"/>
        </w:rPr>
      </w:r>
    </w:p>
    <w:p w:rsidR="00000000" w:rsidDel="00000000" w:rsidP="00000000" w:rsidRDefault="00000000" w:rsidRPr="00000000" w14:paraId="00000037">
      <w:pPr>
        <w:rPr>
          <w:sz w:val="23"/>
          <w:szCs w:val="23"/>
        </w:rPr>
      </w:pPr>
      <w:r w:rsidDel="00000000" w:rsidR="00000000" w:rsidRPr="00000000">
        <w:rPr>
          <w:rtl w:val="0"/>
        </w:rPr>
      </w:r>
    </w:p>
    <w:p w:rsidR="00000000" w:rsidDel="00000000" w:rsidP="00000000" w:rsidRDefault="00000000" w:rsidRPr="00000000" w14:paraId="00000038">
      <w:pPr>
        <w:rPr>
          <w:sz w:val="23"/>
          <w:szCs w:val="23"/>
        </w:rPr>
      </w:pPr>
      <w:r w:rsidDel="00000000" w:rsidR="00000000" w:rsidRPr="00000000">
        <w:rPr>
          <w:sz w:val="23"/>
          <w:szCs w:val="23"/>
        </w:rPr>
        <w:drawing>
          <wp:inline distB="114300" distT="114300" distL="114300" distR="114300">
            <wp:extent cx="5734050" cy="4826000"/>
            <wp:effectExtent b="0" l="0" r="0" t="0"/>
            <wp:docPr id="10"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73405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03A">
      <w:pPr>
        <w:rPr>
          <w:sz w:val="33"/>
          <w:szCs w:val="33"/>
        </w:rPr>
        <w:sectPr>
          <w:type w:val="continuous"/>
          <w:pgSz w:h="16834" w:w="11909"/>
          <w:pgMar w:bottom="1440" w:top="1440" w:left="1440" w:right="1440" w:header="720" w:footer="720"/>
          <w:cols w:equalWidth="0" w:num="1">
            <w:col w:space="0" w:w="9025.5"/>
          </w:cols>
        </w:sectPr>
      </w:pPr>
      <w:r w:rsidDel="00000000" w:rsidR="00000000" w:rsidRPr="00000000">
        <w:rPr>
          <w:rtl w:val="0"/>
        </w:rPr>
      </w:r>
    </w:p>
    <w:p w:rsidR="00000000" w:rsidDel="00000000" w:rsidP="00000000" w:rsidRDefault="00000000" w:rsidRPr="00000000" w14:paraId="0000003B">
      <w:pPr>
        <w:pStyle w:val="Heading2"/>
        <w:rPr/>
        <w:sectPr>
          <w:type w:val="continuous"/>
          <w:pgSz w:h="16834" w:w="11909"/>
          <w:pgMar w:bottom="1440" w:top="1440" w:left="1440" w:right="1440" w:header="720" w:footer="720"/>
          <w:cols w:equalWidth="0" w:num="1">
            <w:col w:space="0" w:w="9025.5"/>
          </w:cols>
        </w:sectPr>
      </w:pPr>
      <w:bookmarkStart w:colFirst="0" w:colLast="0" w:name="_vb7cuklyvi4t" w:id="8"/>
      <w:bookmarkEnd w:id="8"/>
      <w:r w:rsidDel="00000000" w:rsidR="00000000" w:rsidRPr="00000000">
        <w:rPr>
          <w:color w:val="000000"/>
          <w:rtl w:val="0"/>
        </w:rPr>
        <w:t xml:space="preserve">PÁGINA PRINCIPAL / </w:t>
      </w:r>
      <w:r w:rsidDel="00000000" w:rsidR="00000000" w:rsidRPr="00000000">
        <w:rPr>
          <w:rtl w:val="0"/>
        </w:rPr>
        <w:t xml:space="preserve">ESTRUCTURA SELECCIONADA</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sectPr>
          <w:type w:val="continuous"/>
          <w:pgSz w:h="16834" w:w="11909"/>
          <w:pgMar w:bottom="1440" w:top="1440" w:left="1440" w:right="1440" w:header="720" w:footer="720"/>
          <w:cols w:equalWidth="0" w:num="2">
            <w:col w:space="720" w:w="4152.74"/>
            <w:col w:space="0" w:w="4152.74"/>
          </w:cols>
        </w:sectPr>
      </w:pPr>
      <w:r w:rsidDel="00000000" w:rsidR="00000000" w:rsidRPr="00000000">
        <w:rPr>
          <w:rtl w:val="0"/>
        </w:rPr>
      </w:r>
    </w:p>
    <w:p w:rsidR="00000000" w:rsidDel="00000000" w:rsidP="00000000" w:rsidRDefault="00000000" w:rsidRPr="00000000" w14:paraId="0000003E">
      <w:pPr>
        <w:rPr/>
        <w:sectPr>
          <w:type w:val="continuous"/>
          <w:pgSz w:h="16834" w:w="11909"/>
          <w:pgMar w:bottom="1440" w:top="1440" w:left="1440" w:right="1440" w:header="720" w:footer="720"/>
          <w:cols w:equalWidth="0" w:num="1">
            <w:col w:space="0" w:w="9025.5"/>
          </w:cols>
        </w:sectPr>
      </w:pPr>
      <w:r w:rsidDel="00000000" w:rsidR="00000000" w:rsidRPr="00000000">
        <w:rPr>
          <w:rtl w:val="0"/>
        </w:rPr>
        <w:t xml:space="preserve">Una vez desarrollados los prototipos de procedió a enviar dicho prototipo a los miembros de ARI. Ellos decidieron que prototipo era el más apto para el proyecto y realizaron correcciones sobre este para mejorarlo.</w:t>
      </w:r>
    </w:p>
    <w:p w:rsidR="00000000" w:rsidDel="00000000" w:rsidP="00000000" w:rsidRDefault="00000000" w:rsidRPr="00000000" w14:paraId="0000003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-366712</wp:posOffset>
            </wp:positionH>
            <wp:positionV relativeFrom="paragraph">
              <wp:posOffset>276225</wp:posOffset>
            </wp:positionV>
            <wp:extent cx="6463605" cy="2405063"/>
            <wp:effectExtent b="0" l="0" r="0" t="0"/>
            <wp:wrapSquare wrapText="bothSides" distB="114300" distT="114300" distL="114300" distR="114300"/>
            <wp:docPr id="9"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6463605" cy="2405063"/>
                    </a:xfrm>
                    <a:prstGeom prst="rect"/>
                    <a:ln/>
                  </pic:spPr>
                </pic:pic>
              </a:graphicData>
            </a:graphic>
          </wp:anchor>
        </w:drawing>
      </w:r>
    </w:p>
    <w:p w:rsidR="00000000" w:rsidDel="00000000" w:rsidP="00000000" w:rsidRDefault="00000000" w:rsidRPr="00000000" w14:paraId="00000040">
      <w:pPr>
        <w:pStyle w:val="Heading2"/>
        <w:rPr/>
      </w:pPr>
      <w:bookmarkStart w:colFirst="0" w:colLast="0" w:name="_yof1okbkgfr9" w:id="9"/>
      <w:bookmarkEnd w:id="9"/>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2"/>
        <w:rPr/>
        <w:sectPr>
          <w:type w:val="continuous"/>
          <w:pgSz w:h="16834" w:w="11909"/>
          <w:pgMar w:bottom="1440" w:top="1440" w:left="1440" w:right="1440" w:header="720" w:footer="720"/>
          <w:cols w:equalWidth="0" w:num="2">
            <w:col w:space="720" w:w="4152.74"/>
            <w:col w:space="0" w:w="4152.74"/>
          </w:cols>
        </w:sectPr>
      </w:pPr>
      <w:bookmarkStart w:colFirst="0" w:colLast="0" w:name="_9i2th5l8h02a" w:id="10"/>
      <w:bookmarkEnd w:id="10"/>
      <w:r w:rsidDel="00000000" w:rsidR="00000000" w:rsidRPr="00000000">
        <w:rPr>
          <w:rtl w:val="0"/>
        </w:rPr>
      </w:r>
    </w:p>
    <w:p w:rsidR="00000000" w:rsidDel="00000000" w:rsidP="00000000" w:rsidRDefault="00000000" w:rsidRPr="00000000" w14:paraId="00000042">
      <w:pPr>
        <w:pStyle w:val="Heading2"/>
        <w:rPr/>
        <w:sectPr>
          <w:type w:val="continuous"/>
          <w:pgSz w:h="16834" w:w="11909"/>
          <w:pgMar w:bottom="1440" w:top="1440" w:left="1440" w:right="1440" w:header="720" w:footer="720"/>
          <w:cols w:equalWidth="0" w:num="1">
            <w:col w:space="0" w:w="9025.5"/>
          </w:cols>
        </w:sectPr>
      </w:pPr>
      <w:bookmarkStart w:colFirst="0" w:colLast="0" w:name="_ehelqdyaxr44" w:id="11"/>
      <w:bookmarkEnd w:id="11"/>
      <w:r w:rsidDel="00000000" w:rsidR="00000000" w:rsidRPr="00000000">
        <w:rPr>
          <w:rtl w:val="0"/>
        </w:rPr>
        <w:t xml:space="preserve">LAYOUT</w:t>
      </w:r>
    </w:p>
    <w:p w:rsidR="00000000" w:rsidDel="00000000" w:rsidP="00000000" w:rsidRDefault="00000000" w:rsidRPr="00000000" w14:paraId="00000043">
      <w:pPr>
        <w:rPr/>
      </w:pPr>
      <w:r w:rsidDel="00000000" w:rsidR="00000000" w:rsidRPr="00000000">
        <w:rPr>
          <w:rtl w:val="0"/>
        </w:rPr>
        <w:t xml:space="preserve">Una vez seleccionado el prototipo, se separó en divisiones. Para ello utilizó el siguiente esquema:</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5443538" cy="2731595"/>
            <wp:effectExtent b="0" l="0" r="0" t="0"/>
            <wp:docPr id="17"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5443538" cy="273159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2"/>
        <w:rPr/>
      </w:pPr>
      <w:bookmarkStart w:colFirst="0" w:colLast="0" w:name="_brfmcqibw8uq" w:id="12"/>
      <w:bookmarkEnd w:id="12"/>
      <w:r w:rsidDel="00000000" w:rsidR="00000000" w:rsidRPr="00000000">
        <w:rPr>
          <w:rtl w:val="0"/>
        </w:rPr>
      </w:r>
    </w:p>
    <w:p w:rsidR="00000000" w:rsidDel="00000000" w:rsidP="00000000" w:rsidRDefault="00000000" w:rsidRPr="00000000" w14:paraId="00000048">
      <w:pPr>
        <w:rPr/>
        <w:sectPr>
          <w:type w:val="continuous"/>
          <w:pgSz w:h="16834" w:w="11909"/>
          <w:pgMar w:bottom="1440" w:top="1440" w:left="1440" w:right="1440" w:header="720" w:footer="720"/>
          <w:cols w:equalWidth="0" w:num="1">
            <w:col w:space="0" w:w="9025.5"/>
          </w:cols>
        </w:sectPr>
      </w:pPr>
      <w:r w:rsidDel="00000000" w:rsidR="00000000" w:rsidRPr="00000000">
        <w:rPr>
          <w:rtl w:val="0"/>
        </w:rPr>
      </w:r>
    </w:p>
    <w:p w:rsidR="00000000" w:rsidDel="00000000" w:rsidP="00000000" w:rsidRDefault="00000000" w:rsidRPr="00000000" w14:paraId="00000049">
      <w:pPr>
        <w:pStyle w:val="Heading2"/>
        <w:rPr/>
      </w:pPr>
      <w:bookmarkStart w:colFirst="0" w:colLast="0" w:name="_2xdbhmok6enc" w:id="13"/>
      <w:bookmarkEnd w:id="13"/>
      <w:r w:rsidDel="00000000" w:rsidR="00000000" w:rsidRPr="00000000">
        <w:rPr>
          <w:rtl w:val="0"/>
        </w:rPr>
        <w:t xml:space="preserve">CABECERA</w:t>
      </w:r>
      <w:r w:rsidDel="00000000" w:rsidR="00000000" w:rsidRPr="00000000">
        <w:drawing>
          <wp:anchor allowOverlap="1" behindDoc="0" distB="114300" distT="114300" distL="114300" distR="114300" hidden="0" layoutInCell="1" locked="0" relativeHeight="0" simplePos="0">
            <wp:simplePos x="0" y="0"/>
            <wp:positionH relativeFrom="column">
              <wp:posOffset>536734</wp:posOffset>
            </wp:positionH>
            <wp:positionV relativeFrom="paragraph">
              <wp:posOffset>609600</wp:posOffset>
            </wp:positionV>
            <wp:extent cx="4652963" cy="742001"/>
            <wp:effectExtent b="0" l="0" r="0" t="0"/>
            <wp:wrapSquare wrapText="bothSides" distB="114300" distT="114300" distL="114300" distR="114300"/>
            <wp:docPr id="1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652963" cy="742001"/>
                    </a:xfrm>
                    <a:prstGeom prst="rect"/>
                    <a:ln/>
                  </pic:spPr>
                </pic:pic>
              </a:graphicData>
            </a:graphic>
          </wp:anchor>
        </w:drawing>
      </w:r>
    </w:p>
    <w:p w:rsidR="00000000" w:rsidDel="00000000" w:rsidP="00000000" w:rsidRDefault="00000000" w:rsidRPr="00000000" w14:paraId="0000004A">
      <w:pPr>
        <w:rPr>
          <w:color w:val="3c78d8"/>
          <w:sz w:val="33"/>
          <w:szCs w:val="33"/>
        </w:rPr>
      </w:pPr>
      <w:r w:rsidDel="00000000" w:rsidR="00000000" w:rsidRPr="00000000">
        <w:rPr>
          <w:rtl w:val="0"/>
        </w:rPr>
      </w:r>
    </w:p>
    <w:p w:rsidR="00000000" w:rsidDel="00000000" w:rsidP="00000000" w:rsidRDefault="00000000" w:rsidRPr="00000000" w14:paraId="0000004B">
      <w:pPr>
        <w:rPr>
          <w:color w:val="3c78d8"/>
          <w:sz w:val="33"/>
          <w:szCs w:val="33"/>
        </w:rPr>
        <w:sectPr>
          <w:type w:val="continuous"/>
          <w:pgSz w:h="16834" w:w="11909"/>
          <w:pgMar w:bottom="1440" w:top="1440" w:left="1440" w:right="1440" w:header="720" w:footer="720"/>
          <w:cols w:equalWidth="0" w:num="1">
            <w:col w:space="0" w:w="9025.5"/>
          </w:cols>
        </w:sectPr>
      </w:pPr>
      <w:r w:rsidDel="00000000" w:rsidR="00000000" w:rsidRPr="00000000">
        <w:rPr>
          <w:rtl w:val="0"/>
        </w:rPr>
      </w:r>
    </w:p>
    <w:p w:rsidR="00000000" w:rsidDel="00000000" w:rsidP="00000000" w:rsidRDefault="00000000" w:rsidRPr="00000000" w14:paraId="0000004C">
      <w:pPr>
        <w:rPr>
          <w:color w:val="3c78d8"/>
          <w:sz w:val="33"/>
          <w:szCs w:val="33"/>
        </w:rPr>
        <w:sectPr>
          <w:type w:val="continuous"/>
          <w:pgSz w:h="16834" w:w="11909"/>
          <w:pgMar w:bottom="1440" w:top="1440" w:left="1440" w:right="1440" w:header="720" w:footer="720"/>
          <w:cols w:equalWidth="0" w:num="2">
            <w:col w:space="720" w:w="4152.74"/>
            <w:col w:space="0" w:w="4152.74"/>
          </w:cols>
        </w:sect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La cabecera de la aplicación está compuesta por un encabezado h1. El subrayado del título  tiene ancho, es sólido y es de color #25daa5. Como la página no dispone de menú, con ella se intenta separar el encabezado y el cuerpo de la aplicación de una forma minimalista.</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color w:val="3c78d8"/>
          <w:sz w:val="33"/>
          <w:szCs w:val="33"/>
        </w:rPr>
      </w:pPr>
      <w:r w:rsidDel="00000000" w:rsidR="00000000" w:rsidRPr="00000000">
        <w:rPr>
          <w:rtl w:val="0"/>
        </w:rPr>
      </w:r>
    </w:p>
    <w:p w:rsidR="00000000" w:rsidDel="00000000" w:rsidP="00000000" w:rsidRDefault="00000000" w:rsidRPr="00000000" w14:paraId="00000052">
      <w:pPr>
        <w:rPr>
          <w:sz w:val="33"/>
          <w:szCs w:val="33"/>
        </w:rPr>
      </w:pPr>
      <w:r w:rsidDel="00000000" w:rsidR="00000000" w:rsidRPr="00000000">
        <w:rPr>
          <w:color w:val="3c78d8"/>
          <w:sz w:val="33"/>
          <w:szCs w:val="33"/>
          <w:rtl w:val="0"/>
        </w:rPr>
        <w:t xml:space="preserve">ELEMENTOS WEB GENERALES / </w:t>
      </w:r>
      <w:r w:rsidDel="00000000" w:rsidR="00000000" w:rsidRPr="00000000">
        <w:rPr>
          <w:sz w:val="33"/>
          <w:szCs w:val="33"/>
          <w:rtl w:val="0"/>
        </w:rPr>
        <w:t xml:space="preserve">MÓDULOS PÁGINA PRINCIPAL</w:t>
      </w:r>
    </w:p>
    <w:p w:rsidR="00000000" w:rsidDel="00000000" w:rsidP="00000000" w:rsidRDefault="00000000" w:rsidRPr="00000000" w14:paraId="00000053">
      <w:pPr>
        <w:rPr>
          <w:sz w:val="22"/>
          <w:szCs w:val="22"/>
        </w:rPr>
        <w:sectPr>
          <w:type w:val="continuous"/>
          <w:pgSz w:h="16834" w:w="11909"/>
          <w:pgMar w:bottom="1440" w:top="1440" w:left="1440" w:right="1440" w:header="720" w:footer="720"/>
          <w:cols w:equalWidth="0" w:num="1">
            <w:col w:space="0" w:w="9025.5"/>
          </w:cols>
        </w:sectPr>
      </w:pPr>
      <w:r w:rsidDel="00000000" w:rsidR="00000000" w:rsidRPr="00000000">
        <w:rPr>
          <w:rtl w:val="0"/>
        </w:rPr>
      </w:r>
    </w:p>
    <w:p w:rsidR="00000000" w:rsidDel="00000000" w:rsidP="00000000" w:rsidRDefault="00000000" w:rsidRPr="00000000" w14:paraId="00000054">
      <w:pPr>
        <w:pStyle w:val="Heading2"/>
        <w:rPr/>
      </w:pPr>
      <w:bookmarkStart w:colFirst="0" w:colLast="0" w:name="_hotc9ael1ypi" w:id="14"/>
      <w:bookmarkEnd w:id="14"/>
      <w:r w:rsidDel="00000000" w:rsidR="00000000" w:rsidRPr="00000000">
        <w:rPr>
          <w:rtl w:val="0"/>
        </w:rPr>
        <w:t xml:space="preserve">INPUTS</w:t>
      </w:r>
    </w:p>
    <w:p w:rsidR="00000000" w:rsidDel="00000000" w:rsidP="00000000" w:rsidRDefault="00000000" w:rsidRPr="00000000" w14:paraId="00000055">
      <w:pPr>
        <w:rPr/>
        <w:sectPr>
          <w:type w:val="continuous"/>
          <w:pgSz w:h="16834" w:w="11909"/>
          <w:pgMar w:bottom="1440" w:top="1440" w:left="1440" w:right="1440" w:header="720" w:footer="720"/>
          <w:cols w:equalWidth="0" w:num="2">
            <w:col w:space="720" w:w="4152.74"/>
            <w:col w:space="0" w:w="4152.74"/>
          </w:cols>
        </w:sect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Se han introducido 5 inputs en la aplicación, 2 de ellos reciben parametros de entrada (paradas y cotas) y los 3 restantes muestran datos, es decir,  se reyenan con datos pero no son modificables. Para distinguir estas funcionalidades se ha optado por darles distinto aspecto.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Inputs de entrada de datos: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height: 40%;</w:t>
      </w:r>
      <w:r w:rsidDel="00000000" w:rsidR="00000000" w:rsidRPr="00000000">
        <w:drawing>
          <wp:anchor allowOverlap="1" behindDoc="0" distB="114300" distT="114300" distL="114300" distR="114300" hidden="0" layoutInCell="1" locked="0" relativeHeight="0" simplePos="0">
            <wp:simplePos x="0" y="0"/>
            <wp:positionH relativeFrom="column">
              <wp:posOffset>2038350</wp:posOffset>
            </wp:positionH>
            <wp:positionV relativeFrom="paragraph">
              <wp:posOffset>152400</wp:posOffset>
            </wp:positionV>
            <wp:extent cx="2781300" cy="819150"/>
            <wp:effectExtent b="0" l="0" r="0" t="0"/>
            <wp:wrapSquare wrapText="bothSides" distB="114300" distT="114300" distL="114300" distR="114300"/>
            <wp:docPr id="2"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2781300" cy="819150"/>
                    </a:xfrm>
                    <a:prstGeom prst="rect"/>
                    <a:ln/>
                  </pic:spPr>
                </pic:pic>
              </a:graphicData>
            </a:graphic>
          </wp:anchor>
        </w:drawing>
      </w:r>
    </w:p>
    <w:p w:rsidR="00000000" w:rsidDel="00000000" w:rsidP="00000000" w:rsidRDefault="00000000" w:rsidRPr="00000000" w14:paraId="0000005B">
      <w:pPr>
        <w:rPr/>
      </w:pPr>
      <w:r w:rsidDel="00000000" w:rsidR="00000000" w:rsidRPr="00000000">
        <w:rPr>
          <w:rtl w:val="0"/>
        </w:rPr>
        <w:t xml:space="preserve">font-size: 100%;</w:t>
      </w:r>
    </w:p>
    <w:p w:rsidR="00000000" w:rsidDel="00000000" w:rsidP="00000000" w:rsidRDefault="00000000" w:rsidRPr="00000000" w14:paraId="0000005C">
      <w:pPr>
        <w:rPr/>
      </w:pPr>
      <w:r w:rsidDel="00000000" w:rsidR="00000000" w:rsidRPr="00000000">
        <w:rPr>
          <w:rtl w:val="0"/>
        </w:rPr>
        <w:t xml:space="preserve">width: 40%;</w:t>
      </w:r>
    </w:p>
    <w:p w:rsidR="00000000" w:rsidDel="00000000" w:rsidP="00000000" w:rsidRDefault="00000000" w:rsidRPr="00000000" w14:paraId="0000005D">
      <w:pPr>
        <w:rPr/>
      </w:pPr>
      <w:r w:rsidDel="00000000" w:rsidR="00000000" w:rsidRPr="00000000">
        <w:rPr>
          <w:rtl w:val="0"/>
        </w:rPr>
        <w:t xml:space="preserve">min-width: 100px;</w:t>
      </w:r>
    </w:p>
    <w:p w:rsidR="00000000" w:rsidDel="00000000" w:rsidP="00000000" w:rsidRDefault="00000000" w:rsidRPr="00000000" w14:paraId="0000005E">
      <w:pPr>
        <w:rPr>
          <w:color w:val="3c78d8"/>
          <w:sz w:val="33"/>
          <w:szCs w:val="33"/>
        </w:rPr>
        <w:sectPr>
          <w:type w:val="continuous"/>
          <w:pgSz w:h="16834" w:w="11909"/>
          <w:pgMar w:bottom="1440" w:top="1440" w:left="1440" w:right="1440" w:header="720" w:footer="720"/>
          <w:cols w:equalWidth="0" w:num="1">
            <w:col w:space="0" w:w="9025.5"/>
          </w:cols>
        </w:sectPr>
      </w:pPr>
      <w:r w:rsidDel="00000000" w:rsidR="00000000" w:rsidRPr="00000000">
        <w:rPr>
          <w:rtl w:val="0"/>
        </w:rPr>
        <w:t xml:space="preserve">margin: 1% 0 1% 0;</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Input de salida de datos:</w:t>
      </w:r>
    </w:p>
    <w:p w:rsidR="00000000" w:rsidDel="00000000" w:rsidP="00000000" w:rsidRDefault="00000000" w:rsidRPr="00000000" w14:paraId="00000060">
      <w:pPr>
        <w:rPr/>
      </w:pPr>
      <w:r w:rsidDel="00000000" w:rsidR="00000000" w:rsidRPr="00000000">
        <w:rPr>
          <w:rtl w:val="0"/>
        </w:rPr>
        <w:t xml:space="preserve">height: 40%; </w:t>
        <w:tab/>
      </w:r>
    </w:p>
    <w:p w:rsidR="00000000" w:rsidDel="00000000" w:rsidP="00000000" w:rsidRDefault="00000000" w:rsidRPr="00000000" w14:paraId="00000061">
      <w:pPr>
        <w:rPr/>
      </w:pPr>
      <w:r w:rsidDel="00000000" w:rsidR="00000000" w:rsidRPr="00000000">
        <w:rPr>
          <w:rtl w:val="0"/>
        </w:rPr>
        <w:t xml:space="preserve">font-size: 100%; </w:t>
        <w:tab/>
      </w:r>
      <w:r w:rsidDel="00000000" w:rsidR="00000000" w:rsidRPr="00000000">
        <w:drawing>
          <wp:anchor allowOverlap="1" behindDoc="0" distB="114300" distT="114300" distL="114300" distR="114300" hidden="0" layoutInCell="1" locked="0" relativeHeight="0" simplePos="0">
            <wp:simplePos x="0" y="0"/>
            <wp:positionH relativeFrom="column">
              <wp:posOffset>2038350</wp:posOffset>
            </wp:positionH>
            <wp:positionV relativeFrom="paragraph">
              <wp:posOffset>114300</wp:posOffset>
            </wp:positionV>
            <wp:extent cx="2781300" cy="371444"/>
            <wp:effectExtent b="0" l="0" r="0" t="0"/>
            <wp:wrapSquare wrapText="bothSides" distB="114300" distT="114300" distL="114300" distR="11430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781300" cy="371444"/>
                    </a:xfrm>
                    <a:prstGeom prst="rect"/>
                    <a:ln/>
                  </pic:spPr>
                </pic:pic>
              </a:graphicData>
            </a:graphic>
          </wp:anchor>
        </w:drawing>
      </w:r>
    </w:p>
    <w:p w:rsidR="00000000" w:rsidDel="00000000" w:rsidP="00000000" w:rsidRDefault="00000000" w:rsidRPr="00000000" w14:paraId="00000062">
      <w:pPr>
        <w:rPr/>
      </w:pPr>
      <w:r w:rsidDel="00000000" w:rsidR="00000000" w:rsidRPr="00000000">
        <w:rPr>
          <w:rtl w:val="0"/>
        </w:rPr>
        <w:t xml:space="preserve">width: 45%; </w:t>
        <w:tab/>
      </w:r>
    </w:p>
    <w:p w:rsidR="00000000" w:rsidDel="00000000" w:rsidP="00000000" w:rsidRDefault="00000000" w:rsidRPr="00000000" w14:paraId="00000063">
      <w:pPr>
        <w:rPr/>
      </w:pPr>
      <w:r w:rsidDel="00000000" w:rsidR="00000000" w:rsidRPr="00000000">
        <w:rPr>
          <w:rtl w:val="0"/>
        </w:rPr>
        <w:t xml:space="preserve">margin: 1% 0 1% 0; </w:t>
        <w:tab/>
      </w:r>
    </w:p>
    <w:p w:rsidR="00000000" w:rsidDel="00000000" w:rsidP="00000000" w:rsidRDefault="00000000" w:rsidRPr="00000000" w14:paraId="00000064">
      <w:pPr>
        <w:rPr/>
      </w:pPr>
      <w:r w:rsidDel="00000000" w:rsidR="00000000" w:rsidRPr="00000000">
        <w:rPr>
          <w:rtl w:val="0"/>
        </w:rPr>
        <w:t xml:space="preserve">border: 0; </w:t>
        <w:tab/>
      </w:r>
    </w:p>
    <w:p w:rsidR="00000000" w:rsidDel="00000000" w:rsidP="00000000" w:rsidRDefault="00000000" w:rsidRPr="00000000" w14:paraId="00000065">
      <w:pPr>
        <w:rPr/>
      </w:pPr>
      <w:r w:rsidDel="00000000" w:rsidR="00000000" w:rsidRPr="00000000">
        <w:rPr>
          <w:rtl w:val="0"/>
        </w:rPr>
        <w:t xml:space="preserve">border-bottom: 2px solid #25daa5; </w:t>
      </w:r>
    </w:p>
    <w:p w:rsidR="00000000" w:rsidDel="00000000" w:rsidP="00000000" w:rsidRDefault="00000000" w:rsidRPr="00000000" w14:paraId="00000066">
      <w:pPr>
        <w:rPr/>
      </w:pPr>
      <w:r w:rsidDel="00000000" w:rsidR="00000000" w:rsidRPr="00000000">
        <w:rPr>
          <w:rtl w:val="0"/>
        </w:rPr>
        <w:t xml:space="preserve">background-color: white; </w:t>
        <w:tab/>
      </w:r>
    </w:p>
    <w:p w:rsidR="00000000" w:rsidDel="00000000" w:rsidP="00000000" w:rsidRDefault="00000000" w:rsidRPr="00000000" w14:paraId="00000067">
      <w:pPr>
        <w:rPr/>
        <w:sectPr>
          <w:type w:val="continuous"/>
          <w:pgSz w:h="16834" w:w="11909"/>
          <w:pgMar w:bottom="1440" w:top="1440" w:left="1440" w:right="1440" w:header="720" w:footer="720"/>
          <w:cols w:equalWidth="0" w:num="1">
            <w:col w:space="0" w:w="9025.5"/>
          </w:cols>
        </w:sectPr>
      </w:pPr>
      <w:r w:rsidDel="00000000" w:rsidR="00000000" w:rsidRPr="00000000">
        <w:rPr>
          <w:rtl w:val="0"/>
        </w:rPr>
        <w:t xml:space="preserve">outline: none</w:t>
      </w:r>
      <w:r w:rsidDel="00000000" w:rsidR="00000000" w:rsidRPr="00000000">
        <w:rPr>
          <w:rtl w:val="0"/>
        </w:rPr>
      </w:r>
    </w:p>
    <w:p w:rsidR="00000000" w:rsidDel="00000000" w:rsidP="00000000" w:rsidRDefault="00000000" w:rsidRPr="00000000" w14:paraId="00000068">
      <w:pPr>
        <w:pStyle w:val="Heading2"/>
        <w:rPr/>
      </w:pPr>
      <w:bookmarkStart w:colFirst="0" w:colLast="0" w:name="_rt29taptv8ad" w:id="15"/>
      <w:bookmarkEnd w:id="15"/>
      <w:r w:rsidDel="00000000" w:rsidR="00000000" w:rsidRPr="00000000">
        <w:rPr>
          <w:rtl w:val="0"/>
        </w:rPr>
        <w:t xml:space="preserve">BOTONES</w:t>
      </w:r>
    </w:p>
    <w:p w:rsidR="00000000" w:rsidDel="00000000" w:rsidP="00000000" w:rsidRDefault="00000000" w:rsidRPr="00000000" w14:paraId="00000069">
      <w:pPr>
        <w:rPr>
          <w:color w:val="3c78d8"/>
          <w:sz w:val="33"/>
          <w:szCs w:val="33"/>
        </w:rPr>
        <w:sectPr>
          <w:type w:val="continuous"/>
          <w:pgSz w:h="16834" w:w="11909"/>
          <w:pgMar w:bottom="1440" w:top="1440" w:left="1440" w:right="1440" w:header="720" w:footer="720"/>
          <w:cols w:equalWidth="0" w:num="1">
            <w:col w:space="0" w:w="9025.5"/>
          </w:cols>
        </w:sectPr>
      </w:pPr>
      <w:r w:rsidDel="00000000" w:rsidR="00000000" w:rsidRPr="00000000">
        <w:rPr>
          <w:rtl w:val="0"/>
        </w:rPr>
        <w:t xml:space="preserve">Para los botones se ha optado por darles un estilo minimalista. Para el texto se ha optado por usar iconos, de los cuales se hablará más adelante. </w:t>
      </w: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width: 50%;</w:t>
      </w:r>
    </w:p>
    <w:p w:rsidR="00000000" w:rsidDel="00000000" w:rsidP="00000000" w:rsidRDefault="00000000" w:rsidRPr="00000000" w14:paraId="0000006B">
      <w:pPr>
        <w:rPr/>
      </w:pPr>
      <w:r w:rsidDel="00000000" w:rsidR="00000000" w:rsidRPr="00000000">
        <w:rPr>
          <w:rtl w:val="0"/>
        </w:rPr>
        <w:t xml:space="preserve">height: 80%;</w:t>
      </w:r>
    </w:p>
    <w:p w:rsidR="00000000" w:rsidDel="00000000" w:rsidP="00000000" w:rsidRDefault="00000000" w:rsidRPr="00000000" w14:paraId="0000006C">
      <w:pPr>
        <w:rPr/>
      </w:pPr>
      <w:r w:rsidDel="00000000" w:rsidR="00000000" w:rsidRPr="00000000">
        <w:rPr>
          <w:rtl w:val="0"/>
        </w:rPr>
        <w:t xml:space="preserve">font-size: 100%;</w:t>
      </w:r>
      <w:r w:rsidDel="00000000" w:rsidR="00000000" w:rsidRPr="00000000">
        <w:drawing>
          <wp:anchor allowOverlap="1" behindDoc="0" distB="114300" distT="114300" distL="114300" distR="114300" hidden="0" layoutInCell="1" locked="0" relativeHeight="0" simplePos="0">
            <wp:simplePos x="0" y="0"/>
            <wp:positionH relativeFrom="column">
              <wp:posOffset>2636990</wp:posOffset>
            </wp:positionH>
            <wp:positionV relativeFrom="paragraph">
              <wp:posOffset>216787</wp:posOffset>
            </wp:positionV>
            <wp:extent cx="1638300" cy="1123950"/>
            <wp:effectExtent b="0" l="0" r="0" t="0"/>
            <wp:wrapSquare wrapText="bothSides" distB="114300" distT="114300" distL="114300" distR="114300"/>
            <wp:docPr id="22"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1638300" cy="1123950"/>
                    </a:xfrm>
                    <a:prstGeom prst="rect"/>
                    <a:ln/>
                  </pic:spPr>
                </pic:pic>
              </a:graphicData>
            </a:graphic>
          </wp:anchor>
        </w:drawing>
      </w:r>
    </w:p>
    <w:p w:rsidR="00000000" w:rsidDel="00000000" w:rsidP="00000000" w:rsidRDefault="00000000" w:rsidRPr="00000000" w14:paraId="0000006D">
      <w:pPr>
        <w:rPr/>
      </w:pPr>
      <w:r w:rsidDel="00000000" w:rsidR="00000000" w:rsidRPr="00000000">
        <w:rPr>
          <w:rtl w:val="0"/>
        </w:rPr>
        <w:t xml:space="preserve">border-radius: 3px;</w:t>
      </w:r>
    </w:p>
    <w:p w:rsidR="00000000" w:rsidDel="00000000" w:rsidP="00000000" w:rsidRDefault="00000000" w:rsidRPr="00000000" w14:paraId="0000006E">
      <w:pPr>
        <w:rPr/>
      </w:pPr>
      <w:r w:rsidDel="00000000" w:rsidR="00000000" w:rsidRPr="00000000">
        <w:rPr>
          <w:rtl w:val="0"/>
        </w:rPr>
        <w:t xml:space="preserve">color: black;</w:t>
      </w:r>
    </w:p>
    <w:p w:rsidR="00000000" w:rsidDel="00000000" w:rsidP="00000000" w:rsidRDefault="00000000" w:rsidRPr="00000000" w14:paraId="0000006F">
      <w:pPr>
        <w:rPr/>
      </w:pPr>
      <w:r w:rsidDel="00000000" w:rsidR="00000000" w:rsidRPr="00000000">
        <w:rPr>
          <w:rtl w:val="0"/>
        </w:rPr>
        <w:t xml:space="preserve">background-color: white;</w:t>
      </w:r>
    </w:p>
    <w:p w:rsidR="00000000" w:rsidDel="00000000" w:rsidP="00000000" w:rsidRDefault="00000000" w:rsidRPr="00000000" w14:paraId="00000070">
      <w:pPr>
        <w:rPr/>
      </w:pPr>
      <w:r w:rsidDel="00000000" w:rsidR="00000000" w:rsidRPr="00000000">
        <w:rPr>
          <w:rtl w:val="0"/>
        </w:rPr>
        <w:t xml:space="preserve">outline: none;</w:t>
      </w:r>
    </w:p>
    <w:p w:rsidR="00000000" w:rsidDel="00000000" w:rsidP="00000000" w:rsidRDefault="00000000" w:rsidRPr="00000000" w14:paraId="00000071">
      <w:pPr>
        <w:rPr/>
      </w:pPr>
      <w:r w:rsidDel="00000000" w:rsidR="00000000" w:rsidRPr="00000000">
        <w:rPr>
          <w:rtl w:val="0"/>
        </w:rPr>
        <w:t xml:space="preserve">box-shadow: 6px 6px 0px #999;</w:t>
      </w:r>
    </w:p>
    <w:p w:rsidR="00000000" w:rsidDel="00000000" w:rsidP="00000000" w:rsidRDefault="00000000" w:rsidRPr="00000000" w14:paraId="00000072">
      <w:pPr>
        <w:rPr/>
      </w:pPr>
      <w:r w:rsidDel="00000000" w:rsidR="00000000" w:rsidRPr="00000000">
        <w:rPr>
          <w:rtl w:val="0"/>
        </w:rPr>
        <w:t xml:space="preserve">transition: all 0.2s ease 0s;</w:t>
      </w:r>
    </w:p>
    <w:p w:rsidR="00000000" w:rsidDel="00000000" w:rsidP="00000000" w:rsidRDefault="00000000" w:rsidRPr="00000000" w14:paraId="00000073">
      <w:pPr>
        <w:rPr/>
      </w:pPr>
      <w:r w:rsidDel="00000000" w:rsidR="00000000" w:rsidRPr="00000000">
        <w:rPr>
          <w:rtl w:val="0"/>
        </w:rPr>
        <w:t xml:space="preserve">min-width: 80px;</w:t>
      </w:r>
    </w:p>
    <w:p w:rsidR="00000000" w:rsidDel="00000000" w:rsidP="00000000" w:rsidRDefault="00000000" w:rsidRPr="00000000" w14:paraId="00000074">
      <w:pPr>
        <w:rPr>
          <w:color w:val="3c78d8"/>
          <w:sz w:val="33"/>
          <w:szCs w:val="33"/>
        </w:rPr>
        <w:sectPr>
          <w:type w:val="continuous"/>
          <w:pgSz w:h="16834" w:w="11909"/>
          <w:pgMar w:bottom="1440" w:top="1440" w:left="1440" w:right="1440" w:header="720" w:footer="720"/>
          <w:cols w:equalWidth="0" w:num="1">
            <w:col w:space="0" w:w="9025.5"/>
          </w:cols>
        </w:sectPr>
      </w:pPr>
      <w:r w:rsidDel="00000000" w:rsidR="00000000" w:rsidRPr="00000000">
        <w:rPr>
          <w:rtl w:val="0"/>
        </w:rPr>
        <w:t xml:space="preserve">También se ha usado  “text-shadow: 0px 0px 0px;” para el efecto :hover.</w:t>
      </w:r>
      <w:r w:rsidDel="00000000" w:rsidR="00000000" w:rsidRPr="00000000">
        <w:rPr>
          <w:rtl w:val="0"/>
        </w:rPr>
      </w:r>
    </w:p>
    <w:p w:rsidR="00000000" w:rsidDel="00000000" w:rsidP="00000000" w:rsidRDefault="00000000" w:rsidRPr="00000000" w14:paraId="00000075">
      <w:pPr>
        <w:pStyle w:val="Heading2"/>
        <w:rPr/>
      </w:pPr>
      <w:bookmarkStart w:colFirst="0" w:colLast="0" w:name="_1hprd46ew8dk" w:id="16"/>
      <w:bookmarkEnd w:id="16"/>
      <w:r w:rsidDel="00000000" w:rsidR="00000000" w:rsidRPr="00000000">
        <w:rPr>
          <w:rtl w:val="0"/>
        </w:rPr>
        <w:t xml:space="preserve">SLIDERS</w:t>
      </w:r>
    </w:p>
    <w:p w:rsidR="00000000" w:rsidDel="00000000" w:rsidP="00000000" w:rsidRDefault="00000000" w:rsidRPr="00000000" w14:paraId="00000076">
      <w:pPr>
        <w:rPr>
          <w:sz w:val="22"/>
          <w:szCs w:val="22"/>
        </w:rPr>
      </w:pPr>
      <w:r w:rsidDel="00000000" w:rsidR="00000000" w:rsidRPr="00000000">
        <w:rPr>
          <w:sz w:val="22"/>
          <w:szCs w:val="22"/>
          <w:rtl w:val="0"/>
        </w:rPr>
        <w:t xml:space="preserve">Uno des los elementos que hemos introducidos en la página ha sido el “Slider”. Con se puede cambiar un valor arrastrando la bola sobre la barra en vez de tener que teclear el valor. Esto da mayor comodidad a la hora de trabajar y le da un toque visual a la página. Para ello se ha  utilizado la siguiente página como guia : </w:t>
      </w:r>
      <w:hyperlink r:id="rId14">
        <w:r w:rsidDel="00000000" w:rsidR="00000000" w:rsidRPr="00000000">
          <w:rPr>
            <w:color w:val="1155cc"/>
            <w:sz w:val="22"/>
            <w:szCs w:val="22"/>
            <w:u w:val="single"/>
            <w:rtl w:val="0"/>
          </w:rPr>
          <w:t xml:space="preserve">https://simeydotme.github.io/jQuery-ui-Slider-Pips/#styling-flat</w:t>
        </w:r>
      </w:hyperlink>
      <w:r w:rsidDel="00000000" w:rsidR="00000000" w:rsidRPr="00000000">
        <w:rPr>
          <w:rtl w:val="0"/>
        </w:rPr>
      </w:r>
    </w:p>
    <w:p w:rsidR="00000000" w:rsidDel="00000000" w:rsidP="00000000" w:rsidRDefault="00000000" w:rsidRPr="00000000" w14:paraId="00000077">
      <w:pPr>
        <w:rPr>
          <w:sz w:val="22"/>
          <w:szCs w:val="22"/>
        </w:rPr>
        <w:sectPr>
          <w:type w:val="continuous"/>
          <w:pgSz w:h="16834" w:w="11909"/>
          <w:pgMar w:bottom="1440" w:top="1440" w:left="1440" w:right="1440" w:header="720" w:footer="720"/>
          <w:cols w:equalWidth="0" w:num="1">
            <w:col w:space="0" w:w="9025.5"/>
          </w:cols>
        </w:sectPr>
      </w:pPr>
      <w:r w:rsidDel="00000000" w:rsidR="00000000" w:rsidRPr="00000000">
        <w:rPr>
          <w:sz w:val="22"/>
          <w:szCs w:val="22"/>
          <w:rtl w:val="0"/>
        </w:rPr>
        <w:t xml:space="preserve">En ella se puede encontrar el html, el css y el javascript necesario para el funcionamiento de dicho elemento . Se ha tenido que importar las librerías de javascript y css de “jQuery” y “jQuery-ui” para los estilos y el correcto funcionamiento del elemento.</w:t>
      </w:r>
    </w:p>
    <w:p w:rsidR="00000000" w:rsidDel="00000000" w:rsidP="00000000" w:rsidRDefault="00000000" w:rsidRPr="00000000" w14:paraId="00000078">
      <w:pPr>
        <w:pStyle w:val="Heading2"/>
        <w:rPr/>
      </w:pPr>
      <w:bookmarkStart w:colFirst="0" w:colLast="0" w:name="_hn4hgi5c3xd0" w:id="17"/>
      <w:bookmarkEnd w:id="17"/>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361950</wp:posOffset>
            </wp:positionV>
            <wp:extent cx="5734050" cy="1193800"/>
            <wp:effectExtent b="0" l="0" r="0" t="0"/>
            <wp:wrapSquare wrapText="bothSides" distB="114300" distT="114300" distL="114300" distR="11430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4050" cy="1193800"/>
                    </a:xfrm>
                    <a:prstGeom prst="rect"/>
                    <a:ln/>
                  </pic:spPr>
                </pic:pic>
              </a:graphicData>
            </a:graphic>
          </wp:anchor>
        </w:drawing>
      </w:r>
    </w:p>
    <w:p w:rsidR="00000000" w:rsidDel="00000000" w:rsidP="00000000" w:rsidRDefault="00000000" w:rsidRPr="00000000" w14:paraId="00000079">
      <w:pPr>
        <w:pStyle w:val="Heading2"/>
        <w:rPr/>
      </w:pPr>
      <w:bookmarkStart w:colFirst="0" w:colLast="0" w:name="_b219fyiespep" w:id="18"/>
      <w:bookmarkEnd w:id="18"/>
      <w:r w:rsidDel="00000000" w:rsidR="00000000" w:rsidRPr="00000000">
        <w:rPr>
          <w:rtl w:val="0"/>
        </w:rPr>
        <w:t xml:space="preserve">INDICADORES </w:t>
      </w:r>
    </w:p>
    <w:p w:rsidR="00000000" w:rsidDel="00000000" w:rsidP="00000000" w:rsidRDefault="00000000" w:rsidRPr="00000000" w14:paraId="0000007A">
      <w:pPr>
        <w:rPr/>
        <w:sectPr>
          <w:type w:val="continuous"/>
          <w:pgSz w:h="16834" w:w="11909"/>
          <w:pgMar w:bottom="1440" w:top="1440" w:left="1440" w:right="1440" w:header="720" w:footer="720"/>
          <w:cols w:equalWidth="0" w:num="2">
            <w:col w:space="720" w:w="4152.74"/>
            <w:col w:space="0" w:w="4152.74"/>
          </w:cols>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4029075</wp:posOffset>
            </wp:positionH>
            <wp:positionV relativeFrom="paragraph">
              <wp:posOffset>171450</wp:posOffset>
            </wp:positionV>
            <wp:extent cx="1394494" cy="1852613"/>
            <wp:effectExtent b="0" l="0" r="0" t="0"/>
            <wp:wrapSquare wrapText="bothSides" distB="114300" distT="114300" distL="114300" distR="114300"/>
            <wp:docPr id="1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1394494" cy="1852613"/>
                    </a:xfrm>
                    <a:prstGeom prst="rect"/>
                    <a:ln/>
                  </pic:spPr>
                </pic:pic>
              </a:graphicData>
            </a:graphic>
          </wp:anchor>
        </w:drawing>
      </w:r>
    </w:p>
    <w:p w:rsidR="00000000" w:rsidDel="00000000" w:rsidP="00000000" w:rsidRDefault="00000000" w:rsidRPr="00000000" w14:paraId="0000007B">
      <w:pPr>
        <w:rPr/>
        <w:sectPr>
          <w:type w:val="continuous"/>
          <w:pgSz w:h="16834" w:w="11909"/>
          <w:pgMar w:bottom="1440" w:top="1440" w:left="1440" w:right="1440" w:header="720" w:footer="720"/>
          <w:cols w:equalWidth="0" w:num="1">
            <w:col w:space="0" w:w="9025.5"/>
          </w:cols>
        </w:sectPr>
      </w:pPr>
      <w:r w:rsidDel="00000000" w:rsidR="00000000" w:rsidRPr="00000000">
        <w:rPr>
          <w:rtl w:val="0"/>
        </w:rPr>
        <w:t xml:space="preserve">Para el control de estado del tranvía, se ha optado por unas alarmas visuales. Para ello se han introducido imágenes, las cuales cambian de color según la el estado del autómata. </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color w:val="3c78d8"/>
          <w:sz w:val="33"/>
          <w:szCs w:val="33"/>
        </w:rPr>
        <w:sectPr>
          <w:type w:val="continuous"/>
          <w:pgSz w:h="16834" w:w="11909"/>
          <w:pgMar w:bottom="1440" w:top="1440" w:left="1440" w:right="1440" w:header="720" w:footer="720"/>
          <w:cols w:equalWidth="0" w:num="2">
            <w:col w:space="720" w:w="4152.74"/>
            <w:col w:space="0" w:w="4152.74"/>
          </w:cols>
        </w:sectPr>
      </w:pPr>
      <w:r w:rsidDel="00000000" w:rsidR="00000000" w:rsidRPr="00000000">
        <w:rPr>
          <w:rtl w:val="0"/>
        </w:rPr>
      </w:r>
    </w:p>
    <w:p w:rsidR="00000000" w:rsidDel="00000000" w:rsidP="00000000" w:rsidRDefault="00000000" w:rsidRPr="00000000" w14:paraId="00000081">
      <w:pPr>
        <w:rPr>
          <w:color w:val="3c78d8"/>
          <w:sz w:val="33"/>
          <w:szCs w:val="33"/>
        </w:rPr>
      </w:pPr>
      <w:r w:rsidDel="00000000" w:rsidR="00000000" w:rsidRPr="00000000">
        <w:rPr>
          <w:rtl w:val="0"/>
        </w:rPr>
      </w:r>
    </w:p>
    <w:p w:rsidR="00000000" w:rsidDel="00000000" w:rsidP="00000000" w:rsidRDefault="00000000" w:rsidRPr="00000000" w14:paraId="00000082">
      <w:pPr>
        <w:rPr>
          <w:color w:val="3c78d8"/>
          <w:sz w:val="33"/>
          <w:szCs w:val="33"/>
        </w:rPr>
      </w:pPr>
      <w:r w:rsidDel="00000000" w:rsidR="00000000" w:rsidRPr="00000000">
        <w:rPr>
          <w:rtl w:val="0"/>
        </w:rPr>
      </w:r>
    </w:p>
    <w:p w:rsidR="00000000" w:rsidDel="00000000" w:rsidP="00000000" w:rsidRDefault="00000000" w:rsidRPr="00000000" w14:paraId="00000083">
      <w:pPr>
        <w:rPr>
          <w:color w:val="3c78d8"/>
          <w:sz w:val="33"/>
          <w:szCs w:val="33"/>
        </w:rPr>
      </w:pPr>
      <w:r w:rsidDel="00000000" w:rsidR="00000000" w:rsidRPr="00000000">
        <w:rPr>
          <w:rtl w:val="0"/>
        </w:rPr>
      </w:r>
    </w:p>
    <w:p w:rsidR="00000000" w:rsidDel="00000000" w:rsidP="00000000" w:rsidRDefault="00000000" w:rsidRPr="00000000" w14:paraId="00000084">
      <w:pPr>
        <w:rPr>
          <w:color w:val="3c78d8"/>
          <w:sz w:val="33"/>
          <w:szCs w:val="33"/>
        </w:rPr>
      </w:pPr>
      <w:r w:rsidDel="00000000" w:rsidR="00000000" w:rsidRPr="00000000">
        <w:rPr>
          <w:rtl w:val="0"/>
        </w:rPr>
      </w:r>
    </w:p>
    <w:p w:rsidR="00000000" w:rsidDel="00000000" w:rsidP="00000000" w:rsidRDefault="00000000" w:rsidRPr="00000000" w14:paraId="00000085">
      <w:pPr>
        <w:rPr>
          <w:color w:val="3c78d8"/>
          <w:sz w:val="33"/>
          <w:szCs w:val="33"/>
        </w:rPr>
      </w:pPr>
      <w:r w:rsidDel="00000000" w:rsidR="00000000" w:rsidRPr="00000000">
        <w:rPr>
          <w:rtl w:val="0"/>
        </w:rPr>
      </w:r>
    </w:p>
    <w:p w:rsidR="00000000" w:rsidDel="00000000" w:rsidP="00000000" w:rsidRDefault="00000000" w:rsidRPr="00000000" w14:paraId="00000086">
      <w:pPr>
        <w:rPr>
          <w:color w:val="3c78d8"/>
          <w:sz w:val="33"/>
          <w:szCs w:val="33"/>
        </w:rPr>
      </w:pPr>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2"/>
        <w:rPr/>
      </w:pPr>
      <w:bookmarkStart w:colFirst="0" w:colLast="0" w:name="_vfn55yp3bv6q" w:id="19"/>
      <w:bookmarkEnd w:id="19"/>
      <w:r w:rsidDel="00000000" w:rsidR="00000000" w:rsidRPr="00000000">
        <w:rPr>
          <w:rtl w:val="0"/>
        </w:rPr>
        <w:t xml:space="preserve">PIE</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Para el footer, se ha optado por un color #333333 de fondo y un #A6A6A6 para la letra.</w:t>
      </w:r>
    </w:p>
    <w:p w:rsidR="00000000" w:rsidDel="00000000" w:rsidP="00000000" w:rsidRDefault="00000000" w:rsidRPr="00000000" w14:paraId="0000008A">
      <w:pPr>
        <w:rPr/>
      </w:pPr>
      <w:r w:rsidDel="00000000" w:rsidR="00000000" w:rsidRPr="00000000">
        <w:rPr>
          <w:rtl w:val="0"/>
        </w:rPr>
        <w:t xml:space="preserve">Aquí aparecen los nombres de ambas empresas, el  copyright, la fecha de desarrollo de la aplicación, las redes sociales de On The Code y el contacto.Cada uno de los enlaces está personalizado con los colores de los iconos respectivos.</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Github: </w:t>
      </w:r>
    </w:p>
    <w:p w:rsidR="00000000" w:rsidDel="00000000" w:rsidP="00000000" w:rsidRDefault="00000000" w:rsidRPr="00000000" w14:paraId="0000008D">
      <w:pPr>
        <w:rPr/>
      </w:pPr>
      <w:r w:rsidDel="00000000" w:rsidR="00000000" w:rsidRPr="00000000">
        <w:rPr>
          <w:rtl w:val="0"/>
        </w:rPr>
        <w:t xml:space="preserve">background: #000000</w:t>
      </w:r>
    </w:p>
    <w:p w:rsidR="00000000" w:rsidDel="00000000" w:rsidP="00000000" w:rsidRDefault="00000000" w:rsidRPr="00000000" w14:paraId="0000008E">
      <w:pPr>
        <w:rPr/>
      </w:pPr>
      <w:r w:rsidDel="00000000" w:rsidR="00000000" w:rsidRPr="00000000">
        <w:rPr>
          <w:rtl w:val="0"/>
        </w:rPr>
        <w:t xml:space="preserve">color: #ffffff</w:t>
      </w:r>
    </w:p>
    <w:p w:rsidR="00000000" w:rsidDel="00000000" w:rsidP="00000000" w:rsidRDefault="00000000" w:rsidRPr="00000000" w14:paraId="0000008F">
      <w:pPr>
        <w:rPr/>
      </w:pPr>
      <w:r w:rsidDel="00000000" w:rsidR="00000000" w:rsidRPr="00000000">
        <w:rPr>
          <w:rtl w:val="0"/>
        </w:rPr>
        <w:t xml:space="preserve">Twitter:</w:t>
      </w:r>
    </w:p>
    <w:p w:rsidR="00000000" w:rsidDel="00000000" w:rsidP="00000000" w:rsidRDefault="00000000" w:rsidRPr="00000000" w14:paraId="00000090">
      <w:pPr>
        <w:rPr/>
      </w:pPr>
      <w:r w:rsidDel="00000000" w:rsidR="00000000" w:rsidRPr="00000000">
        <w:rPr>
          <w:rtl w:val="0"/>
        </w:rPr>
        <w:t xml:space="preserve">background: #1DA1F2</w:t>
      </w:r>
    </w:p>
    <w:p w:rsidR="00000000" w:rsidDel="00000000" w:rsidP="00000000" w:rsidRDefault="00000000" w:rsidRPr="00000000" w14:paraId="00000091">
      <w:pPr>
        <w:rPr/>
      </w:pPr>
      <w:r w:rsidDel="00000000" w:rsidR="00000000" w:rsidRPr="00000000">
        <w:rPr>
          <w:rtl w:val="0"/>
        </w:rPr>
        <w:t xml:space="preserve">color: #ffffff</w:t>
      </w:r>
    </w:p>
    <w:p w:rsidR="00000000" w:rsidDel="00000000" w:rsidP="00000000" w:rsidRDefault="00000000" w:rsidRPr="00000000" w14:paraId="00000092">
      <w:pPr>
        <w:rPr/>
      </w:pPr>
      <w:r w:rsidDel="00000000" w:rsidR="00000000" w:rsidRPr="00000000">
        <w:rPr>
          <w:rtl w:val="0"/>
        </w:rPr>
        <w:t xml:space="preserve">Instagram: </w:t>
      </w:r>
    </w:p>
    <w:p w:rsidR="00000000" w:rsidDel="00000000" w:rsidP="00000000" w:rsidRDefault="00000000" w:rsidRPr="00000000" w14:paraId="00000093">
      <w:pPr>
        <w:rPr/>
      </w:pPr>
      <w:r w:rsidDel="00000000" w:rsidR="00000000" w:rsidRPr="00000000">
        <w:rPr>
          <w:rtl w:val="0"/>
        </w:rPr>
        <w:t xml:space="preserve">background : #9938BD</w:t>
      </w:r>
    </w:p>
    <w:p w:rsidR="00000000" w:rsidDel="00000000" w:rsidP="00000000" w:rsidRDefault="00000000" w:rsidRPr="00000000" w14:paraId="00000094">
      <w:pPr>
        <w:rPr/>
      </w:pPr>
      <w:r w:rsidDel="00000000" w:rsidR="00000000" w:rsidRPr="00000000">
        <w:rPr>
          <w:rtl w:val="0"/>
        </w:rPr>
        <w:t xml:space="preserve">color: #ffffff</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Se ha optado por poner el mismo color de las letras a los enlaces que ya han sido visitados.</w:t>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sz w:val="33"/>
          <w:szCs w:val="33"/>
        </w:rPr>
      </w:pPr>
      <w:r w:rsidDel="00000000" w:rsidR="00000000" w:rsidRPr="00000000">
        <w:rPr>
          <w:sz w:val="33"/>
          <w:szCs w:val="33"/>
        </w:rPr>
        <w:drawing>
          <wp:inline distB="114300" distT="114300" distL="114300" distR="114300">
            <wp:extent cx="5372100" cy="914400"/>
            <wp:effectExtent b="0" l="0" r="0" t="0"/>
            <wp:docPr id="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3721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sz w:val="33"/>
          <w:szCs w:val="33"/>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2"/>
        <w:rPr/>
      </w:pPr>
      <w:bookmarkStart w:colFirst="0" w:colLast="0" w:name="_6lco97isgmkm" w:id="20"/>
      <w:bookmarkEnd w:id="20"/>
      <w:r w:rsidDel="00000000" w:rsidR="00000000" w:rsidRPr="00000000">
        <w:rPr>
          <w:rtl w:val="0"/>
        </w:rPr>
        <w:t xml:space="preserve"> COOKIES</w:t>
      </w:r>
    </w:p>
    <w:p w:rsidR="00000000" w:rsidDel="00000000" w:rsidP="00000000" w:rsidRDefault="00000000" w:rsidRPr="00000000" w14:paraId="0000009D">
      <w:pPr>
        <w:rPr>
          <w:sz w:val="33"/>
          <w:szCs w:val="33"/>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Pare el apartado de cookies, se ha elegido el mismo estilo que para el footer. Este mensaje aparece en la parte superior de la aplicación. Los enlaces se diseñaron en distintos colores para que el usuario los distinga con mayor facilidad.</w:t>
      </w:r>
      <w:r w:rsidDel="00000000" w:rsidR="00000000" w:rsidRPr="00000000">
        <w:rPr>
          <w:rtl w:val="0"/>
        </w:rPr>
      </w:r>
    </w:p>
    <w:p w:rsidR="00000000" w:rsidDel="00000000" w:rsidP="00000000" w:rsidRDefault="00000000" w:rsidRPr="00000000" w14:paraId="0000009F">
      <w:pPr>
        <w:rPr>
          <w:sz w:val="33"/>
          <w:szCs w:val="33"/>
        </w:rPr>
        <w:sectPr>
          <w:type w:val="continuous"/>
          <w:pgSz w:h="16834" w:w="11909"/>
          <w:pgMar w:bottom="1440" w:top="1440" w:left="1440" w:right="1440" w:header="720" w:footer="720"/>
          <w:cols w:equalWidth="0" w:num="1">
            <w:col w:space="0" w:w="9025.5"/>
          </w:cols>
        </w:sectPr>
      </w:pPr>
      <w:r w:rsidDel="00000000" w:rsidR="00000000" w:rsidRPr="00000000">
        <w:rPr>
          <w:rtl w:val="0"/>
        </w:rPr>
      </w:r>
    </w:p>
    <w:p w:rsidR="00000000" w:rsidDel="00000000" w:rsidP="00000000" w:rsidRDefault="00000000" w:rsidRPr="00000000" w14:paraId="000000A0">
      <w:pPr>
        <w:pStyle w:val="Heading2"/>
        <w:rPr/>
      </w:pPr>
      <w:bookmarkStart w:colFirst="0" w:colLast="0" w:name="_j0i5ow99b1v3" w:id="21"/>
      <w:bookmarkEnd w:id="21"/>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sectPr>
          <w:type w:val="continuous"/>
          <w:pgSz w:h="16834" w:w="11909"/>
          <w:pgMar w:bottom="1440" w:top="1440" w:left="1440" w:right="1440" w:header="720" w:footer="720"/>
          <w:cols w:equalWidth="0" w:num="1">
            <w:col w:space="0" w:w="9025.5"/>
          </w:cols>
        </w:sectPr>
      </w:pPr>
      <w:r w:rsidDel="00000000" w:rsidR="00000000" w:rsidRPr="00000000">
        <w:rPr>
          <w:rtl w:val="0"/>
        </w:rPr>
      </w:r>
    </w:p>
    <w:p w:rsidR="00000000" w:rsidDel="00000000" w:rsidP="00000000" w:rsidRDefault="00000000" w:rsidRPr="00000000" w14:paraId="000000A3">
      <w:pPr>
        <w:pStyle w:val="Heading2"/>
        <w:rPr>
          <w:color w:val="000000"/>
        </w:rPr>
      </w:pPr>
      <w:bookmarkStart w:colFirst="0" w:colLast="0" w:name="_kvrykgheyzn3" w:id="22"/>
      <w:bookmarkEnd w:id="22"/>
      <w:r w:rsidDel="00000000" w:rsidR="00000000" w:rsidRPr="00000000">
        <w:rPr>
          <w:rtl w:val="0"/>
        </w:rPr>
        <w:t xml:space="preserve">ELEMENTOS GRÁFICOS / </w:t>
      </w:r>
      <w:r w:rsidDel="00000000" w:rsidR="00000000" w:rsidRPr="00000000">
        <w:rPr>
          <w:color w:val="000000"/>
          <w:rtl w:val="0"/>
        </w:rPr>
        <w:t xml:space="preserve">TIPOGRAFÍA</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rFonts w:ascii="Roboto" w:cs="Roboto" w:eastAsia="Roboto" w:hAnsi="Roboto"/>
          <w:sz w:val="23"/>
          <w:szCs w:val="23"/>
        </w:rPr>
      </w:pPr>
      <w:r w:rsidDel="00000000" w:rsidR="00000000" w:rsidRPr="00000000">
        <w:rPr>
          <w:rFonts w:ascii="Roboto" w:cs="Roboto" w:eastAsia="Roboto" w:hAnsi="Roboto"/>
          <w:sz w:val="23"/>
          <w:szCs w:val="23"/>
          <w:rtl w:val="0"/>
        </w:rPr>
        <w:t xml:space="preserve">FUENTE UTILIZADA</w:t>
      </w:r>
    </w:p>
    <w:p w:rsidR="00000000" w:rsidDel="00000000" w:rsidP="00000000" w:rsidRDefault="00000000" w:rsidRPr="00000000" w14:paraId="000000A6">
      <w:pPr>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0A7">
      <w:pPr>
        <w:rPr>
          <w:sz w:val="23"/>
          <w:szCs w:val="23"/>
        </w:rPr>
      </w:pPr>
      <w:r w:rsidDel="00000000" w:rsidR="00000000" w:rsidRPr="00000000">
        <w:rPr>
          <w:sz w:val="23"/>
          <w:szCs w:val="23"/>
          <w:rtl w:val="0"/>
        </w:rPr>
        <w:t xml:space="preserve">La fuente por defecto será “Roboto”. Esta fuente es gratuita y se puede obtener en Google Fonts.</w:t>
      </w:r>
    </w:p>
    <w:p w:rsidR="00000000" w:rsidDel="00000000" w:rsidP="00000000" w:rsidRDefault="00000000" w:rsidRPr="00000000" w14:paraId="000000A8">
      <w:pPr>
        <w:rPr>
          <w:sz w:val="23"/>
          <w:szCs w:val="23"/>
        </w:rPr>
      </w:pPr>
      <w:r w:rsidDel="00000000" w:rsidR="00000000" w:rsidRPr="00000000">
        <w:rPr>
          <w:rtl w:val="0"/>
        </w:rPr>
      </w:r>
    </w:p>
    <w:p w:rsidR="00000000" w:rsidDel="00000000" w:rsidP="00000000" w:rsidRDefault="00000000" w:rsidRPr="00000000" w14:paraId="000000A9">
      <w:pPr>
        <w:rPr>
          <w:sz w:val="23"/>
          <w:szCs w:val="23"/>
        </w:rPr>
      </w:pPr>
      <w:r w:rsidDel="00000000" w:rsidR="00000000" w:rsidRPr="00000000">
        <w:rPr>
          <w:sz w:val="23"/>
          <w:szCs w:val="23"/>
          <w:rtl w:val="0"/>
        </w:rPr>
        <w:t xml:space="preserve">Para activar esta fuente en el portal se usará la regla CSS:</w:t>
      </w:r>
    </w:p>
    <w:p w:rsidR="00000000" w:rsidDel="00000000" w:rsidP="00000000" w:rsidRDefault="00000000" w:rsidRPr="00000000" w14:paraId="000000AA">
      <w:pPr>
        <w:rPr>
          <w:sz w:val="23"/>
          <w:szCs w:val="23"/>
        </w:rPr>
      </w:pPr>
      <w:r w:rsidDel="00000000" w:rsidR="00000000" w:rsidRPr="00000000">
        <w:rPr>
          <w:sz w:val="23"/>
          <w:szCs w:val="23"/>
          <w:rtl w:val="0"/>
        </w:rPr>
        <w:t xml:space="preserve">@import url('</w:t>
      </w:r>
      <w:hyperlink r:id="rId18">
        <w:r w:rsidDel="00000000" w:rsidR="00000000" w:rsidRPr="00000000">
          <w:rPr>
            <w:color w:val="1155cc"/>
            <w:sz w:val="23"/>
            <w:szCs w:val="23"/>
            <w:u w:val="single"/>
            <w:rtl w:val="0"/>
          </w:rPr>
          <w:t xml:space="preserve">https://fonts.googleapis.com/css?family=Roboto&amp;display=swap</w:t>
        </w:r>
      </w:hyperlink>
      <w:r w:rsidDel="00000000" w:rsidR="00000000" w:rsidRPr="00000000">
        <w:rPr>
          <w:sz w:val="23"/>
          <w:szCs w:val="23"/>
          <w:rtl w:val="0"/>
        </w:rPr>
        <w:t xml:space="preserve">');</w:t>
      </w:r>
    </w:p>
    <w:p w:rsidR="00000000" w:rsidDel="00000000" w:rsidP="00000000" w:rsidRDefault="00000000" w:rsidRPr="00000000" w14:paraId="000000AB">
      <w:pPr>
        <w:rPr>
          <w:sz w:val="23"/>
          <w:szCs w:val="2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1547813</wp:posOffset>
            </wp:positionH>
            <wp:positionV relativeFrom="paragraph">
              <wp:posOffset>238125</wp:posOffset>
            </wp:positionV>
            <wp:extent cx="2638425" cy="2514600"/>
            <wp:effectExtent b="0" l="0" r="0" t="0"/>
            <wp:wrapSquare wrapText="bothSides" distB="114300" distT="114300" distL="114300" distR="114300"/>
            <wp:docPr id="1"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2638425" cy="2514600"/>
                    </a:xfrm>
                    <a:prstGeom prst="rect"/>
                    <a:ln/>
                  </pic:spPr>
                </pic:pic>
              </a:graphicData>
            </a:graphic>
          </wp:anchor>
        </w:drawing>
      </w:r>
    </w:p>
    <w:p w:rsidR="00000000" w:rsidDel="00000000" w:rsidP="00000000" w:rsidRDefault="00000000" w:rsidRPr="00000000" w14:paraId="000000AC">
      <w:pPr>
        <w:rPr>
          <w:sz w:val="23"/>
          <w:szCs w:val="23"/>
        </w:rPr>
      </w:pPr>
      <w:r w:rsidDel="00000000" w:rsidR="00000000" w:rsidRPr="00000000">
        <w:rPr>
          <w:rtl w:val="0"/>
        </w:rPr>
      </w:r>
    </w:p>
    <w:p w:rsidR="00000000" w:rsidDel="00000000" w:rsidP="00000000" w:rsidRDefault="00000000" w:rsidRPr="00000000" w14:paraId="000000AD">
      <w:pPr>
        <w:rPr>
          <w:sz w:val="23"/>
          <w:szCs w:val="23"/>
        </w:rPr>
      </w:pPr>
      <w:r w:rsidDel="00000000" w:rsidR="00000000" w:rsidRPr="00000000">
        <w:rPr>
          <w:rtl w:val="0"/>
        </w:rPr>
      </w:r>
    </w:p>
    <w:p w:rsidR="00000000" w:rsidDel="00000000" w:rsidP="00000000" w:rsidRDefault="00000000" w:rsidRPr="00000000" w14:paraId="000000AE">
      <w:pPr>
        <w:rPr>
          <w:sz w:val="23"/>
          <w:szCs w:val="23"/>
        </w:rPr>
      </w:pPr>
      <w:r w:rsidDel="00000000" w:rsidR="00000000" w:rsidRPr="00000000">
        <w:rPr>
          <w:rtl w:val="0"/>
        </w:rPr>
      </w:r>
    </w:p>
    <w:p w:rsidR="00000000" w:rsidDel="00000000" w:rsidP="00000000" w:rsidRDefault="00000000" w:rsidRPr="00000000" w14:paraId="000000AF">
      <w:pPr>
        <w:rPr>
          <w:sz w:val="23"/>
          <w:szCs w:val="23"/>
        </w:rPr>
      </w:pPr>
      <w:r w:rsidDel="00000000" w:rsidR="00000000" w:rsidRPr="00000000">
        <w:rPr>
          <w:rtl w:val="0"/>
        </w:rPr>
      </w:r>
    </w:p>
    <w:p w:rsidR="00000000" w:rsidDel="00000000" w:rsidP="00000000" w:rsidRDefault="00000000" w:rsidRPr="00000000" w14:paraId="000000B0">
      <w:pPr>
        <w:rPr>
          <w:sz w:val="23"/>
          <w:szCs w:val="23"/>
        </w:rPr>
      </w:pPr>
      <w:r w:rsidDel="00000000" w:rsidR="00000000" w:rsidRPr="00000000">
        <w:rPr>
          <w:rtl w:val="0"/>
        </w:rPr>
      </w:r>
    </w:p>
    <w:p w:rsidR="00000000" w:rsidDel="00000000" w:rsidP="00000000" w:rsidRDefault="00000000" w:rsidRPr="00000000" w14:paraId="000000B1">
      <w:pPr>
        <w:rPr>
          <w:sz w:val="23"/>
          <w:szCs w:val="23"/>
        </w:rPr>
      </w:pPr>
      <w:r w:rsidDel="00000000" w:rsidR="00000000" w:rsidRPr="00000000">
        <w:rPr>
          <w:rtl w:val="0"/>
        </w:rPr>
      </w:r>
    </w:p>
    <w:p w:rsidR="00000000" w:rsidDel="00000000" w:rsidP="00000000" w:rsidRDefault="00000000" w:rsidRPr="00000000" w14:paraId="000000B2">
      <w:pPr>
        <w:rPr>
          <w:sz w:val="23"/>
          <w:szCs w:val="23"/>
        </w:rPr>
      </w:pPr>
      <w:r w:rsidDel="00000000" w:rsidR="00000000" w:rsidRPr="00000000">
        <w:rPr>
          <w:rtl w:val="0"/>
        </w:rPr>
      </w:r>
    </w:p>
    <w:p w:rsidR="00000000" w:rsidDel="00000000" w:rsidP="00000000" w:rsidRDefault="00000000" w:rsidRPr="00000000" w14:paraId="000000B3">
      <w:pPr>
        <w:rPr>
          <w:sz w:val="23"/>
          <w:szCs w:val="23"/>
        </w:rPr>
      </w:pPr>
      <w:r w:rsidDel="00000000" w:rsidR="00000000" w:rsidRPr="00000000">
        <w:rPr>
          <w:rtl w:val="0"/>
        </w:rPr>
      </w:r>
    </w:p>
    <w:p w:rsidR="00000000" w:rsidDel="00000000" w:rsidP="00000000" w:rsidRDefault="00000000" w:rsidRPr="00000000" w14:paraId="000000B4">
      <w:pPr>
        <w:rPr>
          <w:sz w:val="23"/>
          <w:szCs w:val="23"/>
        </w:rPr>
      </w:pPr>
      <w:r w:rsidDel="00000000" w:rsidR="00000000" w:rsidRPr="00000000">
        <w:rPr>
          <w:rtl w:val="0"/>
        </w:rPr>
      </w:r>
    </w:p>
    <w:p w:rsidR="00000000" w:rsidDel="00000000" w:rsidP="00000000" w:rsidRDefault="00000000" w:rsidRPr="00000000" w14:paraId="000000B5">
      <w:pPr>
        <w:rPr>
          <w:sz w:val="23"/>
          <w:szCs w:val="23"/>
        </w:rPr>
      </w:pPr>
      <w:r w:rsidDel="00000000" w:rsidR="00000000" w:rsidRPr="00000000">
        <w:rPr>
          <w:rtl w:val="0"/>
        </w:rPr>
      </w:r>
    </w:p>
    <w:p w:rsidR="00000000" w:rsidDel="00000000" w:rsidP="00000000" w:rsidRDefault="00000000" w:rsidRPr="00000000" w14:paraId="000000B6">
      <w:pPr>
        <w:rPr>
          <w:sz w:val="23"/>
          <w:szCs w:val="23"/>
        </w:rPr>
      </w:pPr>
      <w:r w:rsidDel="00000000" w:rsidR="00000000" w:rsidRPr="00000000">
        <w:rPr>
          <w:rtl w:val="0"/>
        </w:rPr>
      </w:r>
    </w:p>
    <w:p w:rsidR="00000000" w:rsidDel="00000000" w:rsidP="00000000" w:rsidRDefault="00000000" w:rsidRPr="00000000" w14:paraId="000000B7">
      <w:pPr>
        <w:rPr>
          <w:sz w:val="23"/>
          <w:szCs w:val="23"/>
        </w:rPr>
      </w:pPr>
      <w:r w:rsidDel="00000000" w:rsidR="00000000" w:rsidRPr="00000000">
        <w:rPr>
          <w:rtl w:val="0"/>
        </w:rPr>
      </w:r>
    </w:p>
    <w:p w:rsidR="00000000" w:rsidDel="00000000" w:rsidP="00000000" w:rsidRDefault="00000000" w:rsidRPr="00000000" w14:paraId="000000B8">
      <w:pPr>
        <w:rPr>
          <w:sz w:val="23"/>
          <w:szCs w:val="23"/>
        </w:rPr>
      </w:pPr>
      <w:r w:rsidDel="00000000" w:rsidR="00000000" w:rsidRPr="00000000">
        <w:rPr>
          <w:rtl w:val="0"/>
        </w:rPr>
      </w:r>
    </w:p>
    <w:p w:rsidR="00000000" w:rsidDel="00000000" w:rsidP="00000000" w:rsidRDefault="00000000" w:rsidRPr="00000000" w14:paraId="000000B9">
      <w:pPr>
        <w:rPr>
          <w:sz w:val="23"/>
          <w:szCs w:val="23"/>
        </w:rPr>
      </w:pPr>
      <w:r w:rsidDel="00000000" w:rsidR="00000000" w:rsidRPr="00000000">
        <w:rPr>
          <w:rtl w:val="0"/>
        </w:rPr>
      </w:r>
    </w:p>
    <w:p w:rsidR="00000000" w:rsidDel="00000000" w:rsidP="00000000" w:rsidRDefault="00000000" w:rsidRPr="00000000" w14:paraId="000000BA">
      <w:pPr>
        <w:pStyle w:val="Heading2"/>
        <w:rPr/>
      </w:pPr>
      <w:bookmarkStart w:colFirst="0" w:colLast="0" w:name="_lguy958kvnl0" w:id="23"/>
      <w:bookmarkEnd w:id="23"/>
      <w:r w:rsidDel="00000000" w:rsidR="00000000" w:rsidRPr="00000000">
        <w:rPr>
          <w:rtl w:val="0"/>
        </w:rPr>
        <w:t xml:space="preserve">TAMAÑO DE TEXTO</w:t>
      </w:r>
    </w:p>
    <w:p w:rsidR="00000000" w:rsidDel="00000000" w:rsidP="00000000" w:rsidRDefault="00000000" w:rsidRPr="00000000" w14:paraId="000000BB">
      <w:pPr>
        <w:rPr>
          <w:sz w:val="23"/>
          <w:szCs w:val="23"/>
        </w:rPr>
      </w:pPr>
      <w:r w:rsidDel="00000000" w:rsidR="00000000" w:rsidRPr="00000000">
        <w:rPr>
          <w:rtl w:val="0"/>
        </w:rPr>
      </w:r>
    </w:p>
    <w:p w:rsidR="00000000" w:rsidDel="00000000" w:rsidP="00000000" w:rsidRDefault="00000000" w:rsidRPr="00000000" w14:paraId="000000BC">
      <w:pPr>
        <w:rPr>
          <w:sz w:val="23"/>
          <w:szCs w:val="23"/>
        </w:rPr>
      </w:pPr>
      <w:r w:rsidDel="00000000" w:rsidR="00000000" w:rsidRPr="00000000">
        <w:rPr>
          <w:sz w:val="23"/>
          <w:szCs w:val="23"/>
          <w:rtl w:val="0"/>
        </w:rPr>
        <w:t xml:space="preserve">El tamaño de texto por defecto será de 1</w:t>
      </w:r>
      <w:r w:rsidDel="00000000" w:rsidR="00000000" w:rsidRPr="00000000">
        <w:rPr>
          <w:rtl w:val="0"/>
        </w:rPr>
        <w:t xml:space="preserve">6</w:t>
      </w:r>
      <w:r w:rsidDel="00000000" w:rsidR="00000000" w:rsidRPr="00000000">
        <w:rPr>
          <w:sz w:val="23"/>
          <w:szCs w:val="23"/>
          <w:rtl w:val="0"/>
        </w:rPr>
        <w:t xml:space="preserve">p</w:t>
      </w:r>
      <w:r w:rsidDel="00000000" w:rsidR="00000000" w:rsidRPr="00000000">
        <w:rPr>
          <w:rtl w:val="0"/>
        </w:rPr>
        <w:t xml:space="preserve">x, la altura de línea de 19px y un espaciado normal.</w:t>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sz w:val="23"/>
          <w:szCs w:val="23"/>
        </w:rPr>
      </w:pPr>
      <w:r w:rsidDel="00000000" w:rsidR="00000000" w:rsidRPr="00000000">
        <w:rPr>
          <w:rtl w:val="0"/>
        </w:rPr>
        <w:t xml:space="preserve">El tamaño del tituló será de 32px, la altura de línea de 38px y también tendrá un espaciado normal.</w:t>
      </w:r>
      <w:r w:rsidDel="00000000" w:rsidR="00000000" w:rsidRPr="00000000">
        <w:rPr>
          <w:rtl w:val="0"/>
        </w:rPr>
      </w:r>
    </w:p>
    <w:p w:rsidR="00000000" w:rsidDel="00000000" w:rsidP="00000000" w:rsidRDefault="00000000" w:rsidRPr="00000000" w14:paraId="000000BF">
      <w:pPr>
        <w:pStyle w:val="Heading2"/>
        <w:rPr/>
      </w:pPr>
      <w:bookmarkStart w:colFirst="0" w:colLast="0" w:name="_95w34jhrwfv9" w:id="24"/>
      <w:bookmarkEnd w:id="24"/>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sectPr>
          <w:type w:val="continuous"/>
          <w:pgSz w:h="16834" w:w="11909"/>
          <w:pgMar w:bottom="1440" w:top="1440" w:left="1440" w:right="1440" w:header="720" w:footer="720"/>
          <w:cols w:equalWidth="0" w:num="1">
            <w:col w:space="0" w:w="9025.5"/>
          </w:cols>
        </w:sectPr>
      </w:pPr>
      <w:r w:rsidDel="00000000" w:rsidR="00000000" w:rsidRPr="00000000">
        <w:rPr>
          <w:rtl w:val="0"/>
        </w:rPr>
      </w:r>
    </w:p>
    <w:p w:rsidR="00000000" w:rsidDel="00000000" w:rsidP="00000000" w:rsidRDefault="00000000" w:rsidRPr="00000000" w14:paraId="000000C7">
      <w:pPr>
        <w:pStyle w:val="Heading2"/>
        <w:rPr>
          <w:color w:val="000000"/>
        </w:rPr>
        <w:sectPr>
          <w:type w:val="continuous"/>
          <w:pgSz w:h="16834" w:w="11909"/>
          <w:pgMar w:bottom="1440" w:top="1440" w:left="1440" w:right="1440" w:header="720" w:footer="720"/>
          <w:cols w:equalWidth="0" w:num="1">
            <w:col w:space="0" w:w="9025.5"/>
          </w:cols>
        </w:sectPr>
      </w:pPr>
      <w:bookmarkStart w:colFirst="0" w:colLast="0" w:name="_g88mgkk4shzg" w:id="25"/>
      <w:bookmarkEnd w:id="25"/>
      <w:r w:rsidDel="00000000" w:rsidR="00000000" w:rsidRPr="00000000">
        <w:rPr>
          <w:rtl w:val="0"/>
        </w:rPr>
        <w:t xml:space="preserve">ELEMENTOS GRÁFICOS / </w:t>
      </w:r>
      <w:r w:rsidDel="00000000" w:rsidR="00000000" w:rsidRPr="00000000">
        <w:rPr>
          <w:color w:val="000000"/>
          <w:rtl w:val="0"/>
        </w:rPr>
        <w:t xml:space="preserve">COLORES</w:t>
      </w:r>
    </w:p>
    <w:p w:rsidR="00000000" w:rsidDel="00000000" w:rsidP="00000000" w:rsidRDefault="00000000" w:rsidRPr="00000000" w14:paraId="000000C8">
      <w:pPr>
        <w:rPr/>
        <w:sectPr>
          <w:type w:val="continuous"/>
          <w:pgSz w:h="16834" w:w="11909"/>
          <w:pgMar w:bottom="1440" w:top="1440" w:left="1440" w:right="1440" w:header="720" w:footer="720"/>
          <w:cols w:equalWidth="0" w:num="2">
            <w:col w:space="720" w:w="4152.74"/>
            <w:col w:space="0" w:w="4152.74"/>
          </w:cols>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219075</wp:posOffset>
            </wp:positionV>
            <wp:extent cx="1066800" cy="981075"/>
            <wp:effectExtent b="0" l="0" r="0" t="0"/>
            <wp:wrapSquare wrapText="bothSides" distB="114300" distT="114300" distL="114300" distR="114300"/>
            <wp:docPr id="20"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1066800" cy="981075"/>
                    </a:xfrm>
                    <a:prstGeom prst="rect"/>
                    <a:ln/>
                  </pic:spPr>
                </pic:pic>
              </a:graphicData>
            </a:graphic>
          </wp:anchor>
        </w:drawing>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sz w:val="23"/>
          <w:szCs w:val="23"/>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sz w:val="23"/>
          <w:szCs w:val="23"/>
        </w:rPr>
      </w:pPr>
      <w:r w:rsidDel="00000000" w:rsidR="00000000" w:rsidRPr="00000000">
        <w:rPr>
          <w:sz w:val="23"/>
          <w:szCs w:val="23"/>
          <w:rtl w:val="0"/>
        </w:rPr>
        <w:t xml:space="preserve">COLOR DE FONDO DE LA PÁGINA: </w:t>
      </w:r>
      <w:r w:rsidDel="00000000" w:rsidR="00000000" w:rsidRPr="00000000">
        <w:rPr>
          <w:rtl w:val="0"/>
        </w:rPr>
        <w:t xml:space="preserve">#E7E6E6</w:t>
      </w:r>
      <w:r w:rsidDel="00000000" w:rsidR="00000000" w:rsidRPr="00000000">
        <w:rPr>
          <w:rtl w:val="0"/>
        </w:rPr>
      </w:r>
    </w:p>
    <w:p w:rsidR="00000000" w:rsidDel="00000000" w:rsidP="00000000" w:rsidRDefault="00000000" w:rsidRPr="00000000" w14:paraId="000000D0">
      <w:pPr>
        <w:rPr>
          <w:sz w:val="23"/>
          <w:szCs w:val="23"/>
        </w:rPr>
      </w:pPr>
      <w:r w:rsidDel="00000000" w:rsidR="00000000" w:rsidRPr="00000000">
        <w:rPr>
          <w:sz w:val="23"/>
          <w:szCs w:val="23"/>
        </w:rPr>
        <w:drawing>
          <wp:inline distB="114300" distT="114300" distL="114300" distR="114300">
            <wp:extent cx="1066800" cy="1066800"/>
            <wp:effectExtent b="0" l="0" r="0" t="0"/>
            <wp:docPr id="18"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10668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sz w:val="23"/>
          <w:szCs w:val="23"/>
        </w:rPr>
      </w:pPr>
      <w:r w:rsidDel="00000000" w:rsidR="00000000" w:rsidRPr="00000000">
        <w:rPr>
          <w:sz w:val="23"/>
          <w:szCs w:val="23"/>
          <w:rtl w:val="0"/>
        </w:rPr>
        <w:t xml:space="preserve">COLOR DEL TEXTO: </w:t>
      </w:r>
    </w:p>
    <w:p w:rsidR="00000000" w:rsidDel="00000000" w:rsidP="00000000" w:rsidRDefault="00000000" w:rsidRPr="00000000" w14:paraId="000000D3">
      <w:pPr>
        <w:rPr>
          <w:sz w:val="23"/>
          <w:szCs w:val="23"/>
        </w:rPr>
      </w:pPr>
      <w:r w:rsidDel="00000000" w:rsidR="00000000" w:rsidRPr="00000000">
        <w:rPr>
          <w:sz w:val="23"/>
          <w:szCs w:val="23"/>
          <w:rtl w:val="0"/>
        </w:rPr>
        <w:t xml:space="preserve">#555555</w:t>
      </w:r>
    </w:p>
    <w:p w:rsidR="00000000" w:rsidDel="00000000" w:rsidP="00000000" w:rsidRDefault="00000000" w:rsidRPr="00000000" w14:paraId="000000D4">
      <w:pPr>
        <w:rPr>
          <w:sz w:val="23"/>
          <w:szCs w:val="23"/>
        </w:rPr>
      </w:pPr>
      <w:r w:rsidDel="00000000" w:rsidR="00000000" w:rsidRPr="00000000">
        <w:rPr>
          <w:rtl w:val="0"/>
        </w:rPr>
      </w:r>
    </w:p>
    <w:p w:rsidR="00000000" w:rsidDel="00000000" w:rsidP="00000000" w:rsidRDefault="00000000" w:rsidRPr="00000000" w14:paraId="000000D5">
      <w:pPr>
        <w:rPr>
          <w:sz w:val="23"/>
          <w:szCs w:val="23"/>
        </w:rPr>
      </w:pPr>
      <w:r w:rsidDel="00000000" w:rsidR="00000000" w:rsidRPr="00000000">
        <w:rPr>
          <w:sz w:val="23"/>
          <w:szCs w:val="23"/>
        </w:rPr>
        <w:drawing>
          <wp:inline distB="114300" distT="114300" distL="114300" distR="114300">
            <wp:extent cx="1028700" cy="995363"/>
            <wp:effectExtent b="0" l="0" r="0" t="0"/>
            <wp:docPr id="3"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1028700" cy="995363"/>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sz w:val="23"/>
          <w:szCs w:val="23"/>
        </w:rPr>
      </w:pPr>
      <w:r w:rsidDel="00000000" w:rsidR="00000000" w:rsidRPr="00000000">
        <w:rPr>
          <w:sz w:val="23"/>
          <w:szCs w:val="23"/>
          <w:rtl w:val="0"/>
        </w:rPr>
        <w:t xml:space="preserve">COLOR DE FONDO DEL PIE:</w:t>
      </w:r>
    </w:p>
    <w:p w:rsidR="00000000" w:rsidDel="00000000" w:rsidP="00000000" w:rsidRDefault="00000000" w:rsidRPr="00000000" w14:paraId="000000D7">
      <w:pPr>
        <w:rPr>
          <w:sz w:val="23"/>
          <w:szCs w:val="23"/>
        </w:rPr>
      </w:pPr>
      <w:r w:rsidDel="00000000" w:rsidR="00000000" w:rsidRPr="00000000">
        <w:rPr>
          <w:sz w:val="23"/>
          <w:szCs w:val="23"/>
          <w:rtl w:val="0"/>
        </w:rPr>
        <w:t xml:space="preserve"> #333333</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sz w:val="23"/>
          <w:szCs w:val="23"/>
        </w:rPr>
      </w:pPr>
      <w:r w:rsidDel="00000000" w:rsidR="00000000" w:rsidRPr="00000000">
        <w:rPr>
          <w:sz w:val="23"/>
          <w:szCs w:val="23"/>
          <w:rtl w:val="0"/>
        </w:rPr>
        <w:t xml:space="preserve"> </w:t>
      </w:r>
      <w:r w:rsidDel="00000000" w:rsidR="00000000" w:rsidRPr="00000000">
        <w:rPr>
          <w:sz w:val="23"/>
          <w:szCs w:val="23"/>
        </w:rPr>
        <w:drawing>
          <wp:inline distB="114300" distT="114300" distL="114300" distR="114300">
            <wp:extent cx="995363" cy="995363"/>
            <wp:effectExtent b="0" l="0" r="0" t="0"/>
            <wp:docPr id="5"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995363" cy="995363"/>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sz w:val="23"/>
          <w:szCs w:val="23"/>
        </w:rPr>
      </w:pPr>
      <w:r w:rsidDel="00000000" w:rsidR="00000000" w:rsidRPr="00000000">
        <w:rPr>
          <w:sz w:val="23"/>
          <w:szCs w:val="23"/>
          <w:rtl w:val="0"/>
        </w:rPr>
        <w:t xml:space="preserve">COLOR DE TEXTO DEL PIE DE PÁGINA: #A6A6A6</w:t>
      </w:r>
    </w:p>
    <w:p w:rsidR="00000000" w:rsidDel="00000000" w:rsidP="00000000" w:rsidRDefault="00000000" w:rsidRPr="00000000" w14:paraId="000000E0">
      <w:pPr>
        <w:rPr>
          <w:sz w:val="23"/>
          <w:szCs w:val="23"/>
        </w:rPr>
      </w:pPr>
      <w:r w:rsidDel="00000000" w:rsidR="00000000" w:rsidRPr="00000000">
        <w:rPr>
          <w:rtl w:val="0"/>
        </w:rPr>
      </w:r>
    </w:p>
    <w:p w:rsidR="00000000" w:rsidDel="00000000" w:rsidP="00000000" w:rsidRDefault="00000000" w:rsidRPr="00000000" w14:paraId="000000E1">
      <w:pPr>
        <w:rPr/>
      </w:pPr>
      <w:r w:rsidDel="00000000" w:rsidR="00000000" w:rsidRPr="00000000">
        <w:rPr/>
        <w:drawing>
          <wp:inline distB="114300" distT="114300" distL="114300" distR="114300">
            <wp:extent cx="1025754" cy="1052513"/>
            <wp:effectExtent b="0" l="0" r="0" t="0"/>
            <wp:docPr id="13"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1025754" cy="1052513"/>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COLOR DE LOS VERDE DE LOS ELEMENTOS:</w:t>
      </w:r>
    </w:p>
    <w:p w:rsidR="00000000" w:rsidDel="00000000" w:rsidP="00000000" w:rsidRDefault="00000000" w:rsidRPr="00000000" w14:paraId="000000E4">
      <w:pPr>
        <w:rPr>
          <w:sz w:val="23"/>
          <w:szCs w:val="23"/>
        </w:rPr>
      </w:pPr>
      <w:r w:rsidDel="00000000" w:rsidR="00000000" w:rsidRPr="00000000">
        <w:rPr>
          <w:rtl w:val="0"/>
        </w:rPr>
        <w:t xml:space="preserve">#25DAA5</w:t>
      </w:r>
      <w:r w:rsidDel="00000000" w:rsidR="00000000" w:rsidRPr="00000000">
        <w:rPr>
          <w:rtl w:val="0"/>
        </w:rPr>
      </w:r>
    </w:p>
    <w:p w:rsidR="00000000" w:rsidDel="00000000" w:rsidP="00000000" w:rsidRDefault="00000000" w:rsidRPr="00000000" w14:paraId="000000E5">
      <w:pPr>
        <w:ind w:left="720" w:firstLine="0"/>
        <w:rPr>
          <w:sz w:val="23"/>
          <w:szCs w:val="2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1066800" cy="1066800"/>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1066800" cy="1066800"/>
                    </a:xfrm>
                    <a:prstGeom prst="rect"/>
                    <a:ln/>
                  </pic:spPr>
                </pic:pic>
              </a:graphicData>
            </a:graphic>
          </wp:anchor>
        </w:drawing>
      </w:r>
    </w:p>
    <w:p w:rsidR="00000000" w:rsidDel="00000000" w:rsidP="00000000" w:rsidRDefault="00000000" w:rsidRPr="00000000" w14:paraId="000000E6">
      <w:pPr>
        <w:ind w:left="720" w:firstLine="0"/>
        <w:rPr>
          <w:sz w:val="23"/>
          <w:szCs w:val="23"/>
        </w:rPr>
      </w:pPr>
      <w:r w:rsidDel="00000000" w:rsidR="00000000" w:rsidRPr="00000000">
        <w:rPr>
          <w:rtl w:val="0"/>
        </w:rPr>
      </w:r>
    </w:p>
    <w:p w:rsidR="00000000" w:rsidDel="00000000" w:rsidP="00000000" w:rsidRDefault="00000000" w:rsidRPr="00000000" w14:paraId="000000E7">
      <w:pPr>
        <w:ind w:left="720" w:firstLine="0"/>
        <w:rPr>
          <w:sz w:val="23"/>
          <w:szCs w:val="23"/>
        </w:rPr>
      </w:pPr>
      <w:r w:rsidDel="00000000" w:rsidR="00000000" w:rsidRPr="00000000">
        <w:rPr>
          <w:rtl w:val="0"/>
        </w:rPr>
      </w:r>
    </w:p>
    <w:p w:rsidR="00000000" w:rsidDel="00000000" w:rsidP="00000000" w:rsidRDefault="00000000" w:rsidRPr="00000000" w14:paraId="000000E8">
      <w:pPr>
        <w:ind w:left="720" w:firstLine="0"/>
        <w:rPr/>
      </w:pPr>
      <w:r w:rsidDel="00000000" w:rsidR="00000000" w:rsidRPr="00000000">
        <w:rPr>
          <w:rtl w:val="0"/>
        </w:rPr>
      </w:r>
    </w:p>
    <w:p w:rsidR="00000000" w:rsidDel="00000000" w:rsidP="00000000" w:rsidRDefault="00000000" w:rsidRPr="00000000" w14:paraId="000000E9">
      <w:pPr>
        <w:ind w:left="720" w:firstLine="0"/>
        <w:rPr/>
      </w:pPr>
      <w:r w:rsidDel="00000000" w:rsidR="00000000" w:rsidRPr="00000000">
        <w:rPr>
          <w:rtl w:val="0"/>
        </w:rPr>
      </w:r>
    </w:p>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ind w:left="0" w:firstLine="0"/>
        <w:rPr/>
      </w:pPr>
      <w:r w:rsidDel="00000000" w:rsidR="00000000" w:rsidRPr="00000000">
        <w:rPr>
          <w:rtl w:val="0"/>
        </w:rPr>
      </w:r>
    </w:p>
    <w:p w:rsidR="00000000" w:rsidDel="00000000" w:rsidP="00000000" w:rsidRDefault="00000000" w:rsidRPr="00000000" w14:paraId="000000EC">
      <w:pPr>
        <w:ind w:left="0" w:firstLine="0"/>
        <w:rPr>
          <w:sz w:val="23"/>
          <w:szCs w:val="23"/>
        </w:rPr>
      </w:pPr>
      <w:r w:rsidDel="00000000" w:rsidR="00000000" w:rsidRPr="00000000">
        <w:rPr>
          <w:sz w:val="23"/>
          <w:szCs w:val="23"/>
          <w:rtl w:val="0"/>
        </w:rPr>
        <w:t xml:space="preserve">COLOR DEL LOGOTIPO:</w:t>
      </w:r>
    </w:p>
    <w:p w:rsidR="00000000" w:rsidDel="00000000" w:rsidP="00000000" w:rsidRDefault="00000000" w:rsidRPr="00000000" w14:paraId="000000ED">
      <w:pPr>
        <w:ind w:left="0" w:firstLine="0"/>
        <w:rPr>
          <w:sz w:val="23"/>
          <w:szCs w:val="23"/>
        </w:rPr>
        <w:sectPr>
          <w:type w:val="continuous"/>
          <w:pgSz w:h="16834" w:w="11909"/>
          <w:pgMar w:bottom="1440" w:top="1440" w:left="1440" w:right="1440" w:header="720" w:footer="720"/>
          <w:cols w:equalWidth="0" w:num="2">
            <w:col w:space="720" w:w="4152.74"/>
            <w:col w:space="0" w:w="4152.74"/>
          </w:cols>
        </w:sectPr>
      </w:pPr>
      <w:r w:rsidDel="00000000" w:rsidR="00000000" w:rsidRPr="00000000">
        <w:rPr>
          <w:sz w:val="23"/>
          <w:szCs w:val="23"/>
          <w:rtl w:val="0"/>
        </w:rPr>
        <w:t xml:space="preserve">#6F1862</w:t>
      </w:r>
    </w:p>
    <w:p w:rsidR="00000000" w:rsidDel="00000000" w:rsidP="00000000" w:rsidRDefault="00000000" w:rsidRPr="00000000" w14:paraId="000000EE">
      <w:pPr>
        <w:ind w:left="0" w:firstLine="0"/>
        <w:rPr>
          <w:sz w:val="23"/>
          <w:szCs w:val="23"/>
        </w:rPr>
      </w:pPr>
      <w:r w:rsidDel="00000000" w:rsidR="00000000" w:rsidRPr="00000000">
        <w:rPr>
          <w:rtl w:val="0"/>
        </w:rPr>
      </w:r>
    </w:p>
    <w:p w:rsidR="00000000" w:rsidDel="00000000" w:rsidP="00000000" w:rsidRDefault="00000000" w:rsidRPr="00000000" w14:paraId="000000EF">
      <w:pPr>
        <w:ind w:left="0" w:firstLine="0"/>
        <w:rPr>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0F0">
      <w:pPr>
        <w:ind w:left="0" w:firstLine="0"/>
        <w:rPr>
          <w:sz w:val="33"/>
          <w:szCs w:val="33"/>
        </w:rPr>
        <w:sectPr>
          <w:type w:val="continuous"/>
          <w:pgSz w:h="16834" w:w="11909"/>
          <w:pgMar w:bottom="1440" w:top="1440" w:left="1440" w:right="1440" w:header="720" w:footer="720"/>
          <w:cols w:equalWidth="0" w:num="2">
            <w:col w:space="720" w:w="4152.74"/>
            <w:col w:space="0" w:w="4152.74"/>
          </w:cols>
        </w:sectPr>
      </w:pPr>
      <w:r w:rsidDel="00000000" w:rsidR="00000000" w:rsidRPr="00000000">
        <w:rPr>
          <w:rtl w:val="0"/>
        </w:rPr>
      </w:r>
    </w:p>
    <w:p w:rsidR="00000000" w:rsidDel="00000000" w:rsidP="00000000" w:rsidRDefault="00000000" w:rsidRPr="00000000" w14:paraId="000000F1">
      <w:pPr>
        <w:pStyle w:val="Heading2"/>
        <w:rPr>
          <w:color w:val="000000"/>
        </w:rPr>
      </w:pPr>
      <w:bookmarkStart w:colFirst="0" w:colLast="0" w:name="_59puklgil5rc" w:id="26"/>
      <w:bookmarkEnd w:id="26"/>
      <w:r w:rsidDel="00000000" w:rsidR="00000000" w:rsidRPr="00000000">
        <w:rPr>
          <w:color w:val="3c78d8"/>
          <w:rtl w:val="0"/>
        </w:rPr>
        <w:t xml:space="preserve">ELEMENTOS GRÁFICOS /</w:t>
      </w:r>
      <w:r w:rsidDel="00000000" w:rsidR="00000000" w:rsidRPr="00000000">
        <w:rPr>
          <w:rtl w:val="0"/>
        </w:rPr>
        <w:t xml:space="preserve"> </w:t>
      </w:r>
      <w:r w:rsidDel="00000000" w:rsidR="00000000" w:rsidRPr="00000000">
        <w:rPr>
          <w:color w:val="000000"/>
          <w:rtl w:val="0"/>
        </w:rPr>
        <w:t xml:space="preserve">ICONOS</w:t>
      </w:r>
    </w:p>
    <w:p w:rsidR="00000000" w:rsidDel="00000000" w:rsidP="00000000" w:rsidRDefault="00000000" w:rsidRPr="00000000" w14:paraId="000000F2">
      <w:pPr>
        <w:ind w:left="0" w:firstLine="0"/>
        <w:rPr>
          <w:sz w:val="33"/>
          <w:szCs w:val="33"/>
        </w:rPr>
      </w:pPr>
      <w:r w:rsidDel="00000000" w:rsidR="00000000" w:rsidRPr="00000000">
        <w:rPr>
          <w:rtl w:val="0"/>
        </w:rPr>
      </w:r>
    </w:p>
    <w:p w:rsidR="00000000" w:rsidDel="00000000" w:rsidP="00000000" w:rsidRDefault="00000000" w:rsidRPr="00000000" w14:paraId="000000F3">
      <w:pPr>
        <w:ind w:left="0" w:firstLine="0"/>
        <w:rPr>
          <w:sz w:val="23"/>
          <w:szCs w:val="23"/>
        </w:rPr>
      </w:pPr>
      <w:r w:rsidDel="00000000" w:rsidR="00000000" w:rsidRPr="00000000">
        <w:rPr>
          <w:sz w:val="23"/>
          <w:szCs w:val="23"/>
          <w:rtl w:val="0"/>
        </w:rPr>
        <w:t xml:space="preserve">Para facilitar el uso de iconos se ha optado por usar el conjunto de iconos “Font Awesome”. Esta colección de iconos es gratuita y su principal característica es que se pueden utilizar como una fuente y por tanto son vectoriales y escalables (no pierden resolución al cambiar de tamaño) y se les puede aplicar cualquier color.</w:t>
      </w:r>
    </w:p>
    <w:p w:rsidR="00000000" w:rsidDel="00000000" w:rsidP="00000000" w:rsidRDefault="00000000" w:rsidRPr="00000000" w14:paraId="000000F4">
      <w:pPr>
        <w:ind w:left="0" w:firstLine="0"/>
        <w:rPr>
          <w:sz w:val="23"/>
          <w:szCs w:val="23"/>
        </w:rPr>
      </w:pPr>
      <w:r w:rsidDel="00000000" w:rsidR="00000000" w:rsidRPr="00000000">
        <w:rPr>
          <w:rtl w:val="0"/>
        </w:rPr>
      </w:r>
    </w:p>
    <w:p w:rsidR="00000000" w:rsidDel="00000000" w:rsidP="00000000" w:rsidRDefault="00000000" w:rsidRPr="00000000" w14:paraId="000000F5">
      <w:pPr>
        <w:ind w:left="0" w:firstLine="0"/>
        <w:rPr>
          <w:sz w:val="23"/>
          <w:szCs w:val="23"/>
        </w:rPr>
      </w:pPr>
      <w:r w:rsidDel="00000000" w:rsidR="00000000" w:rsidRPr="00000000">
        <w:rPr>
          <w:sz w:val="23"/>
          <w:szCs w:val="23"/>
          <w:rtl w:val="0"/>
        </w:rPr>
        <w:t xml:space="preserve">Estos son algunos ejemplos de iconos “Font Awesome”: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533400</wp:posOffset>
            </wp:positionV>
            <wp:extent cx="5734050" cy="5295900"/>
            <wp:effectExtent b="0" l="0" r="0" t="0"/>
            <wp:wrapSquare wrapText="bothSides" distB="114300" distT="114300" distL="114300" distR="114300"/>
            <wp:docPr id="16"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734050" cy="5295900"/>
                    </a:xfrm>
                    <a:prstGeom prst="rect"/>
                    <a:ln/>
                  </pic:spPr>
                </pic:pic>
              </a:graphicData>
            </a:graphic>
          </wp:anchor>
        </w:drawing>
      </w:r>
    </w:p>
    <w:p w:rsidR="00000000" w:rsidDel="00000000" w:rsidP="00000000" w:rsidRDefault="00000000" w:rsidRPr="00000000" w14:paraId="000000F6">
      <w:pPr>
        <w:ind w:left="0" w:firstLine="0"/>
        <w:rPr>
          <w:sz w:val="23"/>
          <w:szCs w:val="23"/>
        </w:rPr>
      </w:pPr>
      <w:r w:rsidDel="00000000" w:rsidR="00000000" w:rsidRPr="00000000">
        <w:rPr>
          <w:rtl w:val="0"/>
        </w:rPr>
      </w:r>
    </w:p>
    <w:p w:rsidR="00000000" w:rsidDel="00000000" w:rsidP="00000000" w:rsidRDefault="00000000" w:rsidRPr="00000000" w14:paraId="000000F7">
      <w:pPr>
        <w:ind w:left="0" w:firstLine="0"/>
        <w:rPr>
          <w:sz w:val="23"/>
          <w:szCs w:val="23"/>
        </w:rPr>
      </w:pPr>
      <w:r w:rsidDel="00000000" w:rsidR="00000000" w:rsidRPr="00000000">
        <w:rPr>
          <w:sz w:val="23"/>
          <w:szCs w:val="23"/>
          <w:rtl w:val="0"/>
        </w:rPr>
        <w:t xml:space="preserve">Para conocer más sobre su uso se puede visitar la siguiente dirección: </w:t>
      </w:r>
      <w:hyperlink r:id="rId27">
        <w:r w:rsidDel="00000000" w:rsidR="00000000" w:rsidRPr="00000000">
          <w:rPr>
            <w:color w:val="1155cc"/>
            <w:sz w:val="23"/>
            <w:szCs w:val="23"/>
            <w:u w:val="single"/>
            <w:rtl w:val="0"/>
          </w:rPr>
          <w:t xml:space="preserve">http://fortawesome.github.io/Font-Awesome/</w:t>
        </w:r>
      </w:hyperlink>
      <w:r w:rsidDel="00000000" w:rsidR="00000000" w:rsidRPr="00000000">
        <w:rPr>
          <w:rtl w:val="0"/>
        </w:rPr>
      </w:r>
    </w:p>
    <w:p w:rsidR="00000000" w:rsidDel="00000000" w:rsidP="00000000" w:rsidRDefault="00000000" w:rsidRPr="00000000" w14:paraId="000000F8">
      <w:pPr>
        <w:ind w:left="0" w:firstLine="0"/>
        <w:rPr>
          <w:sz w:val="23"/>
          <w:szCs w:val="23"/>
        </w:rPr>
        <w:sectPr>
          <w:type w:val="continuous"/>
          <w:pgSz w:h="16834" w:w="11909"/>
          <w:pgMar w:bottom="1440" w:top="1440" w:left="1440" w:right="1440" w:header="720" w:footer="720"/>
          <w:cols w:equalWidth="0" w:num="1">
            <w:col w:space="0" w:w="9025.5"/>
          </w:cols>
        </w:sectPr>
      </w:pPr>
      <w:r w:rsidDel="00000000" w:rsidR="00000000" w:rsidRPr="00000000">
        <w:br w:type="page"/>
      </w:r>
      <w:r w:rsidDel="00000000" w:rsidR="00000000" w:rsidRPr="00000000">
        <w:rPr>
          <w:rtl w:val="0"/>
        </w:rPr>
      </w:r>
    </w:p>
    <w:p w:rsidR="00000000" w:rsidDel="00000000" w:rsidP="00000000" w:rsidRDefault="00000000" w:rsidRPr="00000000" w14:paraId="000000F9">
      <w:pPr>
        <w:pStyle w:val="Heading2"/>
        <w:rPr/>
      </w:pPr>
      <w:bookmarkStart w:colFirst="0" w:colLast="0" w:name="_oc84etgees4g" w:id="27"/>
      <w:bookmarkEnd w:id="27"/>
      <w:r w:rsidDel="00000000" w:rsidR="00000000" w:rsidRPr="00000000">
        <w:rPr>
          <w:rtl w:val="0"/>
        </w:rPr>
        <w:t xml:space="preserve">ADAPTABILIDAD A DISPOSITIVOS</w:t>
      </w:r>
    </w:p>
    <w:p w:rsidR="00000000" w:rsidDel="00000000" w:rsidP="00000000" w:rsidRDefault="00000000" w:rsidRPr="00000000" w14:paraId="000000FA">
      <w:pPr>
        <w:rPr>
          <w:sz w:val="23"/>
          <w:szCs w:val="23"/>
        </w:rPr>
      </w:pPr>
      <w:r w:rsidDel="00000000" w:rsidR="00000000" w:rsidRPr="00000000">
        <w:rPr>
          <w:sz w:val="23"/>
          <w:szCs w:val="23"/>
          <w:rtl w:val="0"/>
        </w:rPr>
        <w:t xml:space="preserve">El HTML y CSS desarrollado es adaptativo o “responsive”. Es decir, la disposición de los elementos se ajustan en función de los distintos tamaños de pantallas de los diferentes dispositivos que utilizan los usuarios. El</w:t>
      </w:r>
      <w:r w:rsidDel="00000000" w:rsidR="00000000" w:rsidRPr="00000000">
        <w:rPr>
          <w:rtl w:val="0"/>
        </w:rPr>
        <w:t xml:space="preserve"> diseño de los distintos layouts se explica en la </w:t>
      </w:r>
      <w:hyperlink r:id="rId28">
        <w:r w:rsidDel="00000000" w:rsidR="00000000" w:rsidRPr="00000000">
          <w:rPr>
            <w:color w:val="1155cc"/>
            <w:u w:val="single"/>
            <w:rtl w:val="0"/>
          </w:rPr>
          <w:t xml:space="preserve">documentación</w:t>
        </w:r>
      </w:hyperlink>
      <w:r w:rsidDel="00000000" w:rsidR="00000000" w:rsidRPr="00000000">
        <w:rPr>
          <w:rtl w:val="0"/>
        </w:rPr>
        <w:t xml:space="preserve"> general del proyecto.</w:t>
      </w: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PC :</w:t>
      </w:r>
    </w:p>
    <w:p w:rsidR="00000000" w:rsidDel="00000000" w:rsidP="00000000" w:rsidRDefault="00000000" w:rsidRPr="00000000" w14:paraId="000000FE">
      <w:pPr>
        <w:rPr/>
      </w:pPr>
      <w:r w:rsidDel="00000000" w:rsidR="00000000" w:rsidRPr="00000000">
        <w:rPr/>
        <w:drawing>
          <wp:inline distB="114300" distT="114300" distL="114300" distR="114300">
            <wp:extent cx="5734050" cy="3175000"/>
            <wp:effectExtent b="0" l="0" r="0" t="0"/>
            <wp:docPr id="19"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73405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Se utiliza todo el ancho de la página y se intenta adaptar para evitar scrolls.</w:t>
      </w:r>
    </w:p>
    <w:p w:rsidR="00000000" w:rsidDel="00000000" w:rsidP="00000000" w:rsidRDefault="00000000" w:rsidRPr="00000000" w14:paraId="00000100">
      <w:pPr>
        <w:rPr/>
      </w:pPr>
      <w:r w:rsidDel="00000000" w:rsidR="00000000" w:rsidRPr="00000000">
        <w:br w:type="page"/>
      </w:r>
      <w:r w:rsidDel="00000000" w:rsidR="00000000" w:rsidRPr="00000000">
        <w:rPr>
          <w:rtl w:val="0"/>
        </w:rPr>
      </w:r>
    </w:p>
    <w:p w:rsidR="00000000" w:rsidDel="00000000" w:rsidP="00000000" w:rsidRDefault="00000000" w:rsidRPr="00000000" w14:paraId="00000101">
      <w:pPr>
        <w:rPr>
          <w:sz w:val="23"/>
          <w:szCs w:val="23"/>
        </w:rPr>
      </w:pPr>
      <w:r w:rsidDel="00000000" w:rsidR="00000000" w:rsidRPr="00000000">
        <w:rPr>
          <w:sz w:val="23"/>
          <w:szCs w:val="23"/>
          <w:rtl w:val="0"/>
        </w:rPr>
        <w:t xml:space="preserve">IPAD:</w:t>
      </w:r>
    </w:p>
    <w:p w:rsidR="00000000" w:rsidDel="00000000" w:rsidP="00000000" w:rsidRDefault="00000000" w:rsidRPr="00000000" w14:paraId="00000102">
      <w:pPr>
        <w:rPr>
          <w:sz w:val="23"/>
          <w:szCs w:val="23"/>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Como la pantalla de una tablet sigue siendo lo suficientemente ancha, se usa el mismo layout que en pc. Se le añade un encabezado para distinguir las distintas versiones.</w:t>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266700</wp:posOffset>
            </wp:positionV>
            <wp:extent cx="5734050" cy="4432300"/>
            <wp:effectExtent b="0" l="0" r="0" t="0"/>
            <wp:wrapSquare wrapText="bothSides" distB="114300" distT="114300" distL="114300" distR="114300"/>
            <wp:docPr id="21"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734050" cy="4432300"/>
                    </a:xfrm>
                    <a:prstGeom prst="rect"/>
                    <a:ln/>
                  </pic:spPr>
                </pic:pic>
              </a:graphicData>
            </a:graphic>
          </wp:anchor>
        </w:drawing>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br w:type="page"/>
      </w:r>
      <w:r w:rsidDel="00000000" w:rsidR="00000000" w:rsidRPr="00000000">
        <w:rPr>
          <w:rtl w:val="0"/>
        </w:rPr>
      </w:r>
    </w:p>
    <w:p w:rsidR="00000000" w:rsidDel="00000000" w:rsidP="00000000" w:rsidRDefault="00000000" w:rsidRPr="00000000" w14:paraId="00000106">
      <w:pPr>
        <w:rPr>
          <w:sz w:val="23"/>
          <w:szCs w:val="23"/>
        </w:rPr>
      </w:pPr>
      <w:r w:rsidDel="00000000" w:rsidR="00000000" w:rsidRPr="00000000">
        <w:rPr>
          <w:sz w:val="23"/>
          <w:szCs w:val="23"/>
          <w:rtl w:val="0"/>
        </w:rPr>
        <w:t xml:space="preserve"> IPHONE</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El layout del móvil, en cambio, está reestructurado. Se cambia el orden de las secciones, las alertas se ponen en horizontal para evitar hacer scroll.</w:t>
      </w:r>
      <w:r w:rsidDel="00000000" w:rsidR="00000000" w:rsidRPr="00000000">
        <w:drawing>
          <wp:anchor allowOverlap="1" behindDoc="0" distB="114300" distT="114300" distL="114300" distR="114300" hidden="0" layoutInCell="1" locked="0" relativeHeight="0" simplePos="0">
            <wp:simplePos x="0" y="0"/>
            <wp:positionH relativeFrom="column">
              <wp:posOffset>857250</wp:posOffset>
            </wp:positionH>
            <wp:positionV relativeFrom="paragraph">
              <wp:posOffset>933450</wp:posOffset>
            </wp:positionV>
            <wp:extent cx="4333214" cy="7262813"/>
            <wp:effectExtent b="0" l="0" r="0" t="0"/>
            <wp:wrapSquare wrapText="bothSides" distB="114300" distT="114300" distL="114300" distR="114300"/>
            <wp:docPr id="14"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4333214" cy="7262813"/>
                    </a:xfrm>
                    <a:prstGeom prst="rect"/>
                    <a:ln/>
                  </pic:spPr>
                </pic:pic>
              </a:graphicData>
            </a:graphic>
          </wp:anchor>
        </w:drawing>
      </w:r>
    </w:p>
    <w:sectPr>
      <w:type w:val="continuous"/>
      <w:pgSz w:h="16834" w:w="11909"/>
      <w:pgMar w:bottom="1440" w:top="1440" w:left="1440" w:right="1440" w:header="720" w:footer="720"/>
      <w:cols w:equalWidth="0" w:num="1">
        <w:col w:space="0" w:w="9025.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3"/>
        <w:szCs w:val="23"/>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color w:val="3c78d8"/>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3d85c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1.png"/><Relationship Id="rId21" Type="http://schemas.openxmlformats.org/officeDocument/2006/relationships/image" Target="media/image13.png"/><Relationship Id="rId24" Type="http://schemas.openxmlformats.org/officeDocument/2006/relationships/image" Target="media/image2.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26" Type="http://schemas.openxmlformats.org/officeDocument/2006/relationships/image" Target="media/image17.png"/><Relationship Id="rId25" Type="http://schemas.openxmlformats.org/officeDocument/2006/relationships/image" Target="media/image5.png"/><Relationship Id="rId28" Type="http://schemas.openxmlformats.org/officeDocument/2006/relationships/hyperlink" Target="https://docs.google.com/document/d/1tdXxQLQ9OFE5bGrIL6I9rn14Z0Dv2gT5CHy74oLIEZQ/edit#heading=h.fvn9f4nr2gyq" TargetMode="External"/><Relationship Id="rId27" Type="http://schemas.openxmlformats.org/officeDocument/2006/relationships/hyperlink" Target="http://fortawesome.github.io/Font-Awesome/"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9.png"/><Relationship Id="rId7" Type="http://schemas.openxmlformats.org/officeDocument/2006/relationships/image" Target="media/image22.png"/><Relationship Id="rId8" Type="http://schemas.openxmlformats.org/officeDocument/2006/relationships/image" Target="media/image20.png"/><Relationship Id="rId31" Type="http://schemas.openxmlformats.org/officeDocument/2006/relationships/image" Target="media/image18.png"/><Relationship Id="rId30" Type="http://schemas.openxmlformats.org/officeDocument/2006/relationships/image" Target="media/image21.png"/><Relationship Id="rId11" Type="http://schemas.openxmlformats.org/officeDocument/2006/relationships/image" Target="media/image14.png"/><Relationship Id="rId10" Type="http://schemas.openxmlformats.org/officeDocument/2006/relationships/image" Target="media/image8.png"/><Relationship Id="rId13" Type="http://schemas.openxmlformats.org/officeDocument/2006/relationships/image" Target="media/image15.png"/><Relationship Id="rId12"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hyperlink" Target="https://simeydotme.github.io/jQuery-ui-Slider-Pips/#styling-flat" TargetMode="External"/><Relationship Id="rId17" Type="http://schemas.openxmlformats.org/officeDocument/2006/relationships/image" Target="media/image6.png"/><Relationship Id="rId16" Type="http://schemas.openxmlformats.org/officeDocument/2006/relationships/image" Target="media/image12.png"/><Relationship Id="rId19" Type="http://schemas.openxmlformats.org/officeDocument/2006/relationships/image" Target="media/image16.png"/><Relationship Id="rId18" Type="http://schemas.openxmlformats.org/officeDocument/2006/relationships/hyperlink" Target="https://fonts.googleapis.com/css?family=Roboto&amp;display=swa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