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E00D" w14:textId="77777777" w:rsidR="009D1DA2" w:rsidRDefault="00000000">
      <w:pPr>
        <w:pStyle w:val="Kop1"/>
      </w:pPr>
      <w:r>
        <w:rPr>
          <w:sz w:val="32"/>
          <w:szCs w:val="32"/>
        </w:rPr>
        <w:t>1. Overzicht van de programmastructuur</w:t>
      </w:r>
    </w:p>
    <w:p w14:paraId="5EEC3A0C" w14:textId="77777777" w:rsidR="009D1DA2" w:rsidRDefault="00000000">
      <w:pPr>
        <w:spacing w:after="120"/>
      </w:pPr>
      <w:r>
        <w:t xml:space="preserve">De PLC-code in TIA Portal is opgebouwd rond een hiermee 10 ms cyclisch uitgevoerd organisatieblok (OB35). Dit blok fungeert als </w:t>
      </w:r>
      <w:proofErr w:type="spellStart"/>
      <w:r>
        <w:t>orkestrator</w:t>
      </w:r>
      <w:proofErr w:type="spellEnd"/>
      <w:r>
        <w:t xml:space="preserve">: het leest sensordata in, </w:t>
      </w:r>
      <w:proofErr w:type="spellStart"/>
      <w:r>
        <w:t>initialiseert</w:t>
      </w:r>
      <w:proofErr w:type="spellEnd"/>
      <w:r>
        <w:t xml:space="preserve"> PID-parameters, roept de regelfunctieblokken aan en schrijft de resulterende commando’s terug naar de actuatoren.</w:t>
      </w:r>
    </w:p>
    <w:p w14:paraId="277BCAC8" w14:textId="77777777" w:rsidR="009D1DA2" w:rsidRDefault="009D1D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D1DA2" w14:paraId="7722D8D8" w14:textId="77777777">
        <w:tblPrEx>
          <w:tblCellMar>
            <w:top w:w="0" w:type="dxa"/>
            <w:bottom w:w="0" w:type="dxa"/>
          </w:tblCellMar>
        </w:tblPrEx>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531F2E20" w14:textId="77777777" w:rsidR="009D1DA2" w:rsidRDefault="00000000">
            <w:r>
              <w:rPr>
                <w:b/>
                <w:bCs/>
                <w:color w:val="FFFFFF"/>
                <w:sz w:val="22"/>
                <w:szCs w:val="22"/>
              </w:rPr>
              <w:t>Blok</w:t>
            </w:r>
          </w:p>
        </w:tc>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6E3968CC" w14:textId="77777777" w:rsidR="009D1DA2" w:rsidRDefault="00000000">
            <w:r>
              <w:rPr>
                <w:b/>
                <w:bCs/>
                <w:color w:val="FFFFFF"/>
                <w:sz w:val="22"/>
                <w:szCs w:val="22"/>
              </w:rPr>
              <w:t>Type</w:t>
            </w:r>
          </w:p>
        </w:tc>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2B765EE2" w14:textId="77777777" w:rsidR="009D1DA2" w:rsidRDefault="00000000">
            <w:r>
              <w:rPr>
                <w:b/>
                <w:bCs/>
                <w:color w:val="FFFFFF"/>
                <w:sz w:val="22"/>
                <w:szCs w:val="22"/>
              </w:rPr>
              <w:t>Functie</w:t>
            </w:r>
          </w:p>
        </w:tc>
      </w:tr>
      <w:tr w:rsidR="009D1DA2" w14:paraId="538B162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E5C105" w14:textId="77777777" w:rsidR="009D1DA2" w:rsidRDefault="00000000">
            <w:r>
              <w:rPr>
                <w:sz w:val="22"/>
                <w:szCs w:val="22"/>
              </w:rPr>
              <w:t>OB35</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2A9BAF" w14:textId="77777777" w:rsidR="009D1DA2" w:rsidRDefault="00000000">
            <w:r>
              <w:rPr>
                <w:sz w:val="22"/>
                <w:szCs w:val="22"/>
              </w:rPr>
              <w:t>OB (cyclisch, 10 ms)</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A34B43" w14:textId="77777777" w:rsidR="009D1DA2" w:rsidRDefault="00000000">
            <w:r>
              <w:rPr>
                <w:sz w:val="22"/>
                <w:szCs w:val="22"/>
              </w:rPr>
              <w:t xml:space="preserve">Hoofdcontrolecyclus — </w:t>
            </w:r>
            <w:proofErr w:type="spellStart"/>
            <w:r>
              <w:rPr>
                <w:sz w:val="22"/>
                <w:szCs w:val="22"/>
              </w:rPr>
              <w:t>orkestrator</w:t>
            </w:r>
            <w:proofErr w:type="spellEnd"/>
          </w:p>
        </w:tc>
      </w:tr>
      <w:tr w:rsidR="009D1DA2" w14:paraId="1B81270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43E3" w14:textId="77777777" w:rsidR="009D1DA2" w:rsidRDefault="00000000">
            <w:r>
              <w:rPr>
                <w:sz w:val="22"/>
                <w:szCs w:val="22"/>
              </w:rPr>
              <w:t>FB_PID_M0 / M1 / M2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22904" w14:textId="77777777" w:rsidR="009D1DA2" w:rsidRDefault="00000000">
            <w:r>
              <w:rPr>
                <w:sz w:val="22"/>
                <w:szCs w:val="22"/>
              </w:rPr>
              <w:t>FB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C5838" w14:textId="77777777" w:rsidR="009D1DA2" w:rsidRDefault="00000000">
            <w:r>
              <w:rPr>
                <w:sz w:val="22"/>
                <w:szCs w:val="22"/>
              </w:rPr>
              <w:t>Generieke PID-regelaar (P, I, D met anti-</w:t>
            </w:r>
            <w:proofErr w:type="spellStart"/>
            <w:r>
              <w:rPr>
                <w:sz w:val="22"/>
                <w:szCs w:val="22"/>
              </w:rPr>
              <w:t>windup</w:t>
            </w:r>
            <w:proofErr w:type="spellEnd"/>
            <w:r>
              <w:rPr>
                <w:sz w:val="22"/>
                <w:szCs w:val="22"/>
              </w:rPr>
              <w:t>)</w:t>
            </w:r>
          </w:p>
        </w:tc>
      </w:tr>
      <w:tr w:rsidR="009D1DA2" w14:paraId="1C14838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C3D4DF" w14:textId="77777777" w:rsidR="009D1DA2" w:rsidRDefault="00000000">
            <w:r>
              <w:rPr>
                <w:sz w:val="22"/>
                <w:szCs w:val="22"/>
              </w:rPr>
              <w:t>FB_M1_HeightComp</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CA3CDD" w14:textId="77777777" w:rsidR="009D1DA2" w:rsidRDefault="00000000">
            <w:r>
              <w:rPr>
                <w:sz w:val="22"/>
                <w:szCs w:val="22"/>
              </w:rPr>
              <w:t>FB</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8DB990" w14:textId="77777777" w:rsidR="009D1DA2" w:rsidRDefault="00000000">
            <w:r>
              <w:rPr>
                <w:sz w:val="22"/>
                <w:szCs w:val="22"/>
              </w:rPr>
              <w:t>Hoogteregelaar Motor 1 (FF + FB)</w:t>
            </w:r>
          </w:p>
        </w:tc>
      </w:tr>
      <w:tr w:rsidR="009D1DA2" w14:paraId="0E0F2CD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D76A" w14:textId="77777777" w:rsidR="009D1DA2" w:rsidRDefault="00000000">
            <w:r>
              <w:rPr>
                <w:sz w:val="22"/>
                <w:szCs w:val="22"/>
              </w:rPr>
              <w:t>FB_M2_AngleComp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E3A2" w14:textId="77777777" w:rsidR="009D1DA2" w:rsidRDefault="00000000">
            <w:r>
              <w:rPr>
                <w:sz w:val="22"/>
                <w:szCs w:val="22"/>
              </w:rPr>
              <w:t>FB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ADCB" w14:textId="77777777" w:rsidR="009D1DA2" w:rsidRDefault="00000000">
            <w:r>
              <w:rPr>
                <w:sz w:val="22"/>
                <w:szCs w:val="22"/>
              </w:rPr>
              <w:t>Hoekcompensatie Motor 2 (FF + FB)</w:t>
            </w:r>
          </w:p>
        </w:tc>
      </w:tr>
      <w:tr w:rsidR="009D1DA2" w14:paraId="491D592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375997" w14:textId="77777777" w:rsidR="009D1DA2" w:rsidRDefault="00000000">
            <w:proofErr w:type="spellStart"/>
            <w:r>
              <w:rPr>
                <w:sz w:val="22"/>
                <w:szCs w:val="22"/>
              </w:rPr>
              <w:t>FB_PathFollower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74E5E0" w14:textId="77777777" w:rsidR="009D1DA2" w:rsidRDefault="00000000">
            <w:r>
              <w:rPr>
                <w:sz w:val="22"/>
                <w:szCs w:val="22"/>
              </w:rPr>
              <w:t>FB</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A38B22" w14:textId="77777777" w:rsidR="009D1DA2" w:rsidRDefault="00000000">
            <w:r>
              <w:rPr>
                <w:sz w:val="22"/>
                <w:szCs w:val="22"/>
              </w:rPr>
              <w:t>Toestandsmachine — bepaalt setpoints</w:t>
            </w:r>
          </w:p>
        </w:tc>
      </w:tr>
      <w:tr w:rsidR="009D1DA2" w14:paraId="30DA614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7FFD" w14:textId="77777777" w:rsidR="009D1DA2" w:rsidRDefault="00000000">
            <w:proofErr w:type="spellStart"/>
            <w:r>
              <w:rPr>
                <w:sz w:val="22"/>
                <w:szCs w:val="22"/>
              </w:rPr>
              <w:t>FB_Safety</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D272" w14:textId="77777777" w:rsidR="009D1DA2" w:rsidRDefault="00000000">
            <w:r>
              <w:rPr>
                <w:sz w:val="22"/>
                <w:szCs w:val="22"/>
              </w:rPr>
              <w:t>FB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2878" w14:textId="77777777" w:rsidR="009D1DA2" w:rsidRDefault="00000000">
            <w:r>
              <w:rPr>
                <w:sz w:val="22"/>
                <w:szCs w:val="22"/>
              </w:rPr>
              <w:t>E-stop, eindschakelaars, sensor-</w:t>
            </w:r>
            <w:proofErr w:type="spellStart"/>
            <w:r>
              <w:rPr>
                <w:sz w:val="22"/>
                <w:szCs w:val="22"/>
              </w:rPr>
              <w:t>watchdog</w:t>
            </w:r>
            <w:proofErr w:type="spellEnd"/>
          </w:p>
        </w:tc>
      </w:tr>
      <w:tr w:rsidR="009D1DA2" w14:paraId="7D9D272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D1D667" w14:textId="77777777" w:rsidR="009D1DA2" w:rsidRDefault="00000000">
            <w:proofErr w:type="spellStart"/>
            <w:r>
              <w:rPr>
                <w:sz w:val="22"/>
                <w:szCs w:val="22"/>
              </w:rPr>
              <w:t>DB_GlobalParams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1AF473" w14:textId="77777777" w:rsidR="009D1DA2" w:rsidRDefault="00000000">
            <w:r>
              <w:rPr>
                <w:sz w:val="22"/>
                <w:szCs w:val="22"/>
              </w:rPr>
              <w:t>DB</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20C11C" w14:textId="77777777" w:rsidR="009D1DA2" w:rsidRDefault="00000000">
            <w:r>
              <w:rPr>
                <w:sz w:val="22"/>
                <w:szCs w:val="22"/>
              </w:rPr>
              <w:t>Afstelbare PID-parameters en doelwaarden</w:t>
            </w:r>
          </w:p>
        </w:tc>
      </w:tr>
      <w:tr w:rsidR="009D1DA2" w14:paraId="1B9460D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4CFF" w14:textId="77777777" w:rsidR="009D1DA2" w:rsidRDefault="00000000">
            <w:proofErr w:type="spellStart"/>
            <w:r>
              <w:rPr>
                <w:sz w:val="22"/>
                <w:szCs w:val="22"/>
              </w:rPr>
              <w:t>DB_SensorActual</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A009" w14:textId="77777777" w:rsidR="009D1DA2" w:rsidRDefault="00000000">
            <w:r>
              <w:rPr>
                <w:sz w:val="22"/>
                <w:szCs w:val="22"/>
              </w:rPr>
              <w:t>DB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6B76" w14:textId="77777777" w:rsidR="009D1DA2" w:rsidRDefault="00000000">
            <w:r>
              <w:rPr>
                <w:sz w:val="22"/>
                <w:szCs w:val="22"/>
              </w:rPr>
              <w:t>Actuele sensordata en uitvoercommando’s</w:t>
            </w:r>
          </w:p>
        </w:tc>
      </w:tr>
      <w:tr w:rsidR="009D1DA2" w14:paraId="418966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52E853" w14:textId="77777777" w:rsidR="009D1DA2" w:rsidRDefault="00000000">
            <w:proofErr w:type="spellStart"/>
            <w:r>
              <w:rPr>
                <w:sz w:val="22"/>
                <w:szCs w:val="22"/>
              </w:rPr>
              <w:t>DB_PIDState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A78D0C" w14:textId="77777777" w:rsidR="009D1DA2" w:rsidRDefault="00000000">
            <w:r>
              <w:rPr>
                <w:sz w:val="22"/>
                <w:szCs w:val="22"/>
              </w:rPr>
              <w:t>DB</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DAD77C" w14:textId="77777777" w:rsidR="009D1DA2" w:rsidRDefault="00000000">
            <w:r>
              <w:rPr>
                <w:sz w:val="22"/>
                <w:szCs w:val="22"/>
              </w:rPr>
              <w:t>Interne PID-toestand (</w:t>
            </w:r>
            <w:proofErr w:type="spellStart"/>
            <w:r>
              <w:rPr>
                <w:sz w:val="22"/>
                <w:szCs w:val="22"/>
              </w:rPr>
              <w:t>Kp</w:t>
            </w:r>
            <w:proofErr w:type="spellEnd"/>
            <w:r>
              <w:rPr>
                <w:sz w:val="22"/>
                <w:szCs w:val="22"/>
              </w:rPr>
              <w:t xml:space="preserve">, Ti, </w:t>
            </w:r>
            <w:proofErr w:type="spellStart"/>
            <w:r>
              <w:rPr>
                <w:sz w:val="22"/>
                <w:szCs w:val="22"/>
              </w:rPr>
              <w:t>Td</w:t>
            </w:r>
            <w:proofErr w:type="spellEnd"/>
            <w:r>
              <w:rPr>
                <w:sz w:val="22"/>
                <w:szCs w:val="22"/>
              </w:rPr>
              <w:t>, integraal…)</w:t>
            </w:r>
          </w:p>
        </w:tc>
      </w:tr>
    </w:tbl>
    <w:p w14:paraId="4F2ED82E" w14:textId="77777777" w:rsidR="009D1DA2" w:rsidRDefault="009D1DA2">
      <w:pPr>
        <w:spacing w:after="80"/>
      </w:pPr>
    </w:p>
    <w:p w14:paraId="4A78B8EB" w14:textId="77777777" w:rsidR="00D90CD0" w:rsidRDefault="00D90CD0">
      <w:pPr>
        <w:rPr>
          <w:b/>
          <w:bCs/>
          <w:color w:val="1A3D6B"/>
          <w:sz w:val="32"/>
          <w:szCs w:val="32"/>
        </w:rPr>
      </w:pPr>
      <w:r>
        <w:rPr>
          <w:sz w:val="32"/>
          <w:szCs w:val="32"/>
        </w:rPr>
        <w:br w:type="page"/>
      </w:r>
    </w:p>
    <w:p w14:paraId="53282AB6" w14:textId="42762BBD" w:rsidR="009D1DA2" w:rsidRDefault="00000000">
      <w:pPr>
        <w:pStyle w:val="Kop1"/>
      </w:pPr>
      <w:r>
        <w:rPr>
          <w:sz w:val="32"/>
          <w:szCs w:val="32"/>
        </w:rPr>
        <w:lastRenderedPageBreak/>
        <w:t xml:space="preserve">2. OB35 — de 10 ms cyclische </w:t>
      </w:r>
      <w:proofErr w:type="spellStart"/>
      <w:r>
        <w:rPr>
          <w:sz w:val="32"/>
          <w:szCs w:val="32"/>
        </w:rPr>
        <w:t>orkestrator</w:t>
      </w:r>
      <w:proofErr w:type="spellEnd"/>
    </w:p>
    <w:p w14:paraId="46FB6554" w14:textId="77777777" w:rsidR="009D1DA2" w:rsidRDefault="00000000">
      <w:pPr>
        <w:spacing w:after="120"/>
      </w:pPr>
      <w:r>
        <w:t xml:space="preserve">OB35 is het startpunt van elke regelcyclus. De hardware-timer van de CPU </w:t>
      </w:r>
      <w:proofErr w:type="spellStart"/>
      <w:r>
        <w:t>triggert</w:t>
      </w:r>
      <w:proofErr w:type="spellEnd"/>
      <w:r>
        <w:t xml:space="preserve"> dit blok exact elke 10 milliseconden. De structuur bestaat uit de volgende netwerken:</w:t>
      </w:r>
    </w:p>
    <w:p w14:paraId="356B1FDB" w14:textId="77777777" w:rsidR="009D1DA2" w:rsidRDefault="009D1DA2">
      <w:pPr>
        <w:spacing w:after="80"/>
      </w:pPr>
    </w:p>
    <w:p w14:paraId="69B1F451" w14:textId="77777777" w:rsidR="009D1DA2" w:rsidRDefault="00000000">
      <w:pPr>
        <w:pStyle w:val="Kop2"/>
      </w:pPr>
      <w:r>
        <w:rPr>
          <w:sz w:val="28"/>
          <w:szCs w:val="28"/>
        </w:rPr>
        <w:t>2.1 Network 1 — Initialisatie (eerste cyclus)</w:t>
      </w:r>
    </w:p>
    <w:p w14:paraId="6AF6A682" w14:textId="77777777" w:rsidR="009D1DA2" w:rsidRDefault="00000000">
      <w:pPr>
        <w:spacing w:after="120"/>
      </w:pPr>
      <w:r>
        <w:t>Bij de allereerste uitvoering (vlag ‘</w:t>
      </w:r>
      <w:proofErr w:type="spellStart"/>
      <w:r>
        <w:t>eerste_cyclus</w:t>
      </w:r>
      <w:proofErr w:type="spellEnd"/>
      <w:r>
        <w:t xml:space="preserve">’) worden alle PID-parameters vanuit </w:t>
      </w:r>
      <w:proofErr w:type="spellStart"/>
      <w:r>
        <w:t>DB_GlobalParams</w:t>
      </w:r>
      <w:proofErr w:type="spellEnd"/>
      <w:r>
        <w:t xml:space="preserve"> overgeschreven naar </w:t>
      </w:r>
      <w:proofErr w:type="spellStart"/>
      <w:r>
        <w:t>DB_PIDState</w:t>
      </w:r>
      <w:proofErr w:type="spellEnd"/>
      <w:r>
        <w:t>:</w:t>
      </w:r>
    </w:p>
    <w:p w14:paraId="135EB653" w14:textId="77777777" w:rsidR="009D1DA2" w:rsidRDefault="00000000">
      <w:pPr>
        <w:shd w:val="clear" w:color="auto" w:fill="EFF3FA"/>
      </w:pPr>
      <w:r>
        <w:rPr>
          <w:rFonts w:ascii="Courier New" w:eastAsia="Courier New" w:hAnsi="Courier New" w:cs="Courier New"/>
          <w:color w:val="1A3D6B"/>
          <w:sz w:val="20"/>
          <w:szCs w:val="20"/>
        </w:rPr>
        <w:t>DB_PIDState.pid_M1.Kp  &lt;- DB_GlobalParams.M1_Kp</w:t>
      </w:r>
    </w:p>
    <w:p w14:paraId="3385539D" w14:textId="77777777" w:rsidR="009D1DA2" w:rsidRDefault="00000000">
      <w:pPr>
        <w:shd w:val="clear" w:color="auto" w:fill="EFF3FA"/>
      </w:pPr>
      <w:r>
        <w:rPr>
          <w:rFonts w:ascii="Courier New" w:eastAsia="Courier New" w:hAnsi="Courier New" w:cs="Courier New"/>
          <w:color w:val="1A3D6B"/>
          <w:sz w:val="20"/>
          <w:szCs w:val="20"/>
        </w:rPr>
        <w:t>DB_PIDState.pid_M1.Ti_s &lt;- DB_GlobalParams.M1_Ti_s</w:t>
      </w:r>
    </w:p>
    <w:p w14:paraId="1CE57020" w14:textId="77777777" w:rsidR="009D1DA2" w:rsidRDefault="00000000">
      <w:pPr>
        <w:shd w:val="clear" w:color="auto" w:fill="EFF3FA"/>
      </w:pPr>
      <w:r>
        <w:rPr>
          <w:rFonts w:ascii="Courier New" w:eastAsia="Courier New" w:hAnsi="Courier New" w:cs="Courier New"/>
          <w:color w:val="1A3D6B"/>
          <w:sz w:val="20"/>
          <w:szCs w:val="20"/>
        </w:rPr>
        <w:t>DB_PIDState.pid_M1.Td_s &lt;- DB_GlobalParams.M1_Td_s</w:t>
      </w:r>
    </w:p>
    <w:p w14:paraId="290B370B" w14:textId="77777777" w:rsidR="009D1DA2" w:rsidRDefault="00000000">
      <w:pPr>
        <w:shd w:val="clear" w:color="auto" w:fill="EFF3FA"/>
      </w:pPr>
      <w:r>
        <w:rPr>
          <w:rFonts w:ascii="Courier New" w:eastAsia="Courier New" w:hAnsi="Courier New" w:cs="Courier New"/>
          <w:color w:val="1A3D6B"/>
          <w:sz w:val="20"/>
          <w:szCs w:val="20"/>
        </w:rPr>
        <w:t xml:space="preserve">DB_PIDState.pid_M1.dt_s &lt;- 0.01   (10 ms </w:t>
      </w:r>
      <w:proofErr w:type="spellStart"/>
      <w:r>
        <w:rPr>
          <w:rFonts w:ascii="Courier New" w:eastAsia="Courier New" w:hAnsi="Courier New" w:cs="Courier New"/>
          <w:color w:val="1A3D6B"/>
          <w:sz w:val="20"/>
          <w:szCs w:val="20"/>
        </w:rPr>
        <w:t>scantime</w:t>
      </w:r>
      <w:proofErr w:type="spellEnd"/>
      <w:r>
        <w:rPr>
          <w:rFonts w:ascii="Courier New" w:eastAsia="Courier New" w:hAnsi="Courier New" w:cs="Courier New"/>
          <w:color w:val="1A3D6B"/>
          <w:sz w:val="20"/>
          <w:szCs w:val="20"/>
        </w:rPr>
        <w:t>)</w:t>
      </w:r>
    </w:p>
    <w:p w14:paraId="2E4B7C69" w14:textId="77777777" w:rsidR="009D1DA2" w:rsidRDefault="00000000">
      <w:pPr>
        <w:shd w:val="clear" w:color="auto" w:fill="EFF3FA"/>
      </w:pPr>
      <w:r>
        <w:rPr>
          <w:rFonts w:ascii="Courier New" w:eastAsia="Courier New" w:hAnsi="Courier New" w:cs="Courier New"/>
          <w:color w:val="1A3D6B"/>
          <w:sz w:val="20"/>
          <w:szCs w:val="20"/>
        </w:rPr>
        <w:t>DB_PIDState.pid_M1.deadband &lt;- DB_GlobalParams.M1_deadband_mm</w:t>
      </w:r>
    </w:p>
    <w:p w14:paraId="20F092B3" w14:textId="77777777" w:rsidR="009D1DA2" w:rsidRDefault="009D1DA2">
      <w:pPr>
        <w:spacing w:after="80"/>
      </w:pPr>
    </w:p>
    <w:p w14:paraId="4838AC9A" w14:textId="77777777" w:rsidR="009D1DA2" w:rsidRDefault="00000000">
      <w:pPr>
        <w:spacing w:after="120"/>
      </w:pPr>
      <w:r>
        <w:t xml:space="preserve">Dit patroon geldt ook voor M2 en M0. Het voordeel is dat parameters online kunnen worden aangepast in </w:t>
      </w:r>
      <w:proofErr w:type="spellStart"/>
      <w:r>
        <w:t>DB_GlobalParams</w:t>
      </w:r>
      <w:proofErr w:type="spellEnd"/>
      <w:r>
        <w:t xml:space="preserve"> zonder het programma opnieuw te compileren of te downloaden.</w:t>
      </w:r>
    </w:p>
    <w:p w14:paraId="4142660A" w14:textId="77777777" w:rsidR="009D1DA2" w:rsidRDefault="009D1DA2">
      <w:pPr>
        <w:spacing w:after="80"/>
      </w:pPr>
    </w:p>
    <w:p w14:paraId="2B515C29" w14:textId="77777777" w:rsidR="009D1DA2" w:rsidRDefault="00000000">
      <w:pPr>
        <w:pStyle w:val="Kop2"/>
      </w:pPr>
      <w:r>
        <w:rPr>
          <w:sz w:val="28"/>
          <w:szCs w:val="28"/>
        </w:rPr>
        <w:t>2.2 Network 5 — Inclinatiemeting filteren</w:t>
      </w:r>
    </w:p>
    <w:p w14:paraId="6B495228" w14:textId="77777777" w:rsidR="009D1DA2" w:rsidRDefault="00000000">
      <w:pPr>
        <w:spacing w:after="120"/>
      </w:pPr>
      <w:r>
        <w:t>De inclinatiemeting van M0 wordt via een eerste-orde laagdoorlaatfilter verwerkt. Dit reduceert meetruis en vermijdt schokken in de regeluitgang:</w:t>
      </w:r>
    </w:p>
    <w:p w14:paraId="76E1AA62" w14:textId="77777777" w:rsidR="009D1DA2" w:rsidRDefault="00000000">
      <w:pPr>
        <w:shd w:val="clear" w:color="auto" w:fill="EFF3FA"/>
      </w:pPr>
      <w:proofErr w:type="spellStart"/>
      <w:r>
        <w:rPr>
          <w:rFonts w:ascii="Courier New" w:eastAsia="Courier New" w:hAnsi="Courier New" w:cs="Courier New"/>
          <w:color w:val="1A3D6B"/>
          <w:sz w:val="20"/>
          <w:szCs w:val="20"/>
        </w:rPr>
        <w:t>incl_gefilterd</w:t>
      </w:r>
      <w:proofErr w:type="spellEnd"/>
      <w:r>
        <w:rPr>
          <w:rFonts w:ascii="Courier New" w:eastAsia="Courier New" w:hAnsi="Courier New" w:cs="Courier New"/>
          <w:color w:val="1A3D6B"/>
          <w:sz w:val="20"/>
          <w:szCs w:val="20"/>
        </w:rPr>
        <w:t xml:space="preserve"> = alfa * </w:t>
      </w:r>
      <w:proofErr w:type="spellStart"/>
      <w:r>
        <w:rPr>
          <w:rFonts w:ascii="Courier New" w:eastAsia="Courier New" w:hAnsi="Courier New" w:cs="Courier New"/>
          <w:color w:val="1A3D6B"/>
          <w:sz w:val="20"/>
          <w:szCs w:val="20"/>
        </w:rPr>
        <w:t>incl_prev</w:t>
      </w:r>
      <w:proofErr w:type="spellEnd"/>
      <w:r>
        <w:rPr>
          <w:rFonts w:ascii="Courier New" w:eastAsia="Courier New" w:hAnsi="Courier New" w:cs="Courier New"/>
          <w:color w:val="1A3D6B"/>
          <w:sz w:val="20"/>
          <w:szCs w:val="20"/>
        </w:rPr>
        <w:t xml:space="preserve"> + (1 - alfa) * </w:t>
      </w:r>
      <w:proofErr w:type="spellStart"/>
      <w:r>
        <w:rPr>
          <w:rFonts w:ascii="Courier New" w:eastAsia="Courier New" w:hAnsi="Courier New" w:cs="Courier New"/>
          <w:color w:val="1A3D6B"/>
          <w:sz w:val="20"/>
          <w:szCs w:val="20"/>
        </w:rPr>
        <w:t>incl_gemeten</w:t>
      </w:r>
      <w:proofErr w:type="spellEnd"/>
    </w:p>
    <w:p w14:paraId="4A527A7F" w14:textId="77777777" w:rsidR="009D1DA2" w:rsidRDefault="00000000">
      <w:pPr>
        <w:spacing w:after="120"/>
      </w:pPr>
      <w:r>
        <w:t xml:space="preserve">De </w:t>
      </w:r>
      <w:proofErr w:type="spellStart"/>
      <w:r>
        <w:rPr>
          <w:b/>
          <w:bCs/>
        </w:rPr>
        <w:t>alfa_inclinatie</w:t>
      </w:r>
      <w:proofErr w:type="spellEnd"/>
      <w:r>
        <w:t xml:space="preserve">-parameter in </w:t>
      </w:r>
      <w:proofErr w:type="spellStart"/>
      <w:r>
        <w:t>DB_GlobalParams</w:t>
      </w:r>
      <w:proofErr w:type="spellEnd"/>
      <w:r>
        <w:t xml:space="preserve"> bepaalt de filtersterkte. Een waarde dicht bij 1 geeft sterk filteren (traag), dicht bij 0 geeft weinig filtering (snel).</w:t>
      </w:r>
    </w:p>
    <w:p w14:paraId="59322E94" w14:textId="77777777" w:rsidR="009D1DA2" w:rsidRDefault="009D1DA2">
      <w:pPr>
        <w:spacing w:after="80"/>
      </w:pPr>
    </w:p>
    <w:p w14:paraId="7531D8CD" w14:textId="77777777" w:rsidR="009D1DA2" w:rsidRDefault="00000000">
      <w:pPr>
        <w:pStyle w:val="Kop2"/>
      </w:pPr>
      <w:r>
        <w:rPr>
          <w:sz w:val="28"/>
          <w:szCs w:val="28"/>
        </w:rPr>
        <w:t>2.3 Network 6 — Veiligheid (</w:t>
      </w:r>
      <w:proofErr w:type="spellStart"/>
      <w:r>
        <w:rPr>
          <w:sz w:val="28"/>
          <w:szCs w:val="28"/>
        </w:rPr>
        <w:t>FB_Safety</w:t>
      </w:r>
      <w:proofErr w:type="spellEnd"/>
      <w:r>
        <w:rPr>
          <w:sz w:val="28"/>
          <w:szCs w:val="28"/>
        </w:rPr>
        <w:t>)</w:t>
      </w:r>
    </w:p>
    <w:p w14:paraId="1457260A" w14:textId="77777777" w:rsidR="009D1DA2" w:rsidRDefault="00000000">
      <w:pPr>
        <w:spacing w:after="120"/>
      </w:pPr>
      <w:r>
        <w:t xml:space="preserve">Voor elk regelblok wordt </w:t>
      </w:r>
      <w:proofErr w:type="spellStart"/>
      <w:r>
        <w:t>FB_Safety</w:t>
      </w:r>
      <w:proofErr w:type="spellEnd"/>
      <w:r>
        <w:t xml:space="preserve"> aangeroepen. Dit blok controleert:</w:t>
      </w:r>
    </w:p>
    <w:p w14:paraId="6E5B00F5" w14:textId="77777777" w:rsidR="009D1DA2" w:rsidRDefault="00000000">
      <w:pPr>
        <w:pStyle w:val="Lijstalinea"/>
        <w:numPr>
          <w:ilvl w:val="0"/>
          <w:numId w:val="2"/>
        </w:numPr>
        <w:spacing w:after="80"/>
      </w:pPr>
      <w:r>
        <w:t>Hardware e-stop (schakelaar op de machine)</w:t>
      </w:r>
    </w:p>
    <w:p w14:paraId="3440A11A" w14:textId="77777777" w:rsidR="009D1DA2" w:rsidRDefault="00000000">
      <w:pPr>
        <w:pStyle w:val="Lijstalinea"/>
        <w:numPr>
          <w:ilvl w:val="0"/>
          <w:numId w:val="2"/>
        </w:numPr>
        <w:spacing w:after="80"/>
      </w:pPr>
      <w:r>
        <w:t>Eindschakelaars boven/onder voor M1 en plus/min voor M2</w:t>
      </w:r>
    </w:p>
    <w:p w14:paraId="2E714414" w14:textId="77777777" w:rsidR="009D1DA2" w:rsidRDefault="00000000">
      <w:pPr>
        <w:pStyle w:val="Lijstalinea"/>
        <w:numPr>
          <w:ilvl w:val="0"/>
          <w:numId w:val="2"/>
        </w:numPr>
        <w:spacing w:after="80"/>
      </w:pPr>
      <w:r>
        <w:t>Sensor-</w:t>
      </w:r>
      <w:proofErr w:type="spellStart"/>
      <w:r>
        <w:t>watchdog</w:t>
      </w:r>
      <w:proofErr w:type="spellEnd"/>
      <w:r>
        <w:t>: als de timestamp van de sensordata niet wijzigt binnen een referentievenster, wordt een communicatiefout gegenereerd</w:t>
      </w:r>
    </w:p>
    <w:p w14:paraId="4A4D80BE" w14:textId="77777777" w:rsidR="009D1DA2" w:rsidRDefault="009D1DA2">
      <w:pPr>
        <w:spacing w:after="80"/>
      </w:pPr>
    </w:p>
    <w:p w14:paraId="1A50CBD2" w14:textId="77777777" w:rsidR="009D1DA2" w:rsidRDefault="00000000">
      <w:pPr>
        <w:spacing w:after="120"/>
      </w:pPr>
      <w:r>
        <w:t>De uitgang ‘veilig’ (</w:t>
      </w:r>
      <w:proofErr w:type="spellStart"/>
      <w:r>
        <w:t>boolean</w:t>
      </w:r>
      <w:proofErr w:type="spellEnd"/>
      <w:r>
        <w:t xml:space="preserve">) is het poortje voor alle verdere regelacties. Als veilig = FALSE, worden </w:t>
      </w:r>
      <w:proofErr w:type="spellStart"/>
      <w:r>
        <w:t>enable</w:t>
      </w:r>
      <w:proofErr w:type="spellEnd"/>
      <w:r>
        <w:t>-signalen geblokkeerd.</w:t>
      </w:r>
    </w:p>
    <w:p w14:paraId="28A8061E" w14:textId="77777777" w:rsidR="009D1DA2" w:rsidRDefault="009D1DA2">
      <w:pPr>
        <w:spacing w:after="80"/>
      </w:pPr>
    </w:p>
    <w:p w14:paraId="186AC56A" w14:textId="77777777" w:rsidR="00D90CD0" w:rsidRDefault="00D90CD0">
      <w:pPr>
        <w:rPr>
          <w:b/>
          <w:bCs/>
          <w:color w:val="2E4E7A"/>
          <w:sz w:val="28"/>
          <w:szCs w:val="28"/>
        </w:rPr>
      </w:pPr>
      <w:r>
        <w:rPr>
          <w:sz w:val="28"/>
          <w:szCs w:val="28"/>
        </w:rPr>
        <w:br w:type="page"/>
      </w:r>
    </w:p>
    <w:p w14:paraId="50FF63AC" w14:textId="014A3F4B" w:rsidR="009D1DA2" w:rsidRDefault="00000000">
      <w:pPr>
        <w:pStyle w:val="Kop2"/>
      </w:pPr>
      <w:r>
        <w:rPr>
          <w:sz w:val="28"/>
          <w:szCs w:val="28"/>
        </w:rPr>
        <w:lastRenderedPageBreak/>
        <w:t xml:space="preserve">2.4 Network 8 — </w:t>
      </w:r>
      <w:proofErr w:type="spellStart"/>
      <w:r>
        <w:rPr>
          <w:sz w:val="28"/>
          <w:szCs w:val="28"/>
        </w:rPr>
        <w:t>Padvolger</w:t>
      </w:r>
      <w:proofErr w:type="spellEnd"/>
      <w:r>
        <w:rPr>
          <w:sz w:val="28"/>
          <w:szCs w:val="28"/>
        </w:rPr>
        <w:t xml:space="preserve"> (</w:t>
      </w:r>
      <w:proofErr w:type="spellStart"/>
      <w:r>
        <w:rPr>
          <w:sz w:val="28"/>
          <w:szCs w:val="28"/>
        </w:rPr>
        <w:t>FB_PathFollower</w:t>
      </w:r>
      <w:proofErr w:type="spellEnd"/>
      <w:r>
        <w:rPr>
          <w:sz w:val="28"/>
          <w:szCs w:val="28"/>
        </w:rPr>
        <w:t>)</w:t>
      </w:r>
    </w:p>
    <w:p w14:paraId="709F8EDB" w14:textId="77777777" w:rsidR="009D1DA2" w:rsidRDefault="00000000">
      <w:pPr>
        <w:spacing w:after="120"/>
      </w:pPr>
      <w:r>
        <w:t xml:space="preserve">De toestandsmachine </w:t>
      </w:r>
      <w:proofErr w:type="spellStart"/>
      <w:r>
        <w:t>FB_PathFollower</w:t>
      </w:r>
      <w:proofErr w:type="spellEnd"/>
      <w:r>
        <w:t xml:space="preserve"> ontvangt de gewenste doel-positie en -hoek uit </w:t>
      </w:r>
      <w:proofErr w:type="spellStart"/>
      <w:r>
        <w:t>DB_GlobalParams</w:t>
      </w:r>
      <w:proofErr w:type="spellEnd"/>
      <w:r>
        <w:t xml:space="preserve"> en beslist op basis van de actuele sensorpositie:</w:t>
      </w:r>
    </w:p>
    <w:p w14:paraId="34384B70" w14:textId="77777777" w:rsidR="009D1DA2" w:rsidRDefault="00000000">
      <w:pPr>
        <w:pStyle w:val="Lijstalinea"/>
        <w:numPr>
          <w:ilvl w:val="0"/>
          <w:numId w:val="2"/>
        </w:numPr>
        <w:spacing w:after="80"/>
      </w:pPr>
      <w:r>
        <w:t>Of M1 en M2 mogen bewegen (</w:t>
      </w:r>
      <w:proofErr w:type="spellStart"/>
      <w:r>
        <w:t>enable</w:t>
      </w:r>
      <w:proofErr w:type="spellEnd"/>
      <w:r>
        <w:t>-signalen)</w:t>
      </w:r>
    </w:p>
    <w:p w14:paraId="6EB2E678" w14:textId="77777777" w:rsidR="009D1DA2" w:rsidRDefault="00000000">
      <w:pPr>
        <w:pStyle w:val="Lijstalinea"/>
        <w:numPr>
          <w:ilvl w:val="0"/>
          <w:numId w:val="2"/>
        </w:numPr>
        <w:spacing w:after="80"/>
      </w:pPr>
      <w:r>
        <w:t>Wat de doelsetpoints zijn (M1_target_mm, M2_target_deg)</w:t>
      </w:r>
    </w:p>
    <w:p w14:paraId="6040812D" w14:textId="77777777" w:rsidR="009D1DA2" w:rsidRDefault="00000000">
      <w:pPr>
        <w:pStyle w:val="Lijstalinea"/>
        <w:numPr>
          <w:ilvl w:val="0"/>
          <w:numId w:val="2"/>
        </w:numPr>
        <w:spacing w:after="80"/>
      </w:pPr>
      <w:r>
        <w:t>Of het doel bereikt is (</w:t>
      </w:r>
      <w:proofErr w:type="spellStart"/>
      <w:r>
        <w:t>doel_bereikt</w:t>
      </w:r>
      <w:proofErr w:type="spellEnd"/>
      <w:r>
        <w:t xml:space="preserve"> vlag)</w:t>
      </w:r>
    </w:p>
    <w:p w14:paraId="25A897A8" w14:textId="77777777" w:rsidR="009D1DA2" w:rsidRDefault="009D1DA2">
      <w:pPr>
        <w:spacing w:after="80"/>
      </w:pPr>
    </w:p>
    <w:p w14:paraId="4FCEC89E" w14:textId="77777777" w:rsidR="009D1DA2" w:rsidRDefault="00000000">
      <w:pPr>
        <w:spacing w:after="120"/>
      </w:pPr>
      <w:r>
        <w:t>De toestandsmachine houdt ook rekening met M0 (translatiemotor): via M0_max_snelheid en M0_rem_afstand wordt het rijprofiel bepaald.</w:t>
      </w:r>
    </w:p>
    <w:p w14:paraId="4AF34544" w14:textId="77777777" w:rsidR="009D1DA2" w:rsidRDefault="009D1DA2">
      <w:pPr>
        <w:spacing w:after="80"/>
      </w:pPr>
    </w:p>
    <w:p w14:paraId="71B522CF" w14:textId="77777777" w:rsidR="009D1DA2" w:rsidRDefault="00000000">
      <w:pPr>
        <w:pStyle w:val="Kop2"/>
      </w:pPr>
      <w:r>
        <w:rPr>
          <w:sz w:val="28"/>
          <w:szCs w:val="28"/>
        </w:rPr>
        <w:t>2.5 Network 10 en 14 — Regelblokken M1 en M2</w:t>
      </w:r>
    </w:p>
    <w:p w14:paraId="4D05489F" w14:textId="77777777" w:rsidR="009D1DA2" w:rsidRDefault="00000000">
      <w:pPr>
        <w:spacing w:after="120"/>
      </w:pPr>
      <w:r>
        <w:t xml:space="preserve">De eigenlijke </w:t>
      </w:r>
      <w:proofErr w:type="spellStart"/>
      <w:r>
        <w:t>feedforward</w:t>
      </w:r>
      <w:proofErr w:type="spellEnd"/>
      <w:r>
        <w:t xml:space="preserve"> + feedback regelingen worden hier uitgevoerd. De sensordata worden doorgegeven als proceswaarden, de doelwaarden als setpoints. De resulterende commando’s worden opgeslagen in DB_SensorActual.cmd.</w:t>
      </w:r>
    </w:p>
    <w:p w14:paraId="5EBFEB7A" w14:textId="77777777" w:rsidR="009D1DA2" w:rsidRDefault="009D1DA2">
      <w:pPr>
        <w:spacing w:after="80"/>
      </w:pPr>
    </w:p>
    <w:p w14:paraId="2D826884" w14:textId="77777777" w:rsidR="00D90CD0" w:rsidRDefault="00D90CD0">
      <w:pPr>
        <w:rPr>
          <w:b/>
          <w:bCs/>
          <w:color w:val="1A3D6B"/>
          <w:sz w:val="32"/>
          <w:szCs w:val="32"/>
        </w:rPr>
      </w:pPr>
      <w:r>
        <w:rPr>
          <w:sz w:val="32"/>
          <w:szCs w:val="32"/>
        </w:rPr>
        <w:br w:type="page"/>
      </w:r>
    </w:p>
    <w:p w14:paraId="03B9A0DC" w14:textId="53242A95" w:rsidR="009D1DA2" w:rsidRDefault="00000000">
      <w:pPr>
        <w:pStyle w:val="Kop1"/>
      </w:pPr>
      <w:r>
        <w:rPr>
          <w:sz w:val="32"/>
          <w:szCs w:val="32"/>
        </w:rPr>
        <w:lastRenderedPageBreak/>
        <w:t xml:space="preserve">3. </w:t>
      </w:r>
      <w:proofErr w:type="spellStart"/>
      <w:r>
        <w:rPr>
          <w:sz w:val="32"/>
          <w:szCs w:val="32"/>
        </w:rPr>
        <w:t>Feedforward</w:t>
      </w:r>
      <w:proofErr w:type="spellEnd"/>
    </w:p>
    <w:p w14:paraId="035CBCDE" w14:textId="77777777" w:rsidR="009D1DA2" w:rsidRDefault="00000000">
      <w:pPr>
        <w:spacing w:after="120"/>
      </w:pPr>
      <w:proofErr w:type="spellStart"/>
      <w:r>
        <w:t>Feedforward</w:t>
      </w:r>
      <w:proofErr w:type="spellEnd"/>
      <w:r>
        <w:t xml:space="preserve"> is een regelstrategie waarbij de te verwachten verstoring op voorhand berekend wordt, zonder te wachten op een fout. De code bevat twee afzonderlijke </w:t>
      </w:r>
      <w:proofErr w:type="spellStart"/>
      <w:r>
        <w:t>feedforward</w:t>
      </w:r>
      <w:proofErr w:type="spellEnd"/>
      <w:r>
        <w:t>-berekeningen: één voor de hoogte van M1 en één voor de hoek van M2.</w:t>
      </w:r>
    </w:p>
    <w:p w14:paraId="17C632D2" w14:textId="77777777" w:rsidR="009D1DA2" w:rsidRDefault="009D1D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D1DA2" w14:paraId="136A273F" w14:textId="77777777">
        <w:tblPrEx>
          <w:tblCellMar>
            <w:top w:w="0" w:type="dxa"/>
            <w:bottom w:w="0" w:type="dxa"/>
          </w:tblCellMar>
        </w:tblPrEx>
        <w:tc>
          <w:tcPr>
            <w:tcW w:w="9026" w:type="dxa"/>
            <w:tcBorders>
              <w:top w:val="single" w:sz="1" w:space="0" w:color="2E4E7A"/>
              <w:left w:val="single" w:sz="1" w:space="0" w:color="2E4E7A"/>
              <w:bottom w:val="single" w:sz="1" w:space="0" w:color="2E4E7A"/>
              <w:right w:val="single" w:sz="1" w:space="0" w:color="2E4E7A"/>
            </w:tcBorders>
            <w:shd w:val="clear" w:color="auto" w:fill="EBF2FB"/>
            <w:tcMar>
              <w:top w:w="120" w:type="dxa"/>
              <w:left w:w="180" w:type="dxa"/>
              <w:bottom w:w="120" w:type="dxa"/>
              <w:right w:w="180" w:type="dxa"/>
            </w:tcMar>
          </w:tcPr>
          <w:p w14:paraId="29984F2C" w14:textId="77777777" w:rsidR="009D1DA2" w:rsidRDefault="00000000">
            <w:pPr>
              <w:spacing w:after="80"/>
            </w:pPr>
            <w:r>
              <w:rPr>
                <w:b/>
                <w:bCs/>
                <w:color w:val="2E4E7A"/>
              </w:rPr>
              <w:t xml:space="preserve">Principe van </w:t>
            </w:r>
            <w:proofErr w:type="spellStart"/>
            <w:r>
              <w:rPr>
                <w:b/>
                <w:bCs/>
                <w:color w:val="2E4E7A"/>
              </w:rPr>
              <w:t>feedforward</w:t>
            </w:r>
            <w:proofErr w:type="spellEnd"/>
          </w:p>
          <w:p w14:paraId="53221D41" w14:textId="77777777" w:rsidR="009D1DA2" w:rsidRDefault="00000000">
            <w:pPr>
              <w:spacing w:after="60"/>
            </w:pPr>
            <w:r>
              <w:rPr>
                <w:sz w:val="22"/>
                <w:szCs w:val="22"/>
              </w:rPr>
              <w:t>Als de machine kantelt door de inclinatie van de ondergrond, verschuift het eindpunt geometrisch.</w:t>
            </w:r>
          </w:p>
          <w:p w14:paraId="5EC93162" w14:textId="77777777" w:rsidR="009D1DA2" w:rsidRDefault="00000000">
            <w:pPr>
              <w:spacing w:after="60"/>
            </w:pPr>
            <w:r>
              <w:rPr>
                <w:sz w:val="22"/>
                <w:szCs w:val="22"/>
              </w:rPr>
              <w:t xml:space="preserve">Met </w:t>
            </w:r>
            <w:proofErr w:type="spellStart"/>
            <w:r>
              <w:rPr>
                <w:sz w:val="22"/>
                <w:szCs w:val="22"/>
              </w:rPr>
              <w:t>feedforward</w:t>
            </w:r>
            <w:proofErr w:type="spellEnd"/>
            <w:r>
              <w:rPr>
                <w:sz w:val="22"/>
                <w:szCs w:val="22"/>
              </w:rPr>
              <w:t xml:space="preserve"> berekent de PLC die verschuiving op basis van meetwaarden en trigonometrie,</w:t>
            </w:r>
          </w:p>
          <w:p w14:paraId="67787695" w14:textId="77777777" w:rsidR="009D1DA2" w:rsidRDefault="00000000">
            <w:pPr>
              <w:spacing w:after="60"/>
            </w:pPr>
            <w:r>
              <w:rPr>
                <w:sz w:val="22"/>
                <w:szCs w:val="22"/>
              </w:rPr>
              <w:t>en compenseert proactief — nog voor de PID-lus een fout kan detecteren.</w:t>
            </w:r>
          </w:p>
        </w:tc>
      </w:tr>
    </w:tbl>
    <w:p w14:paraId="6A704BB0" w14:textId="77777777" w:rsidR="009D1DA2" w:rsidRDefault="009D1DA2">
      <w:pPr>
        <w:spacing w:after="80"/>
      </w:pPr>
    </w:p>
    <w:p w14:paraId="71149ACB" w14:textId="77777777" w:rsidR="009D1DA2" w:rsidRDefault="00000000">
      <w:pPr>
        <w:pStyle w:val="Kop2"/>
      </w:pPr>
      <w:r>
        <w:rPr>
          <w:sz w:val="28"/>
          <w:szCs w:val="28"/>
        </w:rPr>
        <w:t xml:space="preserve">3.1 FB_M1_HeightComp — </w:t>
      </w:r>
      <w:proofErr w:type="spellStart"/>
      <w:r>
        <w:rPr>
          <w:sz w:val="28"/>
          <w:szCs w:val="28"/>
        </w:rPr>
        <w:t>Feedforward</w:t>
      </w:r>
      <w:proofErr w:type="spellEnd"/>
      <w:r>
        <w:rPr>
          <w:sz w:val="28"/>
          <w:szCs w:val="28"/>
        </w:rPr>
        <w:t xml:space="preserve"> hoogte (Networks 1 t/m 4)</w:t>
      </w:r>
    </w:p>
    <w:p w14:paraId="3E834140" w14:textId="77777777" w:rsidR="009D1DA2" w:rsidRDefault="00000000">
      <w:pPr>
        <w:spacing w:after="120"/>
      </w:pPr>
      <w:r>
        <w:t xml:space="preserve">De </w:t>
      </w:r>
      <w:proofErr w:type="spellStart"/>
      <w:r>
        <w:t>feedforward</w:t>
      </w:r>
      <w:proofErr w:type="spellEnd"/>
      <w:r>
        <w:t xml:space="preserve"> voor M1 berekent hoeveel de positie van het eindpunt verticaal verschuift door de inclinatie van de basis. De berekening verloopt in vier stappen:</w:t>
      </w:r>
    </w:p>
    <w:p w14:paraId="4C6B167B" w14:textId="77777777" w:rsidR="009D1DA2" w:rsidRDefault="009D1DA2">
      <w:pPr>
        <w:spacing w:after="80"/>
      </w:pPr>
    </w:p>
    <w:p w14:paraId="434A4B8B" w14:textId="77777777" w:rsidR="009D1DA2" w:rsidRDefault="00000000">
      <w:pPr>
        <w:pStyle w:val="Kop3"/>
      </w:pPr>
      <w:r>
        <w:t>Network 1 — Graden naar radialen</w:t>
      </w:r>
    </w:p>
    <w:p w14:paraId="1440EBB1" w14:textId="77777777" w:rsidR="009D1DA2" w:rsidRDefault="00000000">
      <w:pPr>
        <w:shd w:val="clear" w:color="auto" w:fill="EFF3FA"/>
      </w:pPr>
      <w:proofErr w:type="spellStart"/>
      <w:r>
        <w:rPr>
          <w:rFonts w:ascii="Courier New" w:eastAsia="Courier New" w:hAnsi="Courier New" w:cs="Courier New"/>
          <w:color w:val="1A3D6B"/>
          <w:sz w:val="20"/>
          <w:szCs w:val="20"/>
        </w:rPr>
        <w:t>theta_rad</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inclinatie_deg</w:t>
      </w:r>
      <w:proofErr w:type="spellEnd"/>
      <w:r>
        <w:rPr>
          <w:rFonts w:ascii="Courier New" w:eastAsia="Courier New" w:hAnsi="Courier New" w:cs="Courier New"/>
          <w:color w:val="1A3D6B"/>
          <w:sz w:val="20"/>
          <w:szCs w:val="20"/>
        </w:rPr>
        <w:t xml:space="preserve"> * PI / 180</w:t>
      </w:r>
    </w:p>
    <w:p w14:paraId="199E90C3" w14:textId="77777777" w:rsidR="009D1DA2" w:rsidRDefault="00000000">
      <w:pPr>
        <w:spacing w:after="120"/>
      </w:pPr>
      <w:r>
        <w:t>De inclinatiehoek (gemeten in graden) wordt omgezet naar radialen, nodig voor de trigonometrische functies.</w:t>
      </w:r>
    </w:p>
    <w:p w14:paraId="732449CD" w14:textId="77777777" w:rsidR="009D1DA2" w:rsidRDefault="009D1DA2">
      <w:pPr>
        <w:spacing w:after="80"/>
      </w:pPr>
    </w:p>
    <w:p w14:paraId="523029D1" w14:textId="77777777" w:rsidR="009D1DA2" w:rsidRDefault="00000000">
      <w:pPr>
        <w:pStyle w:val="Kop3"/>
      </w:pPr>
      <w:r>
        <w:t>Network 2 — Verticale basisverplaatsing</w:t>
      </w:r>
    </w:p>
    <w:p w14:paraId="1CC129F1" w14:textId="77777777" w:rsidR="009D1DA2" w:rsidRDefault="00000000">
      <w:pPr>
        <w:shd w:val="clear" w:color="auto" w:fill="EFF3FA"/>
      </w:pPr>
      <w:proofErr w:type="spellStart"/>
      <w:r>
        <w:rPr>
          <w:rFonts w:ascii="Courier New" w:eastAsia="Courier New" w:hAnsi="Courier New" w:cs="Courier New"/>
          <w:color w:val="1A3D6B"/>
          <w:sz w:val="20"/>
          <w:szCs w:val="20"/>
        </w:rPr>
        <w:t>delta_z_basis_mm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d_pivot_m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sin</w:t>
      </w:r>
      <w:proofErr w:type="spellEnd"/>
      <w:r>
        <w:rPr>
          <w:rFonts w:ascii="Courier New" w:eastAsia="Courier New" w:hAnsi="Courier New" w:cs="Courier New"/>
          <w:color w:val="1A3D6B"/>
          <w:sz w:val="20"/>
          <w:szCs w:val="20"/>
        </w:rPr>
        <w:t>(</w:t>
      </w:r>
      <w:proofErr w:type="spellStart"/>
      <w:r>
        <w:rPr>
          <w:rFonts w:ascii="Courier New" w:eastAsia="Courier New" w:hAnsi="Courier New" w:cs="Courier New"/>
          <w:color w:val="1A3D6B"/>
          <w:sz w:val="20"/>
          <w:szCs w:val="20"/>
        </w:rPr>
        <w:t>theta_rad</w:t>
      </w:r>
      <w:proofErr w:type="spellEnd"/>
      <w:r>
        <w:rPr>
          <w:rFonts w:ascii="Courier New" w:eastAsia="Courier New" w:hAnsi="Courier New" w:cs="Courier New"/>
          <w:color w:val="1A3D6B"/>
          <w:sz w:val="20"/>
          <w:szCs w:val="20"/>
        </w:rPr>
        <w:t>) * 1000</w:t>
      </w:r>
    </w:p>
    <w:p w14:paraId="3972D56C" w14:textId="77777777" w:rsidR="009D1DA2" w:rsidRDefault="00000000">
      <w:pPr>
        <w:spacing w:after="120"/>
      </w:pPr>
      <w:r>
        <w:t xml:space="preserve">De pivotafstand </w:t>
      </w:r>
      <w:proofErr w:type="spellStart"/>
      <w:r>
        <w:rPr>
          <w:b/>
          <w:bCs/>
        </w:rPr>
        <w:t>d_pivot_m</w:t>
      </w:r>
      <w:proofErr w:type="spellEnd"/>
      <w:r>
        <w:t xml:space="preserve"> (afstand van draaipunt tot eindpunt, in meter) vermenigvuldigd met de sinus van de hoek geeft de verticale verplaatsing van het basispunt. Vermenigvuldigd met 1000 om van meters naar millimeters te gaan.</w:t>
      </w:r>
    </w:p>
    <w:p w14:paraId="05726608" w14:textId="77777777" w:rsidR="009D1DA2" w:rsidRDefault="009D1DA2">
      <w:pPr>
        <w:spacing w:after="80"/>
      </w:pPr>
    </w:p>
    <w:p w14:paraId="10C0F390" w14:textId="77777777" w:rsidR="009D1DA2" w:rsidRDefault="00000000">
      <w:pPr>
        <w:pStyle w:val="Kop3"/>
      </w:pPr>
      <w:r>
        <w:t>Network 3 — Verplaatsing van M1 zelf</w:t>
      </w:r>
    </w:p>
    <w:p w14:paraId="554C86B2" w14:textId="77777777" w:rsidR="009D1DA2" w:rsidRDefault="00000000">
      <w:pPr>
        <w:shd w:val="clear" w:color="auto" w:fill="EFF3FA"/>
      </w:pPr>
      <w:r>
        <w:rPr>
          <w:rFonts w:ascii="Courier New" w:eastAsia="Courier New" w:hAnsi="Courier New" w:cs="Courier New"/>
          <w:color w:val="1A3D6B"/>
          <w:sz w:val="20"/>
          <w:szCs w:val="20"/>
        </w:rPr>
        <w:t xml:space="preserve">delta_z_M1_mm = (h_M1_nominaal_mm / 1000) * (1 - </w:t>
      </w:r>
      <w:proofErr w:type="spellStart"/>
      <w:r>
        <w:rPr>
          <w:rFonts w:ascii="Courier New" w:eastAsia="Courier New" w:hAnsi="Courier New" w:cs="Courier New"/>
          <w:color w:val="1A3D6B"/>
          <w:sz w:val="20"/>
          <w:szCs w:val="20"/>
        </w:rPr>
        <w:t>cos</w:t>
      </w:r>
      <w:proofErr w:type="spellEnd"/>
      <w:r>
        <w:rPr>
          <w:rFonts w:ascii="Courier New" w:eastAsia="Courier New" w:hAnsi="Courier New" w:cs="Courier New"/>
          <w:color w:val="1A3D6B"/>
          <w:sz w:val="20"/>
          <w:szCs w:val="20"/>
        </w:rPr>
        <w:t>(</w:t>
      </w:r>
      <w:proofErr w:type="spellStart"/>
      <w:r>
        <w:rPr>
          <w:rFonts w:ascii="Courier New" w:eastAsia="Courier New" w:hAnsi="Courier New" w:cs="Courier New"/>
          <w:color w:val="1A3D6B"/>
          <w:sz w:val="20"/>
          <w:szCs w:val="20"/>
        </w:rPr>
        <w:t>theta_rad</w:t>
      </w:r>
      <w:proofErr w:type="spellEnd"/>
      <w:r>
        <w:rPr>
          <w:rFonts w:ascii="Courier New" w:eastAsia="Courier New" w:hAnsi="Courier New" w:cs="Courier New"/>
          <w:color w:val="1A3D6B"/>
          <w:sz w:val="20"/>
          <w:szCs w:val="20"/>
        </w:rPr>
        <w:t>)) * 1000</w:t>
      </w:r>
    </w:p>
    <w:p w14:paraId="73D83B05" w14:textId="77777777" w:rsidR="009D1DA2" w:rsidRDefault="00000000">
      <w:pPr>
        <w:spacing w:after="120"/>
      </w:pPr>
      <w:r>
        <w:t xml:space="preserve">Door de rotatie verandert ook de hoogtebijdrage van M1 zelf. De nominale hoogte </w:t>
      </w:r>
      <w:r>
        <w:rPr>
          <w:b/>
          <w:bCs/>
        </w:rPr>
        <w:t>h_M1_nominaal_mm</w:t>
      </w:r>
      <w:r>
        <w:t xml:space="preserve"> wordt gecorrigeerd via de cosinus van de hoek. Dit is het ‘verlies’ aan hoogte door de rotatie.</w:t>
      </w:r>
    </w:p>
    <w:p w14:paraId="495D1F49" w14:textId="77777777" w:rsidR="009D1DA2" w:rsidRDefault="009D1DA2">
      <w:pPr>
        <w:spacing w:after="80"/>
      </w:pPr>
    </w:p>
    <w:p w14:paraId="1485FFB9" w14:textId="77777777" w:rsidR="009D1DA2" w:rsidRDefault="00000000">
      <w:pPr>
        <w:pStyle w:val="Kop3"/>
      </w:pPr>
      <w:r>
        <w:t xml:space="preserve">Network 4 — Totale </w:t>
      </w:r>
      <w:proofErr w:type="spellStart"/>
      <w:r>
        <w:t>feedforward</w:t>
      </w:r>
      <w:proofErr w:type="spellEnd"/>
    </w:p>
    <w:p w14:paraId="73B02BA1" w14:textId="77777777" w:rsidR="009D1DA2" w:rsidRDefault="00000000">
      <w:pPr>
        <w:shd w:val="clear" w:color="auto" w:fill="EFF3FA"/>
      </w:pPr>
      <w:proofErr w:type="spellStart"/>
      <w:r>
        <w:rPr>
          <w:rFonts w:ascii="Courier New" w:eastAsia="Courier New" w:hAnsi="Courier New" w:cs="Courier New"/>
          <w:color w:val="1A3D6B"/>
          <w:sz w:val="20"/>
          <w:szCs w:val="20"/>
        </w:rPr>
        <w:t>FF_mm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delta_z_basis_mm</w:t>
      </w:r>
      <w:proofErr w:type="spellEnd"/>
      <w:r>
        <w:rPr>
          <w:rFonts w:ascii="Courier New" w:eastAsia="Courier New" w:hAnsi="Courier New" w:cs="Courier New"/>
          <w:color w:val="1A3D6B"/>
          <w:sz w:val="20"/>
          <w:szCs w:val="20"/>
        </w:rPr>
        <w:t xml:space="preserve"> - delta_z_M1_mm</w:t>
      </w:r>
    </w:p>
    <w:p w14:paraId="4886AE02" w14:textId="77777777" w:rsidR="009D1DA2" w:rsidRDefault="00000000">
      <w:pPr>
        <w:spacing w:after="120"/>
      </w:pPr>
      <w:r>
        <w:t xml:space="preserve">Het verschil van beide verplaatsingen geeft de netto </w:t>
      </w:r>
      <w:proofErr w:type="spellStart"/>
      <w:r>
        <w:t>feedforward</w:t>
      </w:r>
      <w:proofErr w:type="spellEnd"/>
      <w:r>
        <w:t>-correctie in millimeters. Dit is de geschatte verstoring die de PID-lus anders zelf zou moeten corrigeren.</w:t>
      </w:r>
    </w:p>
    <w:p w14:paraId="71CE5991" w14:textId="77777777" w:rsidR="009D1DA2" w:rsidRDefault="009D1DA2">
      <w:pPr>
        <w:spacing w:after="80"/>
      </w:pPr>
    </w:p>
    <w:p w14:paraId="144EFD86" w14:textId="77777777" w:rsidR="009D1DA2" w:rsidRDefault="00000000">
      <w:pPr>
        <w:pStyle w:val="Kop2"/>
      </w:pPr>
      <w:r>
        <w:rPr>
          <w:sz w:val="28"/>
          <w:szCs w:val="28"/>
        </w:rPr>
        <w:t xml:space="preserve">3.2 FB_M2_AngleComp — </w:t>
      </w:r>
      <w:proofErr w:type="spellStart"/>
      <w:r>
        <w:rPr>
          <w:sz w:val="28"/>
          <w:szCs w:val="28"/>
        </w:rPr>
        <w:t>Feedforward</w:t>
      </w:r>
      <w:proofErr w:type="spellEnd"/>
      <w:r>
        <w:rPr>
          <w:sz w:val="28"/>
          <w:szCs w:val="28"/>
        </w:rPr>
        <w:t xml:space="preserve"> hoek (Networks 2 t/m 3)</w:t>
      </w:r>
    </w:p>
    <w:p w14:paraId="3560BC3F" w14:textId="77777777" w:rsidR="009D1DA2" w:rsidRDefault="00000000">
      <w:pPr>
        <w:spacing w:after="120"/>
      </w:pPr>
      <w:r>
        <w:t xml:space="preserve">De </w:t>
      </w:r>
      <w:proofErr w:type="spellStart"/>
      <w:r>
        <w:t>feedforward</w:t>
      </w:r>
      <w:proofErr w:type="spellEnd"/>
      <w:r>
        <w:t xml:space="preserve"> voor M2 is complexer omdat twee verstoringen spelen: de laterale verschuiving door </w:t>
      </w:r>
      <w:proofErr w:type="spellStart"/>
      <w:r>
        <w:t>roll</w:t>
      </w:r>
      <w:proofErr w:type="spellEnd"/>
      <w:r>
        <w:t xml:space="preserve"> en de longitudinale verschuiving door pitch.</w:t>
      </w:r>
    </w:p>
    <w:p w14:paraId="5B228A10" w14:textId="77777777" w:rsidR="009D1DA2" w:rsidRDefault="009D1DA2">
      <w:pPr>
        <w:spacing w:after="80"/>
      </w:pPr>
    </w:p>
    <w:p w14:paraId="57176519" w14:textId="77777777" w:rsidR="009D1DA2" w:rsidRDefault="00000000">
      <w:pPr>
        <w:pStyle w:val="Kop3"/>
      </w:pPr>
      <w:r>
        <w:t xml:space="preserve">Network 2 — Laterale fout en </w:t>
      </w:r>
      <w:proofErr w:type="spellStart"/>
      <w:r>
        <w:t>FF_lat</w:t>
      </w:r>
      <w:proofErr w:type="spellEnd"/>
    </w:p>
    <w:p w14:paraId="378E4F64" w14:textId="77777777" w:rsidR="009D1DA2" w:rsidRDefault="00000000">
      <w:pPr>
        <w:shd w:val="clear" w:color="auto" w:fill="EFF3FA"/>
      </w:pPr>
      <w:proofErr w:type="spellStart"/>
      <w:r>
        <w:rPr>
          <w:rFonts w:ascii="Courier New" w:eastAsia="Courier New" w:hAnsi="Courier New" w:cs="Courier New"/>
          <w:color w:val="1A3D6B"/>
          <w:sz w:val="20"/>
          <w:szCs w:val="20"/>
        </w:rPr>
        <w:t>roll_rad</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inclinatie_roll_deg</w:t>
      </w:r>
      <w:proofErr w:type="spellEnd"/>
      <w:r>
        <w:rPr>
          <w:rFonts w:ascii="Courier New" w:eastAsia="Courier New" w:hAnsi="Courier New" w:cs="Courier New"/>
          <w:color w:val="1A3D6B"/>
          <w:sz w:val="20"/>
          <w:szCs w:val="20"/>
        </w:rPr>
        <w:t xml:space="preserve"> * PI / 180</w:t>
      </w:r>
    </w:p>
    <w:p w14:paraId="69888AF7" w14:textId="77777777" w:rsidR="009D1DA2" w:rsidRDefault="00000000">
      <w:pPr>
        <w:shd w:val="clear" w:color="auto" w:fill="EFF3FA"/>
      </w:pPr>
      <w:proofErr w:type="spellStart"/>
      <w:r>
        <w:rPr>
          <w:rFonts w:ascii="Courier New" w:eastAsia="Courier New" w:hAnsi="Courier New" w:cs="Courier New"/>
          <w:color w:val="1A3D6B"/>
          <w:sz w:val="20"/>
          <w:szCs w:val="20"/>
        </w:rPr>
        <w:t>lat_err_m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radar_eff</w:t>
      </w:r>
      <w:proofErr w:type="spellEnd"/>
      <w:r>
        <w:rPr>
          <w:rFonts w:ascii="Courier New" w:eastAsia="Courier New" w:hAnsi="Courier New" w:cs="Courier New"/>
          <w:color w:val="1A3D6B"/>
          <w:sz w:val="20"/>
          <w:szCs w:val="20"/>
        </w:rPr>
        <w:t xml:space="preserve"> * tan(</w:t>
      </w:r>
      <w:proofErr w:type="spellStart"/>
      <w:r>
        <w:rPr>
          <w:rFonts w:ascii="Courier New" w:eastAsia="Courier New" w:hAnsi="Courier New" w:cs="Courier New"/>
          <w:color w:val="1A3D6B"/>
          <w:sz w:val="20"/>
          <w:szCs w:val="20"/>
        </w:rPr>
        <w:t>roll_rad</w:t>
      </w:r>
      <w:proofErr w:type="spellEnd"/>
      <w:r>
        <w:rPr>
          <w:rFonts w:ascii="Courier New" w:eastAsia="Courier New" w:hAnsi="Courier New" w:cs="Courier New"/>
          <w:color w:val="1A3D6B"/>
          <w:sz w:val="20"/>
          <w:szCs w:val="20"/>
        </w:rPr>
        <w:t>)</w:t>
      </w:r>
    </w:p>
    <w:p w14:paraId="36480531" w14:textId="77777777" w:rsidR="009D1DA2" w:rsidRDefault="00000000">
      <w:pPr>
        <w:shd w:val="clear" w:color="auto" w:fill="EFF3FA"/>
      </w:pPr>
      <w:proofErr w:type="spellStart"/>
      <w:r>
        <w:rPr>
          <w:rFonts w:ascii="Courier New" w:eastAsia="Courier New" w:hAnsi="Courier New" w:cs="Courier New"/>
          <w:color w:val="1A3D6B"/>
          <w:sz w:val="20"/>
          <w:szCs w:val="20"/>
        </w:rPr>
        <w:t>FF_lat_deg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atan</w:t>
      </w:r>
      <w:proofErr w:type="spellEnd"/>
      <w:r>
        <w:rPr>
          <w:rFonts w:ascii="Courier New" w:eastAsia="Courier New" w:hAnsi="Courier New" w:cs="Courier New"/>
          <w:color w:val="1A3D6B"/>
          <w:sz w:val="20"/>
          <w:szCs w:val="20"/>
        </w:rPr>
        <w:t>(</w:t>
      </w:r>
      <w:proofErr w:type="spellStart"/>
      <w:r>
        <w:rPr>
          <w:rFonts w:ascii="Courier New" w:eastAsia="Courier New" w:hAnsi="Courier New" w:cs="Courier New"/>
          <w:color w:val="1A3D6B"/>
          <w:sz w:val="20"/>
          <w:szCs w:val="20"/>
        </w:rPr>
        <w:t>lat_err_m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radar_eff</w:t>
      </w:r>
      <w:proofErr w:type="spellEnd"/>
      <w:r>
        <w:rPr>
          <w:rFonts w:ascii="Courier New" w:eastAsia="Courier New" w:hAnsi="Courier New" w:cs="Courier New"/>
          <w:color w:val="1A3D6B"/>
          <w:sz w:val="20"/>
          <w:szCs w:val="20"/>
        </w:rPr>
        <w:t>) * 180 / PI</w:t>
      </w:r>
    </w:p>
    <w:p w14:paraId="03FBEC04" w14:textId="77777777" w:rsidR="009D1DA2" w:rsidRDefault="00000000">
      <w:pPr>
        <w:spacing w:after="120"/>
      </w:pPr>
      <w:r>
        <w:t xml:space="preserve">De effectieve radarafstand </w:t>
      </w:r>
      <w:proofErr w:type="spellStart"/>
      <w:r>
        <w:rPr>
          <w:b/>
          <w:bCs/>
        </w:rPr>
        <w:t>radar_eff</w:t>
      </w:r>
      <w:proofErr w:type="spellEnd"/>
      <w:r>
        <w:t xml:space="preserve"> (minimaal 0.1 m) wordt gebruikt om de laterale verplaatsing te berekenen. Via de </w:t>
      </w:r>
      <w:proofErr w:type="spellStart"/>
      <w:r>
        <w:t>boogtan</w:t>
      </w:r>
      <w:proofErr w:type="spellEnd"/>
      <w:r>
        <w:t xml:space="preserve"> functie wordt dit omgezet naar een hoekcompensatie in graden.</w:t>
      </w:r>
    </w:p>
    <w:p w14:paraId="729A064E" w14:textId="77777777" w:rsidR="009D1DA2" w:rsidRDefault="009D1DA2">
      <w:pPr>
        <w:spacing w:after="80"/>
      </w:pPr>
    </w:p>
    <w:p w14:paraId="19F0C8A9" w14:textId="77777777" w:rsidR="009D1DA2" w:rsidRDefault="00000000">
      <w:pPr>
        <w:pStyle w:val="Kop3"/>
      </w:pPr>
      <w:r>
        <w:t>Network 3 — Pitch-compensatie en totale FF</w:t>
      </w:r>
    </w:p>
    <w:p w14:paraId="454ECBA5" w14:textId="77777777" w:rsidR="009D1DA2" w:rsidRDefault="00000000">
      <w:pPr>
        <w:shd w:val="clear" w:color="auto" w:fill="EFF3FA"/>
      </w:pPr>
      <w:proofErr w:type="spellStart"/>
      <w:r>
        <w:rPr>
          <w:rFonts w:ascii="Courier New" w:eastAsia="Courier New" w:hAnsi="Courier New" w:cs="Courier New"/>
          <w:color w:val="1A3D6B"/>
          <w:sz w:val="20"/>
          <w:szCs w:val="20"/>
        </w:rPr>
        <w:t>FF_pitch_deg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pitch_rad</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L_arm_m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radar_eff</w:t>
      </w:r>
      <w:proofErr w:type="spellEnd"/>
      <w:r>
        <w:rPr>
          <w:rFonts w:ascii="Courier New" w:eastAsia="Courier New" w:hAnsi="Courier New" w:cs="Courier New"/>
          <w:color w:val="1A3D6B"/>
          <w:sz w:val="20"/>
          <w:szCs w:val="20"/>
        </w:rPr>
        <w:t>) * 180/PI * 0.5</w:t>
      </w:r>
    </w:p>
    <w:p w14:paraId="7AE74105" w14:textId="77777777" w:rsidR="009D1DA2" w:rsidRDefault="00000000">
      <w:pPr>
        <w:shd w:val="clear" w:color="auto" w:fill="EFF3FA"/>
      </w:pPr>
      <w:proofErr w:type="spellStart"/>
      <w:r>
        <w:rPr>
          <w:rFonts w:ascii="Courier New" w:eastAsia="Courier New" w:hAnsi="Courier New" w:cs="Courier New"/>
          <w:color w:val="1A3D6B"/>
          <w:sz w:val="20"/>
          <w:szCs w:val="20"/>
        </w:rPr>
        <w:t>FF_totaal_deg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FF_lat_deg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FF_pitch_deg</w:t>
      </w:r>
      <w:proofErr w:type="spellEnd"/>
    </w:p>
    <w:p w14:paraId="14B652FB" w14:textId="77777777" w:rsidR="009D1DA2" w:rsidRDefault="00000000">
      <w:pPr>
        <w:spacing w:after="120"/>
      </w:pPr>
      <w:r>
        <w:t xml:space="preserve">De armlengte </w:t>
      </w:r>
      <w:proofErr w:type="spellStart"/>
      <w:r>
        <w:rPr>
          <w:b/>
          <w:bCs/>
        </w:rPr>
        <w:t>L_arm_m</w:t>
      </w:r>
      <w:proofErr w:type="spellEnd"/>
      <w:r>
        <w:t xml:space="preserve"> bepaalt de geometrische invloed van de pitch op de eindpositie. De factor 0.5 is een empirische schaalfactor. De twee </w:t>
      </w:r>
      <w:proofErr w:type="spellStart"/>
      <w:r>
        <w:t>feedforward</w:t>
      </w:r>
      <w:proofErr w:type="spellEnd"/>
      <w:r>
        <w:t>-bijdragen worden opgeteld tot de totale FF voor M2.</w:t>
      </w:r>
    </w:p>
    <w:p w14:paraId="319A2BE5" w14:textId="77777777" w:rsidR="009D1DA2" w:rsidRDefault="009D1DA2">
      <w:pPr>
        <w:spacing w:after="80"/>
      </w:pPr>
    </w:p>
    <w:p w14:paraId="6390F689" w14:textId="77777777" w:rsidR="00D90CD0" w:rsidRDefault="00D90CD0">
      <w:pPr>
        <w:rPr>
          <w:b/>
          <w:bCs/>
          <w:color w:val="1A3D6B"/>
          <w:sz w:val="32"/>
          <w:szCs w:val="32"/>
        </w:rPr>
      </w:pPr>
      <w:r>
        <w:rPr>
          <w:sz w:val="32"/>
          <w:szCs w:val="32"/>
        </w:rPr>
        <w:br w:type="page"/>
      </w:r>
    </w:p>
    <w:p w14:paraId="0292B953" w14:textId="7EF04B98" w:rsidR="009D1DA2" w:rsidRDefault="00000000">
      <w:pPr>
        <w:pStyle w:val="Kop1"/>
      </w:pPr>
      <w:r>
        <w:rPr>
          <w:sz w:val="32"/>
          <w:szCs w:val="32"/>
        </w:rPr>
        <w:lastRenderedPageBreak/>
        <w:t>4. Feedback — de PID-regelaar (FB_PID_M0)</w:t>
      </w:r>
    </w:p>
    <w:p w14:paraId="51DC636B" w14:textId="77777777" w:rsidR="009D1DA2" w:rsidRDefault="00000000">
      <w:pPr>
        <w:spacing w:after="120"/>
      </w:pPr>
      <w:r>
        <w:t xml:space="preserve">De generieke PID-engine FB_PID_M0 wordt als aparte instantie gebruikt voor zowel M1 (als FB_PID_M1) als M2 (als FB_PID_M2). Elke instantie heeft zijn eigen DB en eigen parameters via </w:t>
      </w:r>
      <w:proofErr w:type="spellStart"/>
      <w:r>
        <w:t>DB_PIDState</w:t>
      </w:r>
      <w:proofErr w:type="spellEnd"/>
      <w:r>
        <w:t>. De volgende netwerken implementeren de klassieke PID-structuur met enkele uitbreidingen:</w:t>
      </w:r>
    </w:p>
    <w:p w14:paraId="0EDED78B" w14:textId="77777777" w:rsidR="009D1DA2" w:rsidRDefault="009D1DA2">
      <w:pPr>
        <w:spacing w:after="80"/>
      </w:pPr>
    </w:p>
    <w:p w14:paraId="15FFA78C" w14:textId="77777777" w:rsidR="009D1DA2" w:rsidRDefault="00000000">
      <w:pPr>
        <w:pStyle w:val="Kop2"/>
      </w:pPr>
      <w:r>
        <w:rPr>
          <w:sz w:val="28"/>
          <w:szCs w:val="28"/>
        </w:rPr>
        <w:t>4.1 Network 1 — Reset</w:t>
      </w:r>
    </w:p>
    <w:p w14:paraId="0BCB543E" w14:textId="77777777" w:rsidR="009D1DA2" w:rsidRDefault="00000000">
      <w:pPr>
        <w:spacing w:after="120"/>
      </w:pPr>
      <w:r>
        <w:t>Bij een resetcommando worden de integrator, vorige fout en gefilterde D-term op nul gezet. Dit voorkomt een schok bij het opnieuw inschakelen van de regelaar.</w:t>
      </w:r>
    </w:p>
    <w:p w14:paraId="126B92B6" w14:textId="77777777" w:rsidR="009D1DA2" w:rsidRDefault="009D1DA2">
      <w:pPr>
        <w:spacing w:after="80"/>
      </w:pPr>
    </w:p>
    <w:p w14:paraId="43E80ED5" w14:textId="77777777" w:rsidR="009D1DA2" w:rsidRDefault="00000000">
      <w:pPr>
        <w:pStyle w:val="Kop2"/>
      </w:pPr>
      <w:r>
        <w:rPr>
          <w:sz w:val="28"/>
          <w:szCs w:val="28"/>
        </w:rPr>
        <w:t>4.2 Network 5 — Foutberekening (feedback-kern)</w:t>
      </w:r>
    </w:p>
    <w:p w14:paraId="388DDC7E" w14:textId="77777777" w:rsidR="009D1DA2" w:rsidRDefault="00000000">
      <w:pPr>
        <w:shd w:val="clear" w:color="auto" w:fill="EFF3FA"/>
      </w:pPr>
      <w:proofErr w:type="spellStart"/>
      <w:r>
        <w:rPr>
          <w:rFonts w:ascii="Courier New" w:eastAsia="Courier New" w:hAnsi="Courier New" w:cs="Courier New"/>
          <w:color w:val="1A3D6B"/>
          <w:sz w:val="20"/>
          <w:szCs w:val="20"/>
        </w:rPr>
        <w:t>e_huidig</w:t>
      </w:r>
      <w:proofErr w:type="spellEnd"/>
      <w:r>
        <w:rPr>
          <w:rFonts w:ascii="Courier New" w:eastAsia="Courier New" w:hAnsi="Courier New" w:cs="Courier New"/>
          <w:color w:val="1A3D6B"/>
          <w:sz w:val="20"/>
          <w:szCs w:val="20"/>
        </w:rPr>
        <w:t xml:space="preserve"> = setpoint - proceswaarde</w:t>
      </w:r>
    </w:p>
    <w:p w14:paraId="3550A2D1" w14:textId="77777777" w:rsidR="009D1DA2" w:rsidRDefault="00000000">
      <w:pPr>
        <w:spacing w:after="120"/>
      </w:pPr>
      <w:r>
        <w:t xml:space="preserve">Dit is de </w:t>
      </w:r>
      <w:proofErr w:type="spellStart"/>
      <w:r>
        <w:rPr>
          <w:b/>
          <w:bCs/>
        </w:rPr>
        <w:t>feedbacklus</w:t>
      </w:r>
      <w:proofErr w:type="spellEnd"/>
      <w:r>
        <w:t>: de werkelijke meting (</w:t>
      </w:r>
      <w:r>
        <w:rPr>
          <w:b/>
          <w:bCs/>
        </w:rPr>
        <w:t>proceswaarde</w:t>
      </w:r>
      <w:r>
        <w:t xml:space="preserve">) wordt afgetrokken van het gewenste setpoint. De fout </w:t>
      </w:r>
      <w:proofErr w:type="spellStart"/>
      <w:r>
        <w:rPr>
          <w:b/>
          <w:bCs/>
        </w:rPr>
        <w:t>e_huidig</w:t>
      </w:r>
      <w:proofErr w:type="spellEnd"/>
      <w:r>
        <w:t xml:space="preserve"> is de drijvende kracht achter alle PID-berekeningen.</w:t>
      </w:r>
    </w:p>
    <w:p w14:paraId="71830BFB" w14:textId="77777777" w:rsidR="009D1DA2" w:rsidRDefault="009D1DA2">
      <w:pPr>
        <w:spacing w:after="80"/>
      </w:pPr>
    </w:p>
    <w:p w14:paraId="4B6F9724" w14:textId="77777777" w:rsidR="009D1DA2" w:rsidRDefault="00000000">
      <w:pPr>
        <w:pStyle w:val="Kop2"/>
      </w:pPr>
      <w:r>
        <w:rPr>
          <w:sz w:val="28"/>
          <w:szCs w:val="28"/>
        </w:rPr>
        <w:t xml:space="preserve">4.3 Networks 6-7 — </w:t>
      </w:r>
      <w:proofErr w:type="spellStart"/>
      <w:r>
        <w:rPr>
          <w:sz w:val="28"/>
          <w:szCs w:val="28"/>
        </w:rPr>
        <w:t>Deadband</w:t>
      </w:r>
      <w:proofErr w:type="spellEnd"/>
    </w:p>
    <w:p w14:paraId="13061CC4" w14:textId="77777777" w:rsidR="009D1DA2" w:rsidRDefault="00000000">
      <w:pPr>
        <w:spacing w:after="120"/>
      </w:pPr>
      <w:r>
        <w:t xml:space="preserve">Als </w:t>
      </w:r>
      <w:r>
        <w:rPr>
          <w:b/>
          <w:bCs/>
        </w:rPr>
        <w:t xml:space="preserve">|e| ≤ </w:t>
      </w:r>
      <w:proofErr w:type="spellStart"/>
      <w:r>
        <w:rPr>
          <w:b/>
          <w:bCs/>
        </w:rPr>
        <w:t>deadband</w:t>
      </w:r>
      <w:proofErr w:type="spellEnd"/>
      <w:r>
        <w:t xml:space="preserve">, wordt </w:t>
      </w:r>
      <w:proofErr w:type="spellStart"/>
      <w:r>
        <w:rPr>
          <w:b/>
          <w:bCs/>
        </w:rPr>
        <w:t>in_deadband</w:t>
      </w:r>
      <w:proofErr w:type="spellEnd"/>
      <w:r>
        <w:rPr>
          <w:b/>
          <w:bCs/>
        </w:rPr>
        <w:t xml:space="preserve"> = TRUE</w:t>
      </w:r>
      <w:r>
        <w:t xml:space="preserve"> gezet. De P- en D-term worden dan geblokkeerd. Dit vermijdt constante kleine oscillaties wanneer het systeem dicht bij het setpoint zit (hysterese-effect).</w:t>
      </w:r>
    </w:p>
    <w:p w14:paraId="6C8A5920" w14:textId="77777777" w:rsidR="009D1DA2" w:rsidRDefault="009D1DA2">
      <w:pPr>
        <w:spacing w:after="80"/>
      </w:pPr>
    </w:p>
    <w:p w14:paraId="128A1D3C" w14:textId="77777777" w:rsidR="009D1DA2" w:rsidRDefault="00000000">
      <w:pPr>
        <w:pStyle w:val="Kop2"/>
      </w:pPr>
      <w:r>
        <w:rPr>
          <w:sz w:val="28"/>
          <w:szCs w:val="28"/>
        </w:rPr>
        <w:t>4.4 Network 8 — Proportionele term</w:t>
      </w:r>
    </w:p>
    <w:p w14:paraId="57903CF8" w14:textId="77777777" w:rsidR="009D1DA2" w:rsidRDefault="00000000">
      <w:pPr>
        <w:shd w:val="clear" w:color="auto" w:fill="EFF3FA"/>
      </w:pPr>
      <w:proofErr w:type="spellStart"/>
      <w:r>
        <w:rPr>
          <w:rFonts w:ascii="Courier New" w:eastAsia="Courier New" w:hAnsi="Courier New" w:cs="Courier New"/>
          <w:color w:val="1A3D6B"/>
          <w:sz w:val="20"/>
          <w:szCs w:val="20"/>
        </w:rPr>
        <w:t>P_term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Kp</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e_huidig</w:t>
      </w:r>
      <w:proofErr w:type="spellEnd"/>
    </w:p>
    <w:p w14:paraId="537FDC72" w14:textId="77777777" w:rsidR="009D1DA2" w:rsidRDefault="00000000">
      <w:pPr>
        <w:spacing w:after="120"/>
      </w:pPr>
      <w:r>
        <w:t>Directe versterking van de fout. Een grote fout geeft een grote correctie-impuls.</w:t>
      </w:r>
    </w:p>
    <w:p w14:paraId="6B38DFE5" w14:textId="77777777" w:rsidR="009D1DA2" w:rsidRDefault="009D1DA2">
      <w:pPr>
        <w:spacing w:after="80"/>
      </w:pPr>
    </w:p>
    <w:p w14:paraId="7FF25643" w14:textId="77777777" w:rsidR="009D1DA2" w:rsidRDefault="00000000">
      <w:pPr>
        <w:pStyle w:val="Kop2"/>
      </w:pPr>
      <w:r>
        <w:rPr>
          <w:sz w:val="28"/>
          <w:szCs w:val="28"/>
        </w:rPr>
        <w:t>4.5 Network 10 — Integratieve term met anti-</w:t>
      </w:r>
      <w:proofErr w:type="spellStart"/>
      <w:r>
        <w:rPr>
          <w:sz w:val="28"/>
          <w:szCs w:val="28"/>
        </w:rPr>
        <w:t>windup</w:t>
      </w:r>
      <w:proofErr w:type="spellEnd"/>
    </w:p>
    <w:p w14:paraId="0EE45522" w14:textId="77777777" w:rsidR="009D1DA2" w:rsidRDefault="00000000">
      <w:pPr>
        <w:shd w:val="clear" w:color="auto" w:fill="EFF3FA"/>
      </w:pPr>
      <w:proofErr w:type="spellStart"/>
      <w:r>
        <w:rPr>
          <w:rFonts w:ascii="Courier New" w:eastAsia="Courier New" w:hAnsi="Courier New" w:cs="Courier New"/>
          <w:color w:val="1A3D6B"/>
          <w:sz w:val="20"/>
          <w:szCs w:val="20"/>
        </w:rPr>
        <w:t>I_term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I_prev</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Kp</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Ti_s</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e_huidig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dt_s</w:t>
      </w:r>
      <w:proofErr w:type="spellEnd"/>
      <w:r>
        <w:rPr>
          <w:rFonts w:ascii="Courier New" w:eastAsia="Courier New" w:hAnsi="Courier New" w:cs="Courier New"/>
          <w:color w:val="1A3D6B"/>
          <w:sz w:val="20"/>
          <w:szCs w:val="20"/>
        </w:rPr>
        <w:t xml:space="preserve"> + (1 / </w:t>
      </w:r>
      <w:proofErr w:type="spellStart"/>
      <w:r>
        <w:rPr>
          <w:rFonts w:ascii="Courier New" w:eastAsia="Courier New" w:hAnsi="Courier New" w:cs="Courier New"/>
          <w:color w:val="1A3D6B"/>
          <w:sz w:val="20"/>
          <w:szCs w:val="20"/>
        </w:rPr>
        <w:t>Tt_s</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track_err</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dt_s</w:t>
      </w:r>
      <w:proofErr w:type="spellEnd"/>
    </w:p>
    <w:p w14:paraId="68A2B884" w14:textId="77777777" w:rsidR="009D1DA2" w:rsidRDefault="00000000">
      <w:pPr>
        <w:spacing w:after="120"/>
      </w:pPr>
      <w:r>
        <w:t>De integrator telt de fout op over de tijd, waardoor ook een kleine, aanhoudende fout uiteindelijk weggeregeld wordt. Twee bijzonderheden:</w:t>
      </w:r>
    </w:p>
    <w:p w14:paraId="458D7E83" w14:textId="77777777" w:rsidR="009D1DA2" w:rsidRDefault="00000000">
      <w:pPr>
        <w:pStyle w:val="Lijstalinea"/>
        <w:numPr>
          <w:ilvl w:val="0"/>
          <w:numId w:val="2"/>
        </w:numPr>
        <w:spacing w:after="80"/>
      </w:pPr>
      <w:r>
        <w:t>Anti-</w:t>
      </w:r>
      <w:proofErr w:type="spellStart"/>
      <w:r>
        <w:t>windup</w:t>
      </w:r>
      <w:proofErr w:type="spellEnd"/>
      <w:r>
        <w:t xml:space="preserve"> via tracking: </w:t>
      </w:r>
      <w:proofErr w:type="spellStart"/>
      <w:r>
        <w:t>track_err</w:t>
      </w:r>
      <w:proofErr w:type="spellEnd"/>
      <w:r>
        <w:t xml:space="preserve"> is het verschil tussen de </w:t>
      </w:r>
      <w:proofErr w:type="spellStart"/>
      <w:r>
        <w:t>ongeclampte</w:t>
      </w:r>
      <w:proofErr w:type="spellEnd"/>
      <w:r>
        <w:t xml:space="preserve"> uitgang (</w:t>
      </w:r>
      <w:proofErr w:type="spellStart"/>
      <w:r>
        <w:t>u_raw</w:t>
      </w:r>
      <w:proofErr w:type="spellEnd"/>
      <w:r>
        <w:t>) en de verzadigde uitgang (</w:t>
      </w:r>
      <w:proofErr w:type="spellStart"/>
      <w:r>
        <w:t>u_sat</w:t>
      </w:r>
      <w:proofErr w:type="spellEnd"/>
      <w:r>
        <w:t xml:space="preserve">). Zodra de actuator op zijn grens zit, stuurt </w:t>
      </w:r>
      <w:proofErr w:type="spellStart"/>
      <w:r>
        <w:t>track_err</w:t>
      </w:r>
      <w:proofErr w:type="spellEnd"/>
      <w:r>
        <w:t xml:space="preserve"> de integrator terug — zo ‘windt’ de integrator niet verder op.</w:t>
      </w:r>
    </w:p>
    <w:p w14:paraId="603B4A45" w14:textId="77777777" w:rsidR="009D1DA2" w:rsidRDefault="00000000">
      <w:pPr>
        <w:pStyle w:val="Lijstalinea"/>
        <w:numPr>
          <w:ilvl w:val="0"/>
          <w:numId w:val="2"/>
        </w:numPr>
        <w:spacing w:after="80"/>
      </w:pPr>
      <w:proofErr w:type="spellStart"/>
      <w:r>
        <w:t>Ti_s</w:t>
      </w:r>
      <w:proofErr w:type="spellEnd"/>
      <w:r>
        <w:t xml:space="preserve"> &gt; 0 check: als </w:t>
      </w:r>
      <w:proofErr w:type="spellStart"/>
      <w:r>
        <w:t>Ti_s</w:t>
      </w:r>
      <w:proofErr w:type="spellEnd"/>
      <w:r>
        <w:t xml:space="preserve"> nul of negatief is, wordt de integratieterm overgeslagen (integrator uitgeschakeld).</w:t>
      </w:r>
    </w:p>
    <w:p w14:paraId="5D9D1B5F" w14:textId="77777777" w:rsidR="009D1DA2" w:rsidRDefault="009D1DA2">
      <w:pPr>
        <w:spacing w:after="80"/>
      </w:pPr>
    </w:p>
    <w:p w14:paraId="6F2FF156" w14:textId="77777777" w:rsidR="009D1DA2" w:rsidRDefault="00000000">
      <w:pPr>
        <w:pStyle w:val="Kop2"/>
      </w:pPr>
      <w:r>
        <w:rPr>
          <w:sz w:val="28"/>
          <w:szCs w:val="28"/>
        </w:rPr>
        <w:lastRenderedPageBreak/>
        <w:t xml:space="preserve">4.6 Networks 12-13 — </w:t>
      </w:r>
      <w:proofErr w:type="spellStart"/>
      <w:r>
        <w:rPr>
          <w:sz w:val="28"/>
          <w:szCs w:val="28"/>
        </w:rPr>
        <w:t>Differentiatieve</w:t>
      </w:r>
      <w:proofErr w:type="spellEnd"/>
      <w:r>
        <w:rPr>
          <w:sz w:val="28"/>
          <w:szCs w:val="28"/>
        </w:rPr>
        <w:t xml:space="preserve"> term met filter</w:t>
      </w:r>
    </w:p>
    <w:p w14:paraId="1D4A6AAD" w14:textId="77777777" w:rsidR="009D1DA2" w:rsidRDefault="00000000">
      <w:pPr>
        <w:shd w:val="clear" w:color="auto" w:fill="EFF3FA"/>
      </w:pPr>
      <w:proofErr w:type="spellStart"/>
      <w:r>
        <w:rPr>
          <w:rFonts w:ascii="Courier New" w:eastAsia="Courier New" w:hAnsi="Courier New" w:cs="Courier New"/>
          <w:color w:val="1A3D6B"/>
          <w:sz w:val="20"/>
          <w:szCs w:val="20"/>
        </w:rPr>
        <w:t>alfa_D</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Td_s</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Td_s</w:t>
      </w:r>
      <w:proofErr w:type="spellEnd"/>
      <w:r>
        <w:rPr>
          <w:rFonts w:ascii="Courier New" w:eastAsia="Courier New" w:hAnsi="Courier New" w:cs="Courier New"/>
          <w:color w:val="1A3D6B"/>
          <w:sz w:val="20"/>
          <w:szCs w:val="20"/>
        </w:rPr>
        <w:t xml:space="preserve"> + 10 * </w:t>
      </w:r>
      <w:proofErr w:type="spellStart"/>
      <w:r>
        <w:rPr>
          <w:rFonts w:ascii="Courier New" w:eastAsia="Courier New" w:hAnsi="Courier New" w:cs="Courier New"/>
          <w:color w:val="1A3D6B"/>
          <w:sz w:val="20"/>
          <w:szCs w:val="20"/>
        </w:rPr>
        <w:t>dt_s</w:t>
      </w:r>
      <w:proofErr w:type="spellEnd"/>
      <w:r>
        <w:rPr>
          <w:rFonts w:ascii="Courier New" w:eastAsia="Courier New" w:hAnsi="Courier New" w:cs="Courier New"/>
          <w:color w:val="1A3D6B"/>
          <w:sz w:val="20"/>
          <w:szCs w:val="20"/>
        </w:rPr>
        <w:t>)</w:t>
      </w:r>
    </w:p>
    <w:p w14:paraId="4AEB4132" w14:textId="77777777" w:rsidR="009D1DA2" w:rsidRDefault="00000000">
      <w:pPr>
        <w:shd w:val="clear" w:color="auto" w:fill="EFF3FA"/>
      </w:pPr>
      <w:proofErr w:type="spellStart"/>
      <w:r>
        <w:rPr>
          <w:rFonts w:ascii="Courier New" w:eastAsia="Courier New" w:hAnsi="Courier New" w:cs="Courier New"/>
          <w:color w:val="1A3D6B"/>
          <w:sz w:val="20"/>
          <w:szCs w:val="20"/>
        </w:rPr>
        <w:t>D_term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alfa_D</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D_prev</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Kd</w:t>
      </w:r>
      <w:proofErr w:type="spellEnd"/>
      <w:r>
        <w:rPr>
          <w:rFonts w:ascii="Courier New" w:eastAsia="Courier New" w:hAnsi="Courier New" w:cs="Courier New"/>
          <w:color w:val="1A3D6B"/>
          <w:sz w:val="20"/>
          <w:szCs w:val="20"/>
        </w:rPr>
        <w:t xml:space="preserve"> * (1 - </w:t>
      </w:r>
      <w:proofErr w:type="spellStart"/>
      <w:r>
        <w:rPr>
          <w:rFonts w:ascii="Courier New" w:eastAsia="Courier New" w:hAnsi="Courier New" w:cs="Courier New"/>
          <w:color w:val="1A3D6B"/>
          <w:sz w:val="20"/>
          <w:szCs w:val="20"/>
        </w:rPr>
        <w:t>alfa_D</w:t>
      </w:r>
      <w:proofErr w:type="spellEnd"/>
      <w:r>
        <w:rPr>
          <w:rFonts w:ascii="Courier New" w:eastAsia="Courier New" w:hAnsi="Courier New" w:cs="Courier New"/>
          <w:color w:val="1A3D6B"/>
          <w:sz w:val="20"/>
          <w:szCs w:val="20"/>
        </w:rPr>
        <w:t>) * (</w:t>
      </w:r>
      <w:proofErr w:type="spellStart"/>
      <w:r>
        <w:rPr>
          <w:rFonts w:ascii="Courier New" w:eastAsia="Courier New" w:hAnsi="Courier New" w:cs="Courier New"/>
          <w:color w:val="1A3D6B"/>
          <w:sz w:val="20"/>
          <w:szCs w:val="20"/>
        </w:rPr>
        <w:t>e_huidig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e_prev</w:t>
      </w:r>
      <w:proofErr w:type="spellEnd"/>
      <w:r>
        <w:rPr>
          <w:rFonts w:ascii="Courier New" w:eastAsia="Courier New" w:hAnsi="Courier New" w:cs="Courier New"/>
          <w:color w:val="1A3D6B"/>
          <w:sz w:val="20"/>
          <w:szCs w:val="20"/>
        </w:rPr>
        <w:t>)</w:t>
      </w:r>
    </w:p>
    <w:p w14:paraId="3E30E68B" w14:textId="77777777" w:rsidR="009D1DA2" w:rsidRDefault="00000000">
      <w:pPr>
        <w:spacing w:after="120"/>
      </w:pPr>
      <w:r>
        <w:t xml:space="preserve">De ruwe </w:t>
      </w:r>
      <w:proofErr w:type="spellStart"/>
      <w:r>
        <w:t>afgeleidde</w:t>
      </w:r>
      <w:proofErr w:type="spellEnd"/>
      <w:r>
        <w:t xml:space="preserve"> </w:t>
      </w:r>
      <w:r>
        <w:rPr>
          <w:b/>
          <w:bCs/>
        </w:rPr>
        <w:t xml:space="preserve">(e - </w:t>
      </w:r>
      <w:proofErr w:type="spellStart"/>
      <w:r>
        <w:rPr>
          <w:b/>
          <w:bCs/>
        </w:rPr>
        <w:t>e_prev</w:t>
      </w:r>
      <w:proofErr w:type="spellEnd"/>
      <w:r>
        <w:rPr>
          <w:b/>
          <w:bCs/>
        </w:rPr>
        <w:t xml:space="preserve">) / </w:t>
      </w:r>
      <w:proofErr w:type="spellStart"/>
      <w:r>
        <w:rPr>
          <w:b/>
          <w:bCs/>
        </w:rPr>
        <w:t>dt</w:t>
      </w:r>
      <w:proofErr w:type="spellEnd"/>
      <w:r>
        <w:t xml:space="preserve"> is gevoelig voor meetruis. De code past een eerste-orde filter toe met de factor </w:t>
      </w:r>
      <w:proofErr w:type="spellStart"/>
      <w:r>
        <w:rPr>
          <w:b/>
          <w:bCs/>
        </w:rPr>
        <w:t>alfa_D</w:t>
      </w:r>
      <w:proofErr w:type="spellEnd"/>
      <w:r>
        <w:t xml:space="preserve">. Bij een kleine </w:t>
      </w:r>
      <w:proofErr w:type="spellStart"/>
      <w:r>
        <w:t>alfa_D</w:t>
      </w:r>
      <w:proofErr w:type="spellEnd"/>
      <w:r>
        <w:t xml:space="preserve"> is het filter sterk (traag), bij een alfa dicht bij 1 is het filter zwak (snel). </w:t>
      </w:r>
      <w:proofErr w:type="spellStart"/>
      <w:r>
        <w:rPr>
          <w:b/>
          <w:bCs/>
        </w:rPr>
        <w:t>Kd</w:t>
      </w:r>
      <w:proofErr w:type="spellEnd"/>
      <w:r>
        <w:rPr>
          <w:b/>
          <w:bCs/>
        </w:rPr>
        <w:t xml:space="preserve"> = </w:t>
      </w:r>
      <w:proofErr w:type="spellStart"/>
      <w:r>
        <w:rPr>
          <w:b/>
          <w:bCs/>
        </w:rPr>
        <w:t>Kp</w:t>
      </w:r>
      <w:proofErr w:type="spellEnd"/>
      <w:r>
        <w:rPr>
          <w:b/>
          <w:bCs/>
        </w:rPr>
        <w:t xml:space="preserve"> * </w:t>
      </w:r>
      <w:proofErr w:type="spellStart"/>
      <w:r>
        <w:rPr>
          <w:b/>
          <w:bCs/>
        </w:rPr>
        <w:t>Td_s</w:t>
      </w:r>
      <w:proofErr w:type="spellEnd"/>
      <w:r>
        <w:rPr>
          <w:b/>
          <w:bCs/>
        </w:rPr>
        <w:t xml:space="preserve"> / (10 * </w:t>
      </w:r>
      <w:proofErr w:type="spellStart"/>
      <w:r>
        <w:rPr>
          <w:b/>
          <w:bCs/>
        </w:rPr>
        <w:t>dt_s</w:t>
      </w:r>
      <w:proofErr w:type="spellEnd"/>
      <w:r>
        <w:rPr>
          <w:b/>
          <w:bCs/>
        </w:rPr>
        <w:t>)</w:t>
      </w:r>
      <w:r>
        <w:t>.</w:t>
      </w:r>
    </w:p>
    <w:p w14:paraId="750931FE" w14:textId="77777777" w:rsidR="009D1DA2" w:rsidRDefault="009D1DA2">
      <w:pPr>
        <w:spacing w:after="80"/>
      </w:pPr>
    </w:p>
    <w:p w14:paraId="7CCFD2C2" w14:textId="77777777" w:rsidR="009D1DA2" w:rsidRDefault="00000000">
      <w:pPr>
        <w:pStyle w:val="Kop2"/>
      </w:pPr>
      <w:r>
        <w:rPr>
          <w:sz w:val="28"/>
          <w:szCs w:val="28"/>
        </w:rPr>
        <w:t>4.7 Network 14 — Optelling P + I + D</w:t>
      </w:r>
    </w:p>
    <w:p w14:paraId="4BD5557C" w14:textId="77777777" w:rsidR="009D1DA2" w:rsidRDefault="00000000">
      <w:pPr>
        <w:shd w:val="clear" w:color="auto" w:fill="EFF3FA"/>
      </w:pPr>
      <w:proofErr w:type="spellStart"/>
      <w:r>
        <w:rPr>
          <w:rFonts w:ascii="Courier New" w:eastAsia="Courier New" w:hAnsi="Courier New" w:cs="Courier New"/>
          <w:color w:val="1A3D6B"/>
          <w:sz w:val="20"/>
          <w:szCs w:val="20"/>
        </w:rPr>
        <w:t>u_raw</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P_term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I_term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D_term</w:t>
      </w:r>
      <w:proofErr w:type="spellEnd"/>
    </w:p>
    <w:p w14:paraId="523D5D5F" w14:textId="77777777" w:rsidR="009D1DA2" w:rsidRDefault="00000000">
      <w:pPr>
        <w:spacing w:after="120"/>
      </w:pPr>
      <w:r>
        <w:t>De drie termen worden opgeteld tot de ruwe regeluitgang.</w:t>
      </w:r>
    </w:p>
    <w:p w14:paraId="1733F1DC" w14:textId="77777777" w:rsidR="009D1DA2" w:rsidRDefault="009D1DA2">
      <w:pPr>
        <w:spacing w:after="80"/>
      </w:pPr>
    </w:p>
    <w:p w14:paraId="3ED2516D" w14:textId="77777777" w:rsidR="009D1DA2" w:rsidRDefault="00000000">
      <w:pPr>
        <w:pStyle w:val="Kop2"/>
      </w:pPr>
      <w:r>
        <w:rPr>
          <w:sz w:val="28"/>
          <w:szCs w:val="28"/>
        </w:rPr>
        <w:t xml:space="preserve">4.8 Network 15 — Saturatie en </w:t>
      </w:r>
      <w:proofErr w:type="spellStart"/>
      <w:r>
        <w:rPr>
          <w:sz w:val="28"/>
          <w:szCs w:val="28"/>
        </w:rPr>
        <w:t>clamping</w:t>
      </w:r>
      <w:proofErr w:type="spellEnd"/>
    </w:p>
    <w:p w14:paraId="258A8789" w14:textId="77777777" w:rsidR="009D1DA2" w:rsidRDefault="00000000">
      <w:pPr>
        <w:shd w:val="clear" w:color="auto" w:fill="EFF3FA"/>
      </w:pPr>
      <w:r>
        <w:rPr>
          <w:rFonts w:ascii="Courier New" w:eastAsia="Courier New" w:hAnsi="Courier New" w:cs="Courier New"/>
          <w:color w:val="1A3D6B"/>
          <w:sz w:val="20"/>
          <w:szCs w:val="20"/>
        </w:rPr>
        <w:t xml:space="preserve">als </w:t>
      </w:r>
      <w:proofErr w:type="spellStart"/>
      <w:r>
        <w:rPr>
          <w:rFonts w:ascii="Courier New" w:eastAsia="Courier New" w:hAnsi="Courier New" w:cs="Courier New"/>
          <w:color w:val="1A3D6B"/>
          <w:sz w:val="20"/>
          <w:szCs w:val="20"/>
        </w:rPr>
        <w:t>u_raw</w:t>
      </w:r>
      <w:proofErr w:type="spellEnd"/>
      <w:r>
        <w:rPr>
          <w:rFonts w:ascii="Courier New" w:eastAsia="Courier New" w:hAnsi="Courier New" w:cs="Courier New"/>
          <w:color w:val="1A3D6B"/>
          <w:sz w:val="20"/>
          <w:szCs w:val="20"/>
        </w:rPr>
        <w:t xml:space="preserve"> &lt; </w:t>
      </w:r>
      <w:proofErr w:type="spellStart"/>
      <w:r>
        <w:rPr>
          <w:rFonts w:ascii="Courier New" w:eastAsia="Courier New" w:hAnsi="Courier New" w:cs="Courier New"/>
          <w:color w:val="1A3D6B"/>
          <w:sz w:val="20"/>
          <w:szCs w:val="20"/>
        </w:rPr>
        <w:t>out_min</w:t>
      </w:r>
      <w:proofErr w:type="spellEnd"/>
      <w:r>
        <w:rPr>
          <w:rFonts w:ascii="Courier New" w:eastAsia="Courier New" w:hAnsi="Courier New" w:cs="Courier New"/>
          <w:color w:val="1A3D6B"/>
          <w:sz w:val="20"/>
          <w:szCs w:val="20"/>
        </w:rPr>
        <w:t xml:space="preserve">:  </w:t>
      </w:r>
      <w:proofErr w:type="spellStart"/>
      <w:r>
        <w:rPr>
          <w:rFonts w:ascii="Courier New" w:eastAsia="Courier New" w:hAnsi="Courier New" w:cs="Courier New"/>
          <w:color w:val="1A3D6B"/>
          <w:sz w:val="20"/>
          <w:szCs w:val="20"/>
        </w:rPr>
        <w:t>u_sat</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out_min</w:t>
      </w:r>
      <w:proofErr w:type="spellEnd"/>
      <w:r>
        <w:rPr>
          <w:rFonts w:ascii="Courier New" w:eastAsia="Courier New" w:hAnsi="Courier New" w:cs="Courier New"/>
          <w:color w:val="1A3D6B"/>
          <w:sz w:val="20"/>
          <w:szCs w:val="20"/>
        </w:rPr>
        <w:t>, saturatie = TRUE</w:t>
      </w:r>
    </w:p>
    <w:p w14:paraId="4E7E4A71" w14:textId="77777777" w:rsidR="009D1DA2" w:rsidRDefault="00000000">
      <w:pPr>
        <w:shd w:val="clear" w:color="auto" w:fill="EFF3FA"/>
      </w:pPr>
      <w:r>
        <w:rPr>
          <w:rFonts w:ascii="Courier New" w:eastAsia="Courier New" w:hAnsi="Courier New" w:cs="Courier New"/>
          <w:color w:val="1A3D6B"/>
          <w:sz w:val="20"/>
          <w:szCs w:val="20"/>
        </w:rPr>
        <w:t xml:space="preserve">als </w:t>
      </w:r>
      <w:proofErr w:type="spellStart"/>
      <w:r>
        <w:rPr>
          <w:rFonts w:ascii="Courier New" w:eastAsia="Courier New" w:hAnsi="Courier New" w:cs="Courier New"/>
          <w:color w:val="1A3D6B"/>
          <w:sz w:val="20"/>
          <w:szCs w:val="20"/>
        </w:rPr>
        <w:t>u_raw</w:t>
      </w:r>
      <w:proofErr w:type="spellEnd"/>
      <w:r>
        <w:rPr>
          <w:rFonts w:ascii="Courier New" w:eastAsia="Courier New" w:hAnsi="Courier New" w:cs="Courier New"/>
          <w:color w:val="1A3D6B"/>
          <w:sz w:val="20"/>
          <w:szCs w:val="20"/>
        </w:rPr>
        <w:t xml:space="preserve"> &gt; </w:t>
      </w:r>
      <w:proofErr w:type="spellStart"/>
      <w:r>
        <w:rPr>
          <w:rFonts w:ascii="Courier New" w:eastAsia="Courier New" w:hAnsi="Courier New" w:cs="Courier New"/>
          <w:color w:val="1A3D6B"/>
          <w:sz w:val="20"/>
          <w:szCs w:val="20"/>
        </w:rPr>
        <w:t>out_max</w:t>
      </w:r>
      <w:proofErr w:type="spellEnd"/>
      <w:r>
        <w:rPr>
          <w:rFonts w:ascii="Courier New" w:eastAsia="Courier New" w:hAnsi="Courier New" w:cs="Courier New"/>
          <w:color w:val="1A3D6B"/>
          <w:sz w:val="20"/>
          <w:szCs w:val="20"/>
        </w:rPr>
        <w:t xml:space="preserve">:  </w:t>
      </w:r>
      <w:proofErr w:type="spellStart"/>
      <w:r>
        <w:rPr>
          <w:rFonts w:ascii="Courier New" w:eastAsia="Courier New" w:hAnsi="Courier New" w:cs="Courier New"/>
          <w:color w:val="1A3D6B"/>
          <w:sz w:val="20"/>
          <w:szCs w:val="20"/>
        </w:rPr>
        <w:t>u_sat</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out_max</w:t>
      </w:r>
      <w:proofErr w:type="spellEnd"/>
      <w:r>
        <w:rPr>
          <w:rFonts w:ascii="Courier New" w:eastAsia="Courier New" w:hAnsi="Courier New" w:cs="Courier New"/>
          <w:color w:val="1A3D6B"/>
          <w:sz w:val="20"/>
          <w:szCs w:val="20"/>
        </w:rPr>
        <w:t>, saturatie = TRUE</w:t>
      </w:r>
    </w:p>
    <w:p w14:paraId="5DFAA951" w14:textId="77777777" w:rsidR="009D1DA2" w:rsidRDefault="00000000">
      <w:pPr>
        <w:shd w:val="clear" w:color="auto" w:fill="EFF3FA"/>
      </w:pPr>
      <w:r>
        <w:rPr>
          <w:rFonts w:ascii="Courier New" w:eastAsia="Courier New" w:hAnsi="Courier New" w:cs="Courier New"/>
          <w:color w:val="1A3D6B"/>
          <w:sz w:val="20"/>
          <w:szCs w:val="20"/>
        </w:rPr>
        <w:t xml:space="preserve">anders:               </w:t>
      </w:r>
      <w:proofErr w:type="spellStart"/>
      <w:r>
        <w:rPr>
          <w:rFonts w:ascii="Courier New" w:eastAsia="Courier New" w:hAnsi="Courier New" w:cs="Courier New"/>
          <w:color w:val="1A3D6B"/>
          <w:sz w:val="20"/>
          <w:szCs w:val="20"/>
        </w:rPr>
        <w:t>u_sat</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u_raw</w:t>
      </w:r>
      <w:proofErr w:type="spellEnd"/>
      <w:r>
        <w:rPr>
          <w:rFonts w:ascii="Courier New" w:eastAsia="Courier New" w:hAnsi="Courier New" w:cs="Courier New"/>
          <w:color w:val="1A3D6B"/>
          <w:sz w:val="20"/>
          <w:szCs w:val="20"/>
        </w:rPr>
        <w:t>,  saturatie = FALSE</w:t>
      </w:r>
    </w:p>
    <w:p w14:paraId="743E6137" w14:textId="77777777" w:rsidR="009D1DA2" w:rsidRDefault="00000000">
      <w:pPr>
        <w:spacing w:after="120"/>
      </w:pPr>
      <w:r>
        <w:t xml:space="preserve">De uitgang wordt begrensd tot het fysisch haalbare bereik </w:t>
      </w:r>
      <w:r>
        <w:rPr>
          <w:b/>
          <w:bCs/>
        </w:rPr>
        <w:t>[</w:t>
      </w:r>
      <w:proofErr w:type="spellStart"/>
      <w:r>
        <w:rPr>
          <w:b/>
          <w:bCs/>
        </w:rPr>
        <w:t>out_min</w:t>
      </w:r>
      <w:proofErr w:type="spellEnd"/>
      <w:r>
        <w:rPr>
          <w:b/>
          <w:bCs/>
        </w:rPr>
        <w:t xml:space="preserve">, </w:t>
      </w:r>
      <w:proofErr w:type="spellStart"/>
      <w:r>
        <w:rPr>
          <w:b/>
          <w:bCs/>
        </w:rPr>
        <w:t>out_max</w:t>
      </w:r>
      <w:proofErr w:type="spellEnd"/>
      <w:r>
        <w:rPr>
          <w:b/>
          <w:bCs/>
        </w:rPr>
        <w:t>]</w:t>
      </w:r>
      <w:r>
        <w:t xml:space="preserve">. De vlag </w:t>
      </w:r>
      <w:r>
        <w:rPr>
          <w:b/>
          <w:bCs/>
        </w:rPr>
        <w:t>saturatie</w:t>
      </w:r>
      <w:r>
        <w:t xml:space="preserve"> signaleert dat de actuator op zijn grens zit. Dit signaal is ook de trigger voor de anti-</w:t>
      </w:r>
      <w:proofErr w:type="spellStart"/>
      <w:r>
        <w:t>windup</w:t>
      </w:r>
      <w:proofErr w:type="spellEnd"/>
      <w:r>
        <w:t xml:space="preserve"> terugkoppeling naar de integrator.</w:t>
      </w:r>
    </w:p>
    <w:p w14:paraId="18245E30" w14:textId="77777777" w:rsidR="009D1DA2" w:rsidRDefault="009D1DA2">
      <w:pPr>
        <w:spacing w:after="80"/>
      </w:pPr>
    </w:p>
    <w:p w14:paraId="463E1DCC" w14:textId="77777777" w:rsidR="009D1DA2" w:rsidRDefault="00000000">
      <w:pPr>
        <w:pStyle w:val="Kop2"/>
      </w:pPr>
      <w:r>
        <w:rPr>
          <w:sz w:val="28"/>
          <w:szCs w:val="28"/>
        </w:rPr>
        <w:t>4.9 Network 16 — Geheugenupdate</w:t>
      </w:r>
    </w:p>
    <w:p w14:paraId="5809E417" w14:textId="77777777" w:rsidR="009D1DA2" w:rsidRDefault="00000000">
      <w:pPr>
        <w:spacing w:after="120"/>
      </w:pPr>
      <w:r>
        <w:t xml:space="preserve">Aan het einde van elke cyclus worden </w:t>
      </w:r>
      <w:proofErr w:type="spellStart"/>
      <w:r>
        <w:t>e_huidig</w:t>
      </w:r>
      <w:proofErr w:type="spellEnd"/>
      <w:r>
        <w:t xml:space="preserve"> en </w:t>
      </w:r>
      <w:proofErr w:type="spellStart"/>
      <w:r>
        <w:t>u_sat</w:t>
      </w:r>
      <w:proofErr w:type="spellEnd"/>
      <w:r>
        <w:t xml:space="preserve"> opgeslagen als </w:t>
      </w:r>
      <w:proofErr w:type="spellStart"/>
      <w:r>
        <w:t>e_prev</w:t>
      </w:r>
      <w:proofErr w:type="spellEnd"/>
      <w:r>
        <w:t xml:space="preserve"> en </w:t>
      </w:r>
      <w:proofErr w:type="spellStart"/>
      <w:r>
        <w:t>u_raw_prev</w:t>
      </w:r>
      <w:proofErr w:type="spellEnd"/>
      <w:r>
        <w:t>. Deze worden gebruikt in de volgende cyclus voor de D-term en de anti-</w:t>
      </w:r>
      <w:proofErr w:type="spellStart"/>
      <w:r>
        <w:t>windup</w:t>
      </w:r>
      <w:proofErr w:type="spellEnd"/>
      <w:r>
        <w:t xml:space="preserve"> berekening.</w:t>
      </w:r>
    </w:p>
    <w:p w14:paraId="0E801D0D" w14:textId="77777777" w:rsidR="009D1DA2" w:rsidRDefault="009D1DA2">
      <w:pPr>
        <w:spacing w:after="80"/>
      </w:pPr>
    </w:p>
    <w:p w14:paraId="28B782B9" w14:textId="77777777" w:rsidR="00D90CD0" w:rsidRDefault="00D90CD0">
      <w:pPr>
        <w:rPr>
          <w:b/>
          <w:bCs/>
          <w:color w:val="1A3D6B"/>
          <w:sz w:val="32"/>
          <w:szCs w:val="32"/>
        </w:rPr>
      </w:pPr>
      <w:r>
        <w:rPr>
          <w:sz w:val="32"/>
          <w:szCs w:val="32"/>
        </w:rPr>
        <w:br w:type="page"/>
      </w:r>
    </w:p>
    <w:p w14:paraId="63E73544" w14:textId="4B4ECA66" w:rsidR="009D1DA2" w:rsidRDefault="00000000">
      <w:pPr>
        <w:pStyle w:val="Kop1"/>
      </w:pPr>
      <w:r>
        <w:rPr>
          <w:sz w:val="32"/>
          <w:szCs w:val="32"/>
        </w:rPr>
        <w:lastRenderedPageBreak/>
        <w:t xml:space="preserve">5. Optelling </w:t>
      </w:r>
      <w:proofErr w:type="spellStart"/>
      <w:r>
        <w:rPr>
          <w:sz w:val="32"/>
          <w:szCs w:val="32"/>
        </w:rPr>
        <w:t>feedforward</w:t>
      </w:r>
      <w:proofErr w:type="spellEnd"/>
      <w:r>
        <w:rPr>
          <w:sz w:val="32"/>
          <w:szCs w:val="32"/>
        </w:rPr>
        <w:t xml:space="preserve"> + feedback</w:t>
      </w:r>
    </w:p>
    <w:p w14:paraId="37F35EB9" w14:textId="77777777" w:rsidR="009D1DA2" w:rsidRDefault="00000000">
      <w:pPr>
        <w:spacing w:after="120"/>
      </w:pPr>
      <w:r>
        <w:t xml:space="preserve">De </w:t>
      </w:r>
      <w:proofErr w:type="spellStart"/>
      <w:r>
        <w:t>feedforward</w:t>
      </w:r>
      <w:proofErr w:type="spellEnd"/>
      <w:r>
        <w:t xml:space="preserve"> en de PID-uitgang worden gecombineerd in Network 7 van respectievelijk FB_M1_HeightComp en FB_M2_AngleComp.</w:t>
      </w:r>
    </w:p>
    <w:p w14:paraId="0E85C410" w14:textId="77777777" w:rsidR="009D1DA2" w:rsidRDefault="009D1DA2">
      <w:pPr>
        <w:spacing w:after="80"/>
      </w:pPr>
    </w:p>
    <w:p w14:paraId="3CBF6005" w14:textId="77777777" w:rsidR="009D1DA2" w:rsidRDefault="00000000">
      <w:pPr>
        <w:pStyle w:val="Kop2"/>
      </w:pPr>
      <w:r>
        <w:rPr>
          <w:sz w:val="28"/>
          <w:szCs w:val="28"/>
        </w:rPr>
        <w:t>5.1 FB_M1_HeightComp — Network 7</w:t>
      </w:r>
    </w:p>
    <w:p w14:paraId="14D3813A" w14:textId="77777777" w:rsidR="009D1DA2" w:rsidRDefault="00000000">
      <w:pPr>
        <w:shd w:val="clear" w:color="auto" w:fill="EFF3FA"/>
      </w:pP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doel_hoogte_mm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FF_mm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PID_uitgang</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doel_hoogte_mm</w:t>
      </w:r>
      <w:proofErr w:type="spellEnd"/>
      <w:r>
        <w:rPr>
          <w:rFonts w:ascii="Courier New" w:eastAsia="Courier New" w:hAnsi="Courier New" w:cs="Courier New"/>
          <w:color w:val="1A3D6B"/>
          <w:sz w:val="20"/>
          <w:szCs w:val="20"/>
        </w:rPr>
        <w:t>)</w:t>
      </w:r>
    </w:p>
    <w:p w14:paraId="111146A5" w14:textId="77777777" w:rsidR="009D1DA2" w:rsidRDefault="00000000">
      <w:pPr>
        <w:shd w:val="clear" w:color="auto" w:fill="EFF3FA"/>
      </w:pPr>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FF_mm</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PID_uitgang</w:t>
      </w:r>
      <w:proofErr w:type="spellEnd"/>
    </w:p>
    <w:p w14:paraId="5ECFE0BC" w14:textId="77777777" w:rsidR="009D1DA2" w:rsidRDefault="00000000">
      <w:pPr>
        <w:spacing w:after="120"/>
      </w:pPr>
      <w:r>
        <w:t xml:space="preserve">De </w:t>
      </w:r>
      <w:proofErr w:type="spellStart"/>
      <w:r>
        <w:t>feedforward</w:t>
      </w:r>
      <w:proofErr w:type="spellEnd"/>
      <w:r>
        <w:t xml:space="preserve"> verschuift het setpoint proactief. De PID-uitgang corrigeert de resterende fout. De som is het uiteindelijke actuatorcommando M1_setpoint_mm.</w:t>
      </w:r>
    </w:p>
    <w:p w14:paraId="67ED805C" w14:textId="77777777" w:rsidR="009D1DA2" w:rsidRDefault="009D1DA2">
      <w:pPr>
        <w:spacing w:after="80"/>
      </w:pPr>
    </w:p>
    <w:p w14:paraId="1D623120" w14:textId="77777777" w:rsidR="009D1DA2" w:rsidRDefault="00000000">
      <w:pPr>
        <w:spacing w:after="120"/>
      </w:pPr>
      <w:r>
        <w:t xml:space="preserve">De code splitst de bijdragen expliciet op voor </w:t>
      </w:r>
      <w:proofErr w:type="spellStart"/>
      <w:r>
        <w:t>logging</w:t>
      </w:r>
      <w:proofErr w:type="spellEnd"/>
      <w:r>
        <w:t xml:space="preserve"> en analyse:</w:t>
      </w:r>
    </w:p>
    <w:p w14:paraId="5B035B16" w14:textId="77777777" w:rsidR="009D1DA2" w:rsidRDefault="00000000">
      <w:pPr>
        <w:pStyle w:val="Lijstalinea"/>
        <w:numPr>
          <w:ilvl w:val="0"/>
          <w:numId w:val="2"/>
        </w:numPr>
        <w:spacing w:after="80"/>
      </w:pPr>
      <w:proofErr w:type="spellStart"/>
      <w:r>
        <w:t>FF_bijdrage_mm</w:t>
      </w:r>
      <w:proofErr w:type="spellEnd"/>
      <w:r>
        <w:t xml:space="preserve"> = </w:t>
      </w:r>
      <w:proofErr w:type="spellStart"/>
      <w:r>
        <w:t>FF_mm</w:t>
      </w:r>
      <w:proofErr w:type="spellEnd"/>
      <w:r>
        <w:t xml:space="preserve"> (puur geometrisch berekend)</w:t>
      </w:r>
    </w:p>
    <w:p w14:paraId="2ACA3941" w14:textId="77777777" w:rsidR="009D1DA2" w:rsidRDefault="00000000">
      <w:pPr>
        <w:pStyle w:val="Lijstalinea"/>
        <w:numPr>
          <w:ilvl w:val="0"/>
          <w:numId w:val="2"/>
        </w:numPr>
        <w:spacing w:after="80"/>
      </w:pPr>
      <w:proofErr w:type="spellStart"/>
      <w:r>
        <w:t>FB_bijdrage_mm</w:t>
      </w:r>
      <w:proofErr w:type="spellEnd"/>
      <w:r>
        <w:t xml:space="preserve"> = </w:t>
      </w:r>
      <w:proofErr w:type="spellStart"/>
      <w:r>
        <w:t>PID_uitgang</w:t>
      </w:r>
      <w:proofErr w:type="spellEnd"/>
      <w:r>
        <w:t xml:space="preserve"> - </w:t>
      </w:r>
      <w:proofErr w:type="spellStart"/>
      <w:r>
        <w:t>doel_hoogte_mm</w:t>
      </w:r>
      <w:proofErr w:type="spellEnd"/>
      <w:r>
        <w:t xml:space="preserve"> (puur de correctie van de PID)</w:t>
      </w:r>
    </w:p>
    <w:p w14:paraId="2B03396C" w14:textId="77777777" w:rsidR="009D1DA2" w:rsidRDefault="009D1DA2">
      <w:pPr>
        <w:spacing w:after="80"/>
      </w:pPr>
    </w:p>
    <w:p w14:paraId="35BEB0AA" w14:textId="77777777" w:rsidR="009D1DA2" w:rsidRDefault="00000000">
      <w:pPr>
        <w:pStyle w:val="Kop2"/>
      </w:pPr>
      <w:r>
        <w:rPr>
          <w:sz w:val="28"/>
          <w:szCs w:val="28"/>
        </w:rPr>
        <w:t>5.2 FB_M2_AngleComp — Network 6</w:t>
      </w:r>
    </w:p>
    <w:p w14:paraId="6F8C27B9" w14:textId="77777777" w:rsidR="009D1DA2" w:rsidRDefault="00000000">
      <w:pPr>
        <w:shd w:val="clear" w:color="auto" w:fill="EFF3FA"/>
      </w:pP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FF_totaal_deg</w:t>
      </w:r>
      <w:proofErr w:type="spellEnd"/>
      <w:r>
        <w:rPr>
          <w:rFonts w:ascii="Courier New" w:eastAsia="Courier New" w:hAnsi="Courier New" w:cs="Courier New"/>
          <w:color w:val="1A3D6B"/>
          <w:sz w:val="20"/>
          <w:szCs w:val="20"/>
        </w:rPr>
        <w:t xml:space="preserve"> + pid_inst_M2.uitgang</w:t>
      </w:r>
    </w:p>
    <w:p w14:paraId="6EDCC65C" w14:textId="77777777" w:rsidR="009D1DA2" w:rsidRDefault="00000000">
      <w:pPr>
        <w:spacing w:after="120"/>
      </w:pPr>
      <w:r>
        <w:t xml:space="preserve">Identiek principe als bij M1: de </w:t>
      </w:r>
      <w:proofErr w:type="spellStart"/>
      <w:r>
        <w:t>feedforward</w:t>
      </w:r>
      <w:proofErr w:type="spellEnd"/>
      <w:r>
        <w:t xml:space="preserve"> (</w:t>
      </w:r>
      <w:proofErr w:type="spellStart"/>
      <w:r>
        <w:t>FF_lat</w:t>
      </w:r>
      <w:proofErr w:type="spellEnd"/>
      <w:r>
        <w:t xml:space="preserve"> + </w:t>
      </w:r>
      <w:proofErr w:type="spellStart"/>
      <w:r>
        <w:t>FF_pitch</w:t>
      </w:r>
      <w:proofErr w:type="spellEnd"/>
      <w:r>
        <w:t>) telt bij de PID-correctie op tot het totale hoeksetpoint voor M2.</w:t>
      </w:r>
    </w:p>
    <w:p w14:paraId="26B2B5D4" w14:textId="77777777" w:rsidR="009D1DA2" w:rsidRDefault="009D1DA2">
      <w:pPr>
        <w:spacing w:after="80"/>
      </w:pPr>
    </w:p>
    <w:p w14:paraId="30F649FA" w14:textId="77777777" w:rsidR="009D1DA2" w:rsidRDefault="00000000">
      <w:pPr>
        <w:pStyle w:val="Kop2"/>
      </w:pPr>
      <w:r>
        <w:rPr>
          <w:sz w:val="28"/>
          <w:szCs w:val="28"/>
        </w:rPr>
        <w:t>5.3 Begrenzing uitgang (Networks 8-9)</w:t>
      </w:r>
    </w:p>
    <w:p w14:paraId="7380CBFE" w14:textId="77777777" w:rsidR="009D1DA2" w:rsidRDefault="00000000">
      <w:pPr>
        <w:shd w:val="clear" w:color="auto" w:fill="EFF3FA"/>
      </w:pPr>
      <w:r>
        <w:rPr>
          <w:rFonts w:ascii="Courier New" w:eastAsia="Courier New" w:hAnsi="Courier New" w:cs="Courier New"/>
          <w:color w:val="1A3D6B"/>
          <w:sz w:val="20"/>
          <w:szCs w:val="20"/>
        </w:rPr>
        <w:t xml:space="preserve">als </w:t>
      </w: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&lt; </w:t>
      </w:r>
      <w:proofErr w:type="spellStart"/>
      <w:r>
        <w:rPr>
          <w:rFonts w:ascii="Courier New" w:eastAsia="Courier New" w:hAnsi="Courier New" w:cs="Courier New"/>
          <w:color w:val="1A3D6B"/>
          <w:sz w:val="20"/>
          <w:szCs w:val="20"/>
        </w:rPr>
        <w:t>out_min</w:t>
      </w:r>
      <w:proofErr w:type="spellEnd"/>
      <w:r>
        <w:rPr>
          <w:rFonts w:ascii="Courier New" w:eastAsia="Courier New" w:hAnsi="Courier New" w:cs="Courier New"/>
          <w:color w:val="1A3D6B"/>
          <w:sz w:val="20"/>
          <w:szCs w:val="20"/>
        </w:rPr>
        <w:t xml:space="preserve">:  </w:t>
      </w: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out_min</w:t>
      </w:r>
      <w:proofErr w:type="spellEnd"/>
    </w:p>
    <w:p w14:paraId="2F1EB6C0" w14:textId="77777777" w:rsidR="009D1DA2" w:rsidRDefault="00000000">
      <w:pPr>
        <w:shd w:val="clear" w:color="auto" w:fill="EFF3FA"/>
      </w:pPr>
      <w:r>
        <w:rPr>
          <w:rFonts w:ascii="Courier New" w:eastAsia="Courier New" w:hAnsi="Courier New" w:cs="Courier New"/>
          <w:color w:val="1A3D6B"/>
          <w:sz w:val="20"/>
          <w:szCs w:val="20"/>
        </w:rPr>
        <w:t xml:space="preserve">als </w:t>
      </w: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&gt; </w:t>
      </w:r>
      <w:proofErr w:type="spellStart"/>
      <w:r>
        <w:rPr>
          <w:rFonts w:ascii="Courier New" w:eastAsia="Courier New" w:hAnsi="Courier New" w:cs="Courier New"/>
          <w:color w:val="1A3D6B"/>
          <w:sz w:val="20"/>
          <w:szCs w:val="20"/>
        </w:rPr>
        <w:t>out_max</w:t>
      </w:r>
      <w:proofErr w:type="spellEnd"/>
      <w:r>
        <w:rPr>
          <w:rFonts w:ascii="Courier New" w:eastAsia="Courier New" w:hAnsi="Courier New" w:cs="Courier New"/>
          <w:color w:val="1A3D6B"/>
          <w:sz w:val="20"/>
          <w:szCs w:val="20"/>
        </w:rPr>
        <w:t xml:space="preserve">:  </w:t>
      </w:r>
      <w:proofErr w:type="spellStart"/>
      <w:r>
        <w:rPr>
          <w:rFonts w:ascii="Courier New" w:eastAsia="Courier New" w:hAnsi="Courier New" w:cs="Courier New"/>
          <w:color w:val="1A3D6B"/>
          <w:sz w:val="20"/>
          <w:szCs w:val="20"/>
        </w:rPr>
        <w:t>SP_totaal</w:t>
      </w:r>
      <w:proofErr w:type="spellEnd"/>
      <w:r>
        <w:rPr>
          <w:rFonts w:ascii="Courier New" w:eastAsia="Courier New" w:hAnsi="Courier New" w:cs="Courier New"/>
          <w:color w:val="1A3D6B"/>
          <w:sz w:val="20"/>
          <w:szCs w:val="20"/>
        </w:rPr>
        <w:t xml:space="preserve"> = </w:t>
      </w:r>
      <w:proofErr w:type="spellStart"/>
      <w:r>
        <w:rPr>
          <w:rFonts w:ascii="Courier New" w:eastAsia="Courier New" w:hAnsi="Courier New" w:cs="Courier New"/>
          <w:color w:val="1A3D6B"/>
          <w:sz w:val="20"/>
          <w:szCs w:val="20"/>
        </w:rPr>
        <w:t>out_max</w:t>
      </w:r>
      <w:proofErr w:type="spellEnd"/>
    </w:p>
    <w:p w14:paraId="4855B7BF" w14:textId="77777777" w:rsidR="009D1DA2" w:rsidRDefault="00000000">
      <w:pPr>
        <w:spacing w:after="120"/>
      </w:pPr>
      <w:r>
        <w:t xml:space="preserve">Na optelling wordt het gecombineerde setpoint nogmaals begrensd. Dit vangt extreme waarden op die zouden kunnen ontstaan bij een grote </w:t>
      </w:r>
      <w:proofErr w:type="spellStart"/>
      <w:r>
        <w:t>feedforward</w:t>
      </w:r>
      <w:proofErr w:type="spellEnd"/>
      <w:r>
        <w:t>-bijdrage gecombineerd met een grote PID-correctie.</w:t>
      </w:r>
    </w:p>
    <w:p w14:paraId="1B76E59E" w14:textId="77777777" w:rsidR="009D1DA2" w:rsidRDefault="009D1DA2">
      <w:pPr>
        <w:spacing w:after="80"/>
      </w:pPr>
    </w:p>
    <w:p w14:paraId="6CE9F6D8" w14:textId="77777777" w:rsidR="00D90CD0" w:rsidRDefault="00D90CD0">
      <w:pPr>
        <w:rPr>
          <w:b/>
          <w:bCs/>
          <w:color w:val="1A3D6B"/>
          <w:sz w:val="32"/>
          <w:szCs w:val="32"/>
        </w:rPr>
      </w:pPr>
      <w:r>
        <w:rPr>
          <w:sz w:val="32"/>
          <w:szCs w:val="32"/>
        </w:rPr>
        <w:br w:type="page"/>
      </w:r>
    </w:p>
    <w:p w14:paraId="3B539FF6" w14:textId="231EBA9E" w:rsidR="009D1DA2" w:rsidRDefault="00000000">
      <w:pPr>
        <w:pStyle w:val="Kop1"/>
      </w:pPr>
      <w:r>
        <w:rPr>
          <w:sz w:val="32"/>
          <w:szCs w:val="32"/>
        </w:rPr>
        <w:lastRenderedPageBreak/>
        <w:t>6. Samenvatting regelstructuur</w:t>
      </w:r>
    </w:p>
    <w:p w14:paraId="122C77BD" w14:textId="77777777" w:rsidR="009D1DA2" w:rsidRDefault="00000000">
      <w:pPr>
        <w:spacing w:after="120"/>
      </w:pPr>
      <w:r>
        <w:t xml:space="preserve">De code implementeert een klassieke </w:t>
      </w:r>
      <w:proofErr w:type="spellStart"/>
      <w:r>
        <w:t>feedforward</w:t>
      </w:r>
      <w:proofErr w:type="spellEnd"/>
      <w:r>
        <w:t xml:space="preserve"> + feedback combinatie per motor. Onderstaande tabel vat de rolverdeling samen:</w:t>
      </w:r>
    </w:p>
    <w:p w14:paraId="4EFA3931" w14:textId="77777777" w:rsidR="009D1DA2" w:rsidRDefault="009D1D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D1DA2" w14:paraId="0A224408" w14:textId="77777777">
        <w:tblPrEx>
          <w:tblCellMar>
            <w:top w:w="0" w:type="dxa"/>
            <w:bottom w:w="0" w:type="dxa"/>
          </w:tblCellMar>
        </w:tblPrEx>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7070FB18" w14:textId="77777777" w:rsidR="009D1DA2" w:rsidRDefault="00000000">
            <w:r>
              <w:rPr>
                <w:b/>
                <w:bCs/>
                <w:color w:val="FFFFFF"/>
                <w:sz w:val="22"/>
                <w:szCs w:val="22"/>
              </w:rPr>
              <w:t>Component</w:t>
            </w:r>
          </w:p>
        </w:tc>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395DAFF2" w14:textId="77777777" w:rsidR="009D1DA2" w:rsidRDefault="00000000">
            <w:r>
              <w:rPr>
                <w:b/>
                <w:bCs/>
                <w:color w:val="FFFFFF"/>
                <w:sz w:val="22"/>
                <w:szCs w:val="22"/>
              </w:rPr>
              <w:t>Rol</w:t>
            </w:r>
          </w:p>
        </w:tc>
        <w:tc>
          <w:tcPr>
            <w:tcW w:w="3008" w:type="dxa"/>
            <w:tcBorders>
              <w:top w:val="single" w:sz="1" w:space="0" w:color="2E4E7A"/>
              <w:left w:val="single" w:sz="1" w:space="0" w:color="2E4E7A"/>
              <w:bottom w:val="single" w:sz="1" w:space="0" w:color="2E4E7A"/>
              <w:right w:val="single" w:sz="1" w:space="0" w:color="2E4E7A"/>
            </w:tcBorders>
            <w:shd w:val="clear" w:color="auto" w:fill="2E4E7A"/>
            <w:tcMar>
              <w:top w:w="80" w:type="dxa"/>
              <w:left w:w="120" w:type="dxa"/>
              <w:bottom w:w="80" w:type="dxa"/>
              <w:right w:w="120" w:type="dxa"/>
            </w:tcMar>
          </w:tcPr>
          <w:p w14:paraId="5A33A3DD" w14:textId="77777777" w:rsidR="009D1DA2" w:rsidRDefault="00000000">
            <w:r>
              <w:rPr>
                <w:b/>
                <w:bCs/>
                <w:color w:val="FFFFFF"/>
                <w:sz w:val="22"/>
                <w:szCs w:val="22"/>
              </w:rPr>
              <w:t>Locatie in code</w:t>
            </w:r>
          </w:p>
        </w:tc>
      </w:tr>
      <w:tr w:rsidR="009D1DA2" w14:paraId="547D5FD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98AC37" w14:textId="77777777" w:rsidR="009D1DA2" w:rsidRDefault="00000000">
            <w:proofErr w:type="spellStart"/>
            <w:r>
              <w:rPr>
                <w:sz w:val="22"/>
                <w:szCs w:val="22"/>
              </w:rPr>
              <w:t>Feedforward</w:t>
            </w:r>
            <w:proofErr w:type="spellEnd"/>
            <w:r>
              <w:rPr>
                <w:sz w:val="22"/>
                <w:szCs w:val="22"/>
              </w:rPr>
              <w:t xml:space="preserve"> M1</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13947E" w14:textId="77777777" w:rsidR="009D1DA2" w:rsidRDefault="00000000">
            <w:r>
              <w:rPr>
                <w:sz w:val="22"/>
                <w:szCs w:val="22"/>
              </w:rPr>
              <w:t>Geometrische compensatie inclinatie (basis + M1)</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348FCC" w14:textId="77777777" w:rsidR="009D1DA2" w:rsidRDefault="00000000">
            <w:r>
              <w:rPr>
                <w:sz w:val="22"/>
                <w:szCs w:val="22"/>
              </w:rPr>
              <w:t xml:space="preserve">FB_M1_HeightComp, </w:t>
            </w:r>
            <w:proofErr w:type="spellStart"/>
            <w:r>
              <w:rPr>
                <w:sz w:val="22"/>
                <w:szCs w:val="22"/>
              </w:rPr>
              <w:t>Nwk</w:t>
            </w:r>
            <w:proofErr w:type="spellEnd"/>
            <w:r>
              <w:rPr>
                <w:sz w:val="22"/>
                <w:szCs w:val="22"/>
              </w:rPr>
              <w:t xml:space="preserve"> 1-4</w:t>
            </w:r>
          </w:p>
        </w:tc>
      </w:tr>
      <w:tr w:rsidR="009D1DA2" w14:paraId="7B4CB08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2E065" w14:textId="77777777" w:rsidR="009D1DA2" w:rsidRDefault="00000000">
            <w:proofErr w:type="spellStart"/>
            <w:r>
              <w:rPr>
                <w:sz w:val="22"/>
                <w:szCs w:val="22"/>
              </w:rPr>
              <w:t>Feedforward</w:t>
            </w:r>
            <w:proofErr w:type="spellEnd"/>
            <w:r>
              <w:rPr>
                <w:sz w:val="22"/>
                <w:szCs w:val="22"/>
              </w:rPr>
              <w:t xml:space="preserve"> M2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775A" w14:textId="77777777" w:rsidR="009D1DA2" w:rsidRDefault="00000000">
            <w:r>
              <w:rPr>
                <w:sz w:val="22"/>
                <w:szCs w:val="22"/>
              </w:rPr>
              <w:t>Laterale + pitch-compensatie via radarafstand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B0C8" w14:textId="77777777" w:rsidR="009D1DA2" w:rsidRDefault="00000000">
            <w:r>
              <w:rPr>
                <w:sz w:val="22"/>
                <w:szCs w:val="22"/>
              </w:rPr>
              <w:t xml:space="preserve">FB_M2_AngleComp, </w:t>
            </w:r>
            <w:proofErr w:type="spellStart"/>
            <w:r>
              <w:rPr>
                <w:sz w:val="22"/>
                <w:szCs w:val="22"/>
              </w:rPr>
              <w:t>Nwk</w:t>
            </w:r>
            <w:proofErr w:type="spellEnd"/>
            <w:r>
              <w:rPr>
                <w:sz w:val="22"/>
                <w:szCs w:val="22"/>
              </w:rPr>
              <w:t xml:space="preserve"> 2-3</w:t>
            </w:r>
          </w:p>
        </w:tc>
      </w:tr>
      <w:tr w:rsidR="009D1DA2" w14:paraId="49631C9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1C72D9" w14:textId="77777777" w:rsidR="009D1DA2" w:rsidRDefault="00000000">
            <w:r>
              <w:rPr>
                <w:sz w:val="22"/>
                <w:szCs w:val="22"/>
              </w:rPr>
              <w:t>PID M1 (feedback)</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6EBFFC" w14:textId="77777777" w:rsidR="009D1DA2" w:rsidRDefault="00000000">
            <w:r>
              <w:rPr>
                <w:sz w:val="22"/>
                <w:szCs w:val="22"/>
              </w:rPr>
              <w:t>Corrigeert resterende hoogte-fout</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C7CF28" w14:textId="77777777" w:rsidR="009D1DA2" w:rsidRDefault="00000000">
            <w:r>
              <w:rPr>
                <w:sz w:val="22"/>
                <w:szCs w:val="22"/>
              </w:rPr>
              <w:t>FB_PID_M1, alle netwerken</w:t>
            </w:r>
          </w:p>
        </w:tc>
      </w:tr>
      <w:tr w:rsidR="009D1DA2" w14:paraId="5BA82F1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2F6F" w14:textId="77777777" w:rsidR="009D1DA2" w:rsidRDefault="00000000">
            <w:r>
              <w:rPr>
                <w:sz w:val="22"/>
                <w:szCs w:val="22"/>
              </w:rPr>
              <w:t>PID M2 (feedback)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1C050" w14:textId="77777777" w:rsidR="009D1DA2" w:rsidRDefault="00000000">
            <w:r>
              <w:rPr>
                <w:sz w:val="22"/>
                <w:szCs w:val="22"/>
              </w:rPr>
              <w:t>Corrigeert resterende hoek-fout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BB2A" w14:textId="77777777" w:rsidR="009D1DA2" w:rsidRDefault="00000000">
            <w:r>
              <w:rPr>
                <w:sz w:val="22"/>
                <w:szCs w:val="22"/>
              </w:rPr>
              <w:t>FB_PID_M2, alle netwerken</w:t>
            </w:r>
          </w:p>
        </w:tc>
      </w:tr>
      <w:tr w:rsidR="009D1DA2" w14:paraId="51BDF33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22A645" w14:textId="77777777" w:rsidR="009D1DA2" w:rsidRDefault="00000000">
            <w:proofErr w:type="spellStart"/>
            <w:r>
              <w:rPr>
                <w:sz w:val="22"/>
                <w:szCs w:val="22"/>
              </w:rPr>
              <w:t>Deadband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519202" w14:textId="77777777" w:rsidR="009D1DA2" w:rsidRDefault="00000000">
            <w:r>
              <w:rPr>
                <w:sz w:val="22"/>
                <w:szCs w:val="22"/>
              </w:rPr>
              <w:t>Voorkomt oscillatie dicht bij setpoint</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5B5AFA" w14:textId="77777777" w:rsidR="009D1DA2" w:rsidRDefault="00000000">
            <w:r>
              <w:rPr>
                <w:sz w:val="22"/>
                <w:szCs w:val="22"/>
              </w:rPr>
              <w:t xml:space="preserve">FB_PID_M0, </w:t>
            </w:r>
            <w:proofErr w:type="spellStart"/>
            <w:r>
              <w:rPr>
                <w:sz w:val="22"/>
                <w:szCs w:val="22"/>
              </w:rPr>
              <w:t>Nwk</w:t>
            </w:r>
            <w:proofErr w:type="spellEnd"/>
            <w:r>
              <w:rPr>
                <w:sz w:val="22"/>
                <w:szCs w:val="22"/>
              </w:rPr>
              <w:t xml:space="preserve"> 6-7</w:t>
            </w:r>
          </w:p>
        </w:tc>
      </w:tr>
      <w:tr w:rsidR="009D1DA2" w14:paraId="7BBC0B8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8B9B4" w14:textId="77777777" w:rsidR="009D1DA2" w:rsidRDefault="00000000">
            <w:r>
              <w:rPr>
                <w:sz w:val="22"/>
                <w:szCs w:val="22"/>
              </w:rPr>
              <w:t>Anti-</w:t>
            </w:r>
            <w:proofErr w:type="spellStart"/>
            <w:r>
              <w:rPr>
                <w:sz w:val="22"/>
                <w:szCs w:val="22"/>
              </w:rPr>
              <w:t>windup</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3316" w14:textId="77777777" w:rsidR="009D1DA2" w:rsidRDefault="00000000">
            <w:r>
              <w:rPr>
                <w:sz w:val="22"/>
                <w:szCs w:val="22"/>
              </w:rPr>
              <w:t>Voorkomt integrator-overloop bij saturatie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9C734" w14:textId="77777777" w:rsidR="009D1DA2" w:rsidRDefault="00000000">
            <w:r>
              <w:rPr>
                <w:sz w:val="22"/>
                <w:szCs w:val="22"/>
              </w:rPr>
              <w:t xml:space="preserve">FB_PID_M0, </w:t>
            </w:r>
            <w:proofErr w:type="spellStart"/>
            <w:r>
              <w:rPr>
                <w:sz w:val="22"/>
                <w:szCs w:val="22"/>
              </w:rPr>
              <w:t>Nwk</w:t>
            </w:r>
            <w:proofErr w:type="spellEnd"/>
            <w:r>
              <w:rPr>
                <w:sz w:val="22"/>
                <w:szCs w:val="22"/>
              </w:rPr>
              <w:t xml:space="preserve"> 10 (</w:t>
            </w:r>
            <w:proofErr w:type="spellStart"/>
            <w:r>
              <w:rPr>
                <w:sz w:val="22"/>
                <w:szCs w:val="22"/>
              </w:rPr>
              <w:t>track_err</w:t>
            </w:r>
            <w:proofErr w:type="spellEnd"/>
            <w:r>
              <w:rPr>
                <w:sz w:val="22"/>
                <w:szCs w:val="22"/>
              </w:rPr>
              <w:t>)</w:t>
            </w:r>
          </w:p>
        </w:tc>
      </w:tr>
      <w:tr w:rsidR="009D1DA2" w14:paraId="2878AB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131A9F" w14:textId="77777777" w:rsidR="009D1DA2" w:rsidRDefault="00000000">
            <w:r>
              <w:rPr>
                <w:sz w:val="22"/>
                <w:szCs w:val="22"/>
              </w:rPr>
              <w:t>D-filter</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F14B36" w14:textId="77777777" w:rsidR="009D1DA2" w:rsidRDefault="00000000">
            <w:r>
              <w:rPr>
                <w:sz w:val="22"/>
                <w:szCs w:val="22"/>
              </w:rPr>
              <w:t>Ruisonderdrukking op de D-term</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DF1D6D" w14:textId="77777777" w:rsidR="009D1DA2" w:rsidRDefault="00000000">
            <w:r>
              <w:rPr>
                <w:sz w:val="22"/>
                <w:szCs w:val="22"/>
              </w:rPr>
              <w:t xml:space="preserve">FB_PID_M0, </w:t>
            </w:r>
            <w:proofErr w:type="spellStart"/>
            <w:r>
              <w:rPr>
                <w:sz w:val="22"/>
                <w:szCs w:val="22"/>
              </w:rPr>
              <w:t>Nwk</w:t>
            </w:r>
            <w:proofErr w:type="spellEnd"/>
            <w:r>
              <w:rPr>
                <w:sz w:val="22"/>
                <w:szCs w:val="22"/>
              </w:rPr>
              <w:t xml:space="preserve"> 12-13</w:t>
            </w:r>
          </w:p>
        </w:tc>
      </w:tr>
      <w:tr w:rsidR="009D1DA2" w14:paraId="60A15B2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E982" w14:textId="77777777" w:rsidR="009D1DA2" w:rsidRDefault="00000000">
            <w:r>
              <w:rPr>
                <w:sz w:val="22"/>
                <w:szCs w:val="22"/>
              </w:rPr>
              <w:t>Begrenzing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0261" w14:textId="77777777" w:rsidR="009D1DA2" w:rsidRDefault="00000000">
            <w:r>
              <w:rPr>
                <w:sz w:val="22"/>
                <w:szCs w:val="22"/>
              </w:rPr>
              <w:t>Fysische limiet actuatoruitgang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4417E" w14:textId="77777777" w:rsidR="009D1DA2" w:rsidRDefault="00000000">
            <w:r>
              <w:rPr>
                <w:sz w:val="22"/>
                <w:szCs w:val="22"/>
              </w:rPr>
              <w:t xml:space="preserve">FB_PID_M0 </w:t>
            </w:r>
            <w:proofErr w:type="spellStart"/>
            <w:r>
              <w:rPr>
                <w:sz w:val="22"/>
                <w:szCs w:val="22"/>
              </w:rPr>
              <w:t>Nwk</w:t>
            </w:r>
            <w:proofErr w:type="spellEnd"/>
            <w:r>
              <w:rPr>
                <w:sz w:val="22"/>
                <w:szCs w:val="22"/>
              </w:rPr>
              <w:t xml:space="preserve"> 15, </w:t>
            </w:r>
            <w:proofErr w:type="spellStart"/>
            <w:r>
              <w:rPr>
                <w:sz w:val="22"/>
                <w:szCs w:val="22"/>
              </w:rPr>
              <w:t>HeightComp</w:t>
            </w:r>
            <w:proofErr w:type="spellEnd"/>
            <w:r>
              <w:rPr>
                <w:sz w:val="22"/>
                <w:szCs w:val="22"/>
              </w:rPr>
              <w:t xml:space="preserve"> </w:t>
            </w:r>
            <w:proofErr w:type="spellStart"/>
            <w:r>
              <w:rPr>
                <w:sz w:val="22"/>
                <w:szCs w:val="22"/>
              </w:rPr>
              <w:t>Nwk</w:t>
            </w:r>
            <w:proofErr w:type="spellEnd"/>
            <w:r>
              <w:rPr>
                <w:sz w:val="22"/>
                <w:szCs w:val="22"/>
              </w:rPr>
              <w:t xml:space="preserve"> 8-9</w:t>
            </w:r>
          </w:p>
        </w:tc>
      </w:tr>
      <w:tr w:rsidR="009D1DA2" w14:paraId="6A316C6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330C50" w14:textId="77777777" w:rsidR="009D1DA2" w:rsidRDefault="00000000">
            <w:r>
              <w:rPr>
                <w:sz w:val="22"/>
                <w:szCs w:val="22"/>
              </w:rPr>
              <w:t>Veiligheid</w:t>
            </w:r>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6C196E" w14:textId="77777777" w:rsidR="009D1DA2" w:rsidRDefault="00000000">
            <w:r>
              <w:rPr>
                <w:sz w:val="22"/>
                <w:szCs w:val="22"/>
              </w:rPr>
              <w:t xml:space="preserve">E-stop, eindschakelaars, </w:t>
            </w:r>
            <w:proofErr w:type="spellStart"/>
            <w:r>
              <w:rPr>
                <w:sz w:val="22"/>
                <w:szCs w:val="22"/>
              </w:rPr>
              <w:t>watchdog</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184590" w14:textId="77777777" w:rsidR="009D1DA2" w:rsidRDefault="00000000">
            <w:proofErr w:type="spellStart"/>
            <w:r>
              <w:rPr>
                <w:sz w:val="22"/>
                <w:szCs w:val="22"/>
              </w:rPr>
              <w:t>FB_Safety</w:t>
            </w:r>
            <w:proofErr w:type="spellEnd"/>
            <w:r>
              <w:rPr>
                <w:sz w:val="22"/>
                <w:szCs w:val="22"/>
              </w:rPr>
              <w:t xml:space="preserve">, OB35 </w:t>
            </w:r>
            <w:proofErr w:type="spellStart"/>
            <w:r>
              <w:rPr>
                <w:sz w:val="22"/>
                <w:szCs w:val="22"/>
              </w:rPr>
              <w:t>Nwk</w:t>
            </w:r>
            <w:proofErr w:type="spellEnd"/>
            <w:r>
              <w:rPr>
                <w:sz w:val="22"/>
                <w:szCs w:val="22"/>
              </w:rPr>
              <w:t xml:space="preserve"> 6</w:t>
            </w:r>
          </w:p>
        </w:tc>
      </w:tr>
    </w:tbl>
    <w:p w14:paraId="05192D2D" w14:textId="77777777" w:rsidR="009D1DA2" w:rsidRDefault="009D1DA2">
      <w:pPr>
        <w:spacing w:after="80"/>
      </w:pPr>
    </w:p>
    <w:p w14:paraId="31E6C4D5" w14:textId="77777777" w:rsidR="009D1DA2" w:rsidRDefault="009D1D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D1DA2" w14:paraId="20978AB3" w14:textId="77777777">
        <w:tblPrEx>
          <w:tblCellMar>
            <w:top w:w="0" w:type="dxa"/>
            <w:bottom w:w="0" w:type="dxa"/>
          </w:tblCellMar>
        </w:tblPrEx>
        <w:tc>
          <w:tcPr>
            <w:tcW w:w="9026" w:type="dxa"/>
            <w:tcBorders>
              <w:top w:val="single" w:sz="1" w:space="0" w:color="2E4E7A"/>
              <w:left w:val="single" w:sz="1" w:space="0" w:color="2E4E7A"/>
              <w:bottom w:val="single" w:sz="1" w:space="0" w:color="2E4E7A"/>
              <w:right w:val="single" w:sz="1" w:space="0" w:color="2E4E7A"/>
            </w:tcBorders>
            <w:shd w:val="clear" w:color="auto" w:fill="EBF2FB"/>
            <w:tcMar>
              <w:top w:w="120" w:type="dxa"/>
              <w:left w:w="180" w:type="dxa"/>
              <w:bottom w:w="120" w:type="dxa"/>
              <w:right w:w="180" w:type="dxa"/>
            </w:tcMar>
          </w:tcPr>
          <w:p w14:paraId="7D19DCAB" w14:textId="77777777" w:rsidR="009D1DA2" w:rsidRDefault="00000000">
            <w:pPr>
              <w:spacing w:after="80"/>
            </w:pPr>
            <w:r>
              <w:rPr>
                <w:b/>
                <w:bCs/>
                <w:color w:val="2E4E7A"/>
              </w:rPr>
              <w:t xml:space="preserve">Voordeel van de </w:t>
            </w:r>
            <w:proofErr w:type="spellStart"/>
            <w:r>
              <w:rPr>
                <w:b/>
                <w:bCs/>
                <w:color w:val="2E4E7A"/>
              </w:rPr>
              <w:t>feedforward</w:t>
            </w:r>
            <w:proofErr w:type="spellEnd"/>
            <w:r>
              <w:rPr>
                <w:b/>
                <w:bCs/>
                <w:color w:val="2E4E7A"/>
              </w:rPr>
              <w:t xml:space="preserve"> + feedback combinatie</w:t>
            </w:r>
          </w:p>
          <w:p w14:paraId="64337C49" w14:textId="77777777" w:rsidR="009D1DA2" w:rsidRDefault="00000000">
            <w:pPr>
              <w:spacing w:after="60"/>
            </w:pPr>
            <w:r>
              <w:rPr>
                <w:sz w:val="22"/>
                <w:szCs w:val="22"/>
              </w:rPr>
              <w:t xml:space="preserve">De </w:t>
            </w:r>
            <w:proofErr w:type="spellStart"/>
            <w:r>
              <w:rPr>
                <w:sz w:val="22"/>
                <w:szCs w:val="22"/>
              </w:rPr>
              <w:t>feedforward</w:t>
            </w:r>
            <w:proofErr w:type="spellEnd"/>
            <w:r>
              <w:rPr>
                <w:sz w:val="22"/>
                <w:szCs w:val="22"/>
              </w:rPr>
              <w:t xml:space="preserve"> reageert instant op een meetbare verstoring (inclinatie, </w:t>
            </w:r>
            <w:proofErr w:type="spellStart"/>
            <w:r>
              <w:rPr>
                <w:sz w:val="22"/>
                <w:szCs w:val="22"/>
              </w:rPr>
              <w:t>roll</w:t>
            </w:r>
            <w:proofErr w:type="spellEnd"/>
            <w:r>
              <w:rPr>
                <w:sz w:val="22"/>
                <w:szCs w:val="22"/>
              </w:rPr>
              <w:t>, pitch),</w:t>
            </w:r>
          </w:p>
          <w:p w14:paraId="2633F994" w14:textId="77777777" w:rsidR="009D1DA2" w:rsidRDefault="00000000">
            <w:pPr>
              <w:spacing w:after="60"/>
            </w:pPr>
            <w:r>
              <w:rPr>
                <w:sz w:val="22"/>
                <w:szCs w:val="22"/>
              </w:rPr>
              <w:t xml:space="preserve">zonder vertraging van een integrator. De PID-lus corrigeert wat de </w:t>
            </w:r>
            <w:proofErr w:type="spellStart"/>
            <w:r>
              <w:rPr>
                <w:sz w:val="22"/>
                <w:szCs w:val="22"/>
              </w:rPr>
              <w:t>feedforward</w:t>
            </w:r>
            <w:proofErr w:type="spellEnd"/>
            <w:r>
              <w:rPr>
                <w:sz w:val="22"/>
                <w:szCs w:val="22"/>
              </w:rPr>
              <w:t xml:space="preserve"> niet perfect</w:t>
            </w:r>
          </w:p>
          <w:p w14:paraId="32FA5C50" w14:textId="77777777" w:rsidR="009D1DA2" w:rsidRDefault="00000000">
            <w:pPr>
              <w:spacing w:after="60"/>
            </w:pPr>
            <w:r>
              <w:rPr>
                <w:sz w:val="22"/>
                <w:szCs w:val="22"/>
              </w:rPr>
              <w:t>wegwerkt: modelfout, slijtage, niet-gemodelleerde verstoringen. Samen geven ze een snelle</w:t>
            </w:r>
          </w:p>
          <w:p w14:paraId="49B42FB8" w14:textId="77777777" w:rsidR="009D1DA2" w:rsidRDefault="00000000">
            <w:pPr>
              <w:spacing w:after="60"/>
            </w:pPr>
            <w:r>
              <w:rPr>
                <w:sz w:val="22"/>
                <w:szCs w:val="22"/>
              </w:rPr>
              <w:t>en nauwkeurige regelaar die robuust is voor zowel bekende als onbekende verstoringen.</w:t>
            </w:r>
          </w:p>
        </w:tc>
      </w:tr>
    </w:tbl>
    <w:p w14:paraId="70B0BB3C" w14:textId="00439711" w:rsidR="00D90CD0" w:rsidRDefault="00D90CD0"/>
    <w:p w14:paraId="3C071302" w14:textId="77777777" w:rsidR="00D90CD0" w:rsidRDefault="00D90CD0">
      <w:r>
        <w:br w:type="page"/>
      </w:r>
    </w:p>
    <w:p w14:paraId="459EB82C" w14:textId="5D55C6CD" w:rsidR="00D90CD0" w:rsidRDefault="00D90CD0"/>
    <w:p w14:paraId="7B878B07" w14:textId="312BFB87" w:rsidR="00A74C4E" w:rsidRDefault="00D90CD0">
      <w:r>
        <w:rPr>
          <w:noProof/>
        </w:rPr>
        <w:drawing>
          <wp:inline distT="0" distB="0" distL="0" distR="0" wp14:anchorId="7F5D3AAA" wp14:editId="52F6344C">
            <wp:extent cx="5731510" cy="6911675"/>
            <wp:effectExtent l="0" t="0" r="0" b="0"/>
            <wp:docPr id="1216277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7490" name="Graphic 1216277490"/>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6911675"/>
                    </a:xfrm>
                    <a:prstGeom prst="rect">
                      <a:avLst/>
                    </a:prstGeom>
                  </pic:spPr>
                </pic:pic>
              </a:graphicData>
            </a:graphic>
          </wp:inline>
        </w:drawing>
      </w:r>
    </w:p>
    <w:sectPr w:rsidR="00A74C4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DE2F" w14:textId="77777777" w:rsidR="00A74C4E" w:rsidRDefault="00A74C4E">
      <w:r>
        <w:separator/>
      </w:r>
    </w:p>
  </w:endnote>
  <w:endnote w:type="continuationSeparator" w:id="0">
    <w:p w14:paraId="0F38E385" w14:textId="77777777" w:rsidR="00A74C4E" w:rsidRDefault="00A7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C648" w14:textId="35ADF62B" w:rsidR="009D1DA2" w:rsidRDefault="009D1D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4F480" w14:textId="77777777" w:rsidR="00A74C4E" w:rsidRDefault="00A74C4E">
      <w:r>
        <w:separator/>
      </w:r>
    </w:p>
  </w:footnote>
  <w:footnote w:type="continuationSeparator" w:id="0">
    <w:p w14:paraId="2EACE216" w14:textId="77777777" w:rsidR="00A74C4E" w:rsidRDefault="00A74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00FB1"/>
    <w:multiLevelType w:val="hybridMultilevel"/>
    <w:tmpl w:val="34446FBE"/>
    <w:lvl w:ilvl="0" w:tplc="49C22D22">
      <w:start w:val="1"/>
      <w:numFmt w:val="bullet"/>
      <w:lvlText w:val="•"/>
      <w:lvlJc w:val="left"/>
      <w:pPr>
        <w:ind w:left="720" w:hanging="360"/>
      </w:pPr>
    </w:lvl>
    <w:lvl w:ilvl="1" w:tplc="B5D07A32">
      <w:numFmt w:val="decimal"/>
      <w:lvlText w:val=""/>
      <w:lvlJc w:val="left"/>
    </w:lvl>
    <w:lvl w:ilvl="2" w:tplc="70D8B106">
      <w:numFmt w:val="decimal"/>
      <w:lvlText w:val=""/>
      <w:lvlJc w:val="left"/>
    </w:lvl>
    <w:lvl w:ilvl="3" w:tplc="B7863F6E">
      <w:numFmt w:val="decimal"/>
      <w:lvlText w:val=""/>
      <w:lvlJc w:val="left"/>
    </w:lvl>
    <w:lvl w:ilvl="4" w:tplc="C78C0286">
      <w:numFmt w:val="decimal"/>
      <w:lvlText w:val=""/>
      <w:lvlJc w:val="left"/>
    </w:lvl>
    <w:lvl w:ilvl="5" w:tplc="3134F9BA">
      <w:numFmt w:val="decimal"/>
      <w:lvlText w:val=""/>
      <w:lvlJc w:val="left"/>
    </w:lvl>
    <w:lvl w:ilvl="6" w:tplc="1082BCCC">
      <w:numFmt w:val="decimal"/>
      <w:lvlText w:val=""/>
      <w:lvlJc w:val="left"/>
    </w:lvl>
    <w:lvl w:ilvl="7" w:tplc="8270A0E0">
      <w:numFmt w:val="decimal"/>
      <w:lvlText w:val=""/>
      <w:lvlJc w:val="left"/>
    </w:lvl>
    <w:lvl w:ilvl="8" w:tplc="4D6235C2">
      <w:numFmt w:val="decimal"/>
      <w:lvlText w:val=""/>
      <w:lvlJc w:val="left"/>
    </w:lvl>
  </w:abstractNum>
  <w:abstractNum w:abstractNumId="1" w15:restartNumberingAfterBreak="0">
    <w:nsid w:val="6F5560E3"/>
    <w:multiLevelType w:val="hybridMultilevel"/>
    <w:tmpl w:val="6FF0D880"/>
    <w:lvl w:ilvl="0" w:tplc="3FE220BC">
      <w:start w:val="1"/>
      <w:numFmt w:val="bullet"/>
      <w:lvlText w:val="●"/>
      <w:lvlJc w:val="left"/>
      <w:pPr>
        <w:ind w:left="720" w:hanging="360"/>
      </w:pPr>
    </w:lvl>
    <w:lvl w:ilvl="1" w:tplc="14126BDE">
      <w:start w:val="1"/>
      <w:numFmt w:val="bullet"/>
      <w:lvlText w:val="○"/>
      <w:lvlJc w:val="left"/>
      <w:pPr>
        <w:ind w:left="1440" w:hanging="360"/>
      </w:pPr>
    </w:lvl>
    <w:lvl w:ilvl="2" w:tplc="88DCD526">
      <w:start w:val="1"/>
      <w:numFmt w:val="bullet"/>
      <w:lvlText w:val="■"/>
      <w:lvlJc w:val="left"/>
      <w:pPr>
        <w:ind w:left="2160" w:hanging="360"/>
      </w:pPr>
    </w:lvl>
    <w:lvl w:ilvl="3" w:tplc="D438E64E">
      <w:start w:val="1"/>
      <w:numFmt w:val="bullet"/>
      <w:lvlText w:val="●"/>
      <w:lvlJc w:val="left"/>
      <w:pPr>
        <w:ind w:left="2880" w:hanging="360"/>
      </w:pPr>
    </w:lvl>
    <w:lvl w:ilvl="4" w:tplc="CE68F8DE">
      <w:start w:val="1"/>
      <w:numFmt w:val="bullet"/>
      <w:lvlText w:val="○"/>
      <w:lvlJc w:val="left"/>
      <w:pPr>
        <w:ind w:left="3600" w:hanging="360"/>
      </w:pPr>
    </w:lvl>
    <w:lvl w:ilvl="5" w:tplc="29CCF8A0">
      <w:start w:val="1"/>
      <w:numFmt w:val="bullet"/>
      <w:lvlText w:val="■"/>
      <w:lvlJc w:val="left"/>
      <w:pPr>
        <w:ind w:left="4320" w:hanging="360"/>
      </w:pPr>
    </w:lvl>
    <w:lvl w:ilvl="6" w:tplc="A05440DC">
      <w:start w:val="1"/>
      <w:numFmt w:val="bullet"/>
      <w:lvlText w:val="●"/>
      <w:lvlJc w:val="left"/>
      <w:pPr>
        <w:ind w:left="5040" w:hanging="360"/>
      </w:pPr>
    </w:lvl>
    <w:lvl w:ilvl="7" w:tplc="AAF27C10">
      <w:start w:val="1"/>
      <w:numFmt w:val="bullet"/>
      <w:lvlText w:val="●"/>
      <w:lvlJc w:val="left"/>
      <w:pPr>
        <w:ind w:left="5760" w:hanging="360"/>
      </w:pPr>
    </w:lvl>
    <w:lvl w:ilvl="8" w:tplc="CD2A38E6">
      <w:start w:val="1"/>
      <w:numFmt w:val="bullet"/>
      <w:lvlText w:val="●"/>
      <w:lvlJc w:val="left"/>
      <w:pPr>
        <w:ind w:left="6480" w:hanging="360"/>
      </w:pPr>
    </w:lvl>
  </w:abstractNum>
  <w:num w:numId="1" w16cid:durableId="1676347343">
    <w:abstractNumId w:val="1"/>
    <w:lvlOverride w:ilvl="0">
      <w:startOverride w:val="1"/>
    </w:lvlOverride>
  </w:num>
  <w:num w:numId="2" w16cid:durableId="588005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DA2"/>
    <w:rsid w:val="00333527"/>
    <w:rsid w:val="0086634A"/>
    <w:rsid w:val="009D1DA2"/>
    <w:rsid w:val="00A74C4E"/>
    <w:rsid w:val="00CA7266"/>
    <w:rsid w:val="00D90CD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644A"/>
  <w15:docId w15:val="{AABE7B14-217D-4AB8-B756-6FBEF568B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6" w:space="1" w:color="2E4E7A"/>
      </w:pBdr>
      <w:spacing w:before="400" w:after="200"/>
      <w:outlineLvl w:val="0"/>
    </w:pPr>
    <w:rPr>
      <w:b/>
      <w:bCs/>
      <w:color w:val="1A3D6B"/>
      <w:sz w:val="36"/>
      <w:szCs w:val="36"/>
    </w:rPr>
  </w:style>
  <w:style w:type="paragraph" w:styleId="Kop2">
    <w:name w:val="heading 2"/>
    <w:uiPriority w:val="9"/>
    <w:unhideWhenUsed/>
    <w:qFormat/>
    <w:pPr>
      <w:spacing w:before="300" w:after="150"/>
      <w:outlineLvl w:val="1"/>
    </w:pPr>
    <w:rPr>
      <w:b/>
      <w:bCs/>
      <w:color w:val="2E4E7A"/>
      <w:sz w:val="30"/>
      <w:szCs w:val="30"/>
    </w:rPr>
  </w:style>
  <w:style w:type="paragraph" w:styleId="Kop3">
    <w:name w:val="heading 3"/>
    <w:uiPriority w:val="9"/>
    <w:unhideWhenUsed/>
    <w:qFormat/>
    <w:pPr>
      <w:spacing w:before="200" w:after="100"/>
      <w:outlineLvl w:val="2"/>
    </w:pPr>
    <w:rPr>
      <w:b/>
      <w:bCs/>
      <w:color w:val="3A6098"/>
      <w:sz w:val="26"/>
      <w:szCs w:val="26"/>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D90CD0"/>
    <w:pPr>
      <w:tabs>
        <w:tab w:val="center" w:pos="4536"/>
        <w:tab w:val="right" w:pos="9072"/>
      </w:tabs>
    </w:pPr>
  </w:style>
  <w:style w:type="character" w:customStyle="1" w:styleId="KoptekstChar">
    <w:name w:val="Koptekst Char"/>
    <w:basedOn w:val="Standaardalinea-lettertype"/>
    <w:link w:val="Koptekst"/>
    <w:uiPriority w:val="99"/>
    <w:rsid w:val="00D90CD0"/>
  </w:style>
  <w:style w:type="paragraph" w:styleId="Voettekst">
    <w:name w:val="footer"/>
    <w:basedOn w:val="Standaard"/>
    <w:link w:val="VoettekstChar"/>
    <w:uiPriority w:val="99"/>
    <w:unhideWhenUsed/>
    <w:rsid w:val="00D90CD0"/>
    <w:pPr>
      <w:tabs>
        <w:tab w:val="center" w:pos="4536"/>
        <w:tab w:val="right" w:pos="9072"/>
      </w:tabs>
    </w:pPr>
  </w:style>
  <w:style w:type="character" w:customStyle="1" w:styleId="VoettekstChar">
    <w:name w:val="Voettekst Char"/>
    <w:basedOn w:val="Standaardalinea-lettertype"/>
    <w:link w:val="Voettekst"/>
    <w:uiPriority w:val="99"/>
    <w:rsid w:val="00D90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1778</Words>
  <Characters>9782</Characters>
  <Application>Microsoft Office Word</Application>
  <DocSecurity>0</DocSecurity>
  <Lines>81</Lines>
  <Paragraphs>23</Paragraphs>
  <ScaleCrop>false</ScaleCrop>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Jules Beirnaert</cp:lastModifiedBy>
  <cp:revision>3</cp:revision>
  <cp:lastPrinted>2026-04-21T13:17:00Z</cp:lastPrinted>
  <dcterms:created xsi:type="dcterms:W3CDTF">2026-04-21T13:23:00Z</dcterms:created>
  <dcterms:modified xsi:type="dcterms:W3CDTF">2026-04-21T13:23:00Z</dcterms:modified>
</cp:coreProperties>
</file>