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 DE PROJET – ÉLEVAGE GOLIATH</w:t>
      </w:r>
    </w:p>
    <w:p>
      <w:pPr>
        <w:jc w:val="center"/>
      </w:pPr>
      <w:r>
        <w:rPr>
          <w:i/>
        </w:rPr>
        <w:t>Document de travail pour l’équipe • version prévisionnelle</w:t>
      </w:r>
    </w:p>
    <w:p>
      <w:pPr>
        <w:pStyle w:val="Heading1"/>
      </w:pPr>
      <w:r>
        <w:t>1. Où sommes-nous aujourd’hui ?</w:t>
      </w:r>
    </w:p>
    <w:p>
      <w:r>
        <w:t>Le groupe possède déjà 7 femelles et 4 mâles Goliath, soit 11 reproducteurs. L’objectif proposé est de constituer un noyau de 20 femelles et 4 mâles. Cela permet de rester proche du ratio de reproduction de 1 mâle pour 4–5 femelles tout en évitant d’acheter inutilement un 5e mâle.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Élément</w:t>
            </w:r>
          </w:p>
        </w:tc>
        <w:tc>
          <w:tcPr>
            <w:tcW w:type="dxa" w:w="3504"/>
          </w:tcPr>
          <w:p>
            <w:r>
              <w:t>Déjà disponible</w:t>
            </w:r>
          </w:p>
        </w:tc>
        <w:tc>
          <w:tcPr>
            <w:tcW w:type="dxa" w:w="3504"/>
          </w:tcPr>
          <w:p>
            <w:r>
              <w:t>À ajouter</w:t>
            </w:r>
          </w:p>
        </w:tc>
      </w:tr>
      <w:tr>
        <w:tc>
          <w:tcPr>
            <w:tcW w:type="dxa" w:w="3504"/>
          </w:tcPr>
          <w:p>
            <w:r>
              <w:t>Femelles</w:t>
            </w:r>
          </w:p>
        </w:tc>
        <w:tc>
          <w:tcPr>
            <w:tcW w:type="dxa" w:w="3504"/>
          </w:tcPr>
          <w:p>
            <w:r>
              <w:t>7</w:t>
            </w:r>
          </w:p>
        </w:tc>
        <w:tc>
          <w:tcPr>
            <w:tcW w:type="dxa" w:w="3504"/>
          </w:tcPr>
          <w:p>
            <w:r>
              <w:t>13 × 10 000 = 130 000 F</w:t>
            </w:r>
          </w:p>
        </w:tc>
      </w:tr>
      <w:tr>
        <w:tc>
          <w:tcPr>
            <w:tcW w:type="dxa" w:w="3504"/>
          </w:tcPr>
          <w:p>
            <w:r>
              <w:t>Mâles</w:t>
            </w:r>
          </w:p>
        </w:tc>
        <w:tc>
          <w:tcPr>
            <w:tcW w:type="dxa" w:w="3504"/>
          </w:tcPr>
          <w:p>
            <w:r>
              <w:t>4</w:t>
            </w:r>
          </w:p>
        </w:tc>
        <w:tc>
          <w:tcPr>
            <w:tcW w:type="dxa" w:w="3504"/>
          </w:tcPr>
          <w:p>
            <w:r>
              <w:t>0</w:t>
            </w:r>
          </w:p>
        </w:tc>
      </w:tr>
      <w:tr>
        <w:tc>
          <w:tcPr>
            <w:tcW w:type="dxa" w:w="3504"/>
          </w:tcPr>
          <w:p>
            <w:r>
              <w:t>Couveuse</w:t>
            </w:r>
          </w:p>
        </w:tc>
        <w:tc>
          <w:tcPr>
            <w:tcW w:type="dxa" w:w="3504"/>
          </w:tcPr>
          <w:p>
            <w:r>
              <w:t>1 × 56 œufs</w:t>
            </w:r>
          </w:p>
        </w:tc>
        <w:tc>
          <w:tcPr>
            <w:tcW w:type="dxa" w:w="3504"/>
          </w:tcPr>
          <w:p>
            <w:r>
              <w:t>1 supplémentaire = 60 000 F si on choisit 2 machines</w:t>
            </w:r>
          </w:p>
        </w:tc>
      </w:tr>
    </w:tbl>
    <w:p>
      <w:pPr>
        <w:pStyle w:val="Heading1"/>
      </w:pPr>
      <w:r>
        <w:t>2. Investissement de départ</w:t>
      </w:r>
    </w:p>
    <w:p>
      <w:r>
        <w:t>Le premier objectif est de compléter les reproducteurs et de sécuriser la production. La deuxième couveuse n’est pas obligatoire au démarrage.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Dépense</w:t>
            </w:r>
          </w:p>
        </w:tc>
        <w:tc>
          <w:tcPr>
            <w:tcW w:type="dxa" w:w="3504"/>
          </w:tcPr>
          <w:p>
            <w:r>
              <w:t>Montant</w:t>
            </w:r>
          </w:p>
        </w:tc>
        <w:tc>
          <w:tcPr>
            <w:tcW w:type="dxa" w:w="3504"/>
          </w:tcPr>
          <w:p>
            <w:r>
              <w:t>Décision</w:t>
            </w:r>
          </w:p>
        </w:tc>
      </w:tr>
      <w:tr>
        <w:tc>
          <w:tcPr>
            <w:tcW w:type="dxa" w:w="3504"/>
          </w:tcPr>
          <w:p>
            <w:r>
              <w:t>13 femelles</w:t>
            </w:r>
          </w:p>
        </w:tc>
        <w:tc>
          <w:tcPr>
            <w:tcW w:type="dxa" w:w="3504"/>
          </w:tcPr>
          <w:p>
            <w:r>
              <w:t>130 000 F</w:t>
            </w:r>
          </w:p>
        </w:tc>
        <w:tc>
          <w:tcPr>
            <w:tcW w:type="dxa" w:w="3504"/>
          </w:tcPr>
          <w:p>
            <w:r>
              <w:t>À acheter</w:t>
            </w:r>
          </w:p>
        </w:tc>
      </w:tr>
      <w:tr>
        <w:tc>
          <w:tcPr>
            <w:tcW w:type="dxa" w:w="3504"/>
          </w:tcPr>
          <w:p>
            <w:r>
              <w:t>2e couveuse</w:t>
            </w:r>
          </w:p>
        </w:tc>
        <w:tc>
          <w:tcPr>
            <w:tcW w:type="dxa" w:w="3504"/>
          </w:tcPr>
          <w:p>
            <w:r>
              <w:t>60 000 F</w:t>
            </w:r>
          </w:p>
        </w:tc>
        <w:tc>
          <w:tcPr>
            <w:tcW w:type="dxa" w:w="3504"/>
          </w:tcPr>
          <w:p>
            <w:r>
              <w:t>Option : à acheter lorsque la demande est confirmée</w:t>
            </w:r>
          </w:p>
        </w:tc>
      </w:tr>
      <w:tr>
        <w:tc>
          <w:tcPr>
            <w:tcW w:type="dxa" w:w="3504"/>
          </w:tcPr>
          <w:p>
            <w:r>
              <w:t>Total minimum pour compléter le noyau</w:t>
            </w:r>
          </w:p>
        </w:tc>
        <w:tc>
          <w:tcPr>
            <w:tcW w:type="dxa" w:w="3504"/>
          </w:tcPr>
          <w:p>
            <w:r>
              <w:t>130 000 F</w:t>
            </w:r>
          </w:p>
        </w:tc>
        <w:tc>
          <w:tcPr>
            <w:tcW w:type="dxa" w:w="3504"/>
          </w:tcPr>
          <w:p>
            <w:r>
              <w:t>Sans nouvelle couveuse</w:t>
            </w:r>
          </w:p>
        </w:tc>
      </w:tr>
      <w:tr>
        <w:tc>
          <w:tcPr>
            <w:tcW w:type="dxa" w:w="3504"/>
          </w:tcPr>
          <w:p>
            <w:r>
              <w:t>Total avec 2 couveuses</w:t>
            </w:r>
          </w:p>
        </w:tc>
        <w:tc>
          <w:tcPr>
            <w:tcW w:type="dxa" w:w="3504"/>
          </w:tcPr>
          <w:p>
            <w:r>
              <w:t>190 000 F</w:t>
            </w:r>
          </w:p>
        </w:tc>
        <w:tc>
          <w:tcPr>
            <w:tcW w:type="dxa" w:w="3504"/>
          </w:tcPr>
          <w:p>
            <w:r>
              <w:t>130 000 + 60 000</w:t>
            </w:r>
          </w:p>
        </w:tc>
      </w:tr>
    </w:tbl>
    <w:p>
      <w:pPr>
        <w:pStyle w:val="Heading1"/>
      </w:pPr>
      <w:r>
        <w:t>3. Production attendue</w:t>
      </w:r>
    </w:p>
    <w:p>
      <w:r>
        <w:t>Scénario de base : 70 % de ponte. Avec 20 femelles, l’équipe doit planifier environ 14 œufs/jour, 426 œufs/mois et 5110 œufs/an.</w:t>
      </w:r>
    </w:p>
    <w:p>
      <w:r>
        <w:t>Nous retenons 85 % de fertilité et 82 % d’éclosion des œufs fertiles. Le taux global est donc 69.7 %. Un lot de 56 œufs donne en moyenne environ 39 poussins.</w:t>
      </w:r>
    </w:p>
    <w:p>
      <w:pPr>
        <w:pStyle w:val="Heading1"/>
      </w:pPr>
      <w:r>
        <w:t>4. Comment utiliser la couveuse ?</w:t>
      </w:r>
    </w:p>
    <w:p>
      <w:r>
        <w:t>La machine prend 24 jours pour l’incubation. Comme l’équipe ne veut pas utiliser des œufs de plus de 7 jours, le planning financier utilise un cycle prudent de 31 jours par couveuse. Il ne faut donc pas promettre une sortie de 56 poussins tous les 7 jours.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Configuration</w:t>
            </w:r>
          </w:p>
        </w:tc>
        <w:tc>
          <w:tcPr>
            <w:tcW w:type="dxa" w:w="2628"/>
          </w:tcPr>
          <w:p>
            <w:r>
              <w:t>Lots/an</w:t>
            </w:r>
          </w:p>
        </w:tc>
        <w:tc>
          <w:tcPr>
            <w:tcW w:type="dxa" w:w="2628"/>
          </w:tcPr>
          <w:p>
            <w:r>
              <w:t>Œufs incubés/an</w:t>
            </w:r>
          </w:p>
        </w:tc>
        <w:tc>
          <w:tcPr>
            <w:tcW w:type="dxa" w:w="2628"/>
          </w:tcPr>
          <w:p>
            <w:r>
              <w:t>Poussins/an (base)</w:t>
            </w:r>
          </w:p>
        </w:tc>
      </w:tr>
      <w:tr>
        <w:tc>
          <w:tcPr>
            <w:tcW w:type="dxa" w:w="2628"/>
          </w:tcPr>
          <w:p>
            <w:r>
              <w:t>1 couveuse</w:t>
            </w:r>
          </w:p>
        </w:tc>
        <w:tc>
          <w:tcPr>
            <w:tcW w:type="dxa" w:w="2628"/>
          </w:tcPr>
          <w:p>
            <w:r>
              <w:t>11</w:t>
            </w:r>
          </w:p>
        </w:tc>
        <w:tc>
          <w:tcPr>
            <w:tcW w:type="dxa" w:w="2628"/>
          </w:tcPr>
          <w:p>
            <w:r>
              <w:t>616</w:t>
            </w:r>
          </w:p>
        </w:tc>
        <w:tc>
          <w:tcPr>
            <w:tcW w:type="dxa" w:w="2628"/>
          </w:tcPr>
          <w:p>
            <w:r>
              <w:t>429</w:t>
            </w:r>
          </w:p>
        </w:tc>
      </w:tr>
      <w:tr>
        <w:tc>
          <w:tcPr>
            <w:tcW w:type="dxa" w:w="2628"/>
          </w:tcPr>
          <w:p>
            <w:r>
              <w:t>2 couveuses</w:t>
            </w:r>
          </w:p>
        </w:tc>
        <w:tc>
          <w:tcPr>
            <w:tcW w:type="dxa" w:w="2628"/>
          </w:tcPr>
          <w:p>
            <w:r>
              <w:t>22</w:t>
            </w:r>
          </w:p>
        </w:tc>
        <w:tc>
          <w:tcPr>
            <w:tcW w:type="dxa" w:w="2628"/>
          </w:tcPr>
          <w:p>
            <w:r>
              <w:t>1232</w:t>
            </w:r>
          </w:p>
        </w:tc>
        <w:tc>
          <w:tcPr>
            <w:tcW w:type="dxa" w:w="2628"/>
          </w:tcPr>
          <w:p>
            <w:r>
              <w:t>859</w:t>
            </w:r>
          </w:p>
        </w:tc>
      </w:tr>
    </w:tbl>
    <w:p>
      <w:pPr>
        <w:pStyle w:val="Heading1"/>
      </w:pPr>
      <w:r>
        <w:t>5. Que faire des œufs non incubés ?</w:t>
      </w:r>
    </w:p>
    <w:p>
      <w:r>
        <w:t>Une seule couveuse ne peut absorber qu’environ 616 œufs/an alors que les 20 femelles pourraient produire environ 5110.0. Le surplus peut donc devenir une deuxième source de revenus : les œufs féconds sont vendus par tablette de 30 à 7 000 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>
              <w:t>1 couveuse</w:t>
            </w:r>
          </w:p>
        </w:tc>
        <w:tc>
          <w:tcPr>
            <w:tcW w:type="dxa" w:w="2628"/>
          </w:tcPr>
          <w:p>
            <w:r>
              <w:t>2 couveuses</w:t>
            </w:r>
          </w:p>
        </w:tc>
        <w:tc>
          <w:tcPr>
            <w:tcW w:type="dxa" w:w="2628"/>
          </w:tcPr>
          <w:p>
            <w:r>
              <w:t>Explication</w:t>
            </w:r>
          </w:p>
        </w:tc>
      </w:tr>
      <w:tr>
        <w:tc>
          <w:tcPr>
            <w:tcW w:type="dxa" w:w="2628"/>
          </w:tcPr>
          <w:p>
            <w:r>
              <w:t>Œufs produits/an</w:t>
            </w:r>
          </w:p>
        </w:tc>
        <w:tc>
          <w:tcPr>
            <w:tcW w:type="dxa" w:w="2628"/>
          </w:tcPr>
          <w:p>
            <w:r>
              <w:t>5110</w:t>
            </w:r>
          </w:p>
        </w:tc>
        <w:tc>
          <w:tcPr>
            <w:tcW w:type="dxa" w:w="2628"/>
          </w:tcPr>
          <w:p>
            <w:r>
              <w:t>5110</w:t>
            </w:r>
          </w:p>
        </w:tc>
        <w:tc>
          <w:tcPr>
            <w:tcW w:type="dxa" w:w="2628"/>
          </w:tcPr>
          <w:p>
            <w:r>
              <w:t>Production théorique</w:t>
            </w:r>
          </w:p>
        </w:tc>
      </w:tr>
      <w:tr>
        <w:tc>
          <w:tcPr>
            <w:tcW w:type="dxa" w:w="2628"/>
          </w:tcPr>
          <w:p>
            <w:r>
              <w:t>Œufs mis en couveuse</w:t>
            </w:r>
          </w:p>
        </w:tc>
        <w:tc>
          <w:tcPr>
            <w:tcW w:type="dxa" w:w="2628"/>
          </w:tcPr>
          <w:p>
            <w:r>
              <w:t>616</w:t>
            </w:r>
          </w:p>
        </w:tc>
        <w:tc>
          <w:tcPr>
            <w:tcW w:type="dxa" w:w="2628"/>
          </w:tcPr>
          <w:p>
            <w:r>
              <w:t>1232</w:t>
            </w:r>
          </w:p>
        </w:tc>
        <w:tc>
          <w:tcPr>
            <w:tcW w:type="dxa" w:w="2628"/>
          </w:tcPr>
          <w:p>
            <w:r>
              <w:t>Capacité</w:t>
            </w:r>
          </w:p>
        </w:tc>
      </w:tr>
      <w:tr>
        <w:tc>
          <w:tcPr>
            <w:tcW w:type="dxa" w:w="2628"/>
          </w:tcPr>
          <w:p>
            <w:r>
              <w:t>Œufs restant</w:t>
            </w:r>
          </w:p>
        </w:tc>
        <w:tc>
          <w:tcPr>
            <w:tcW w:type="dxa" w:w="2628"/>
          </w:tcPr>
          <w:p>
            <w:r>
              <w:t>4494</w:t>
            </w:r>
          </w:p>
        </w:tc>
        <w:tc>
          <w:tcPr>
            <w:tcW w:type="dxa" w:w="2628"/>
          </w:tcPr>
          <w:p>
            <w:r>
              <w:t>3878</w:t>
            </w:r>
          </w:p>
        </w:tc>
        <w:tc>
          <w:tcPr>
            <w:tcW w:type="dxa" w:w="2628"/>
          </w:tcPr>
          <w:p>
            <w:r>
              <w:t>Après incubation</w:t>
            </w:r>
          </w:p>
        </w:tc>
      </w:tr>
      <w:tr>
        <w:tc>
          <w:tcPr>
            <w:tcW w:type="dxa" w:w="2628"/>
          </w:tcPr>
          <w:p>
            <w:r>
              <w:t>Œufs fertiles estimés</w:t>
            </w:r>
          </w:p>
        </w:tc>
        <w:tc>
          <w:tcPr>
            <w:tcW w:type="dxa" w:w="2628"/>
          </w:tcPr>
          <w:p>
            <w:r>
              <w:t>3820</w:t>
            </w:r>
          </w:p>
        </w:tc>
        <w:tc>
          <w:tcPr>
            <w:tcW w:type="dxa" w:w="2628"/>
          </w:tcPr>
          <w:p>
            <w:r>
              <w:t>3296</w:t>
            </w:r>
          </w:p>
        </w:tc>
        <w:tc>
          <w:tcPr>
            <w:tcW w:type="dxa" w:w="2628"/>
          </w:tcPr>
          <w:p>
            <w:r>
              <w:t>85 %</w:t>
            </w:r>
          </w:p>
        </w:tc>
      </w:tr>
      <w:tr>
        <w:tc>
          <w:tcPr>
            <w:tcW w:type="dxa" w:w="2628"/>
          </w:tcPr>
          <w:p>
            <w:r>
              <w:t>Tablettes équivalentes</w:t>
            </w:r>
          </w:p>
        </w:tc>
        <w:tc>
          <w:tcPr>
            <w:tcW w:type="dxa" w:w="2628"/>
          </w:tcPr>
          <w:p>
            <w:r>
              <w:t>127</w:t>
            </w:r>
          </w:p>
        </w:tc>
        <w:tc>
          <w:tcPr>
            <w:tcW w:type="dxa" w:w="2628"/>
          </w:tcPr>
          <w:p>
            <w:r>
              <w:t>110</w:t>
            </w:r>
          </w:p>
        </w:tc>
        <w:tc>
          <w:tcPr>
            <w:tcW w:type="dxa" w:w="2628"/>
          </w:tcPr>
          <w:p>
            <w:r>
              <w:t>30 œufs/tablette</w:t>
            </w:r>
          </w:p>
        </w:tc>
      </w:tr>
      <w:tr>
        <w:tc>
          <w:tcPr>
            <w:tcW w:type="dxa" w:w="2628"/>
          </w:tcPr>
          <w:p>
            <w:r>
              <w:t>CA potentiel œufs</w:t>
            </w:r>
          </w:p>
        </w:tc>
        <w:tc>
          <w:tcPr>
            <w:tcW w:type="dxa" w:w="2628"/>
          </w:tcPr>
          <w:p>
            <w:r>
              <w:t>891,310 F</w:t>
            </w:r>
          </w:p>
        </w:tc>
        <w:tc>
          <w:tcPr>
            <w:tcW w:type="dxa" w:w="2628"/>
          </w:tcPr>
          <w:p>
            <w:r>
              <w:t>769,137 F</w:t>
            </w:r>
          </w:p>
        </w:tc>
        <w:tc>
          <w:tcPr>
            <w:tcW w:type="dxa" w:w="2628"/>
          </w:tcPr>
          <w:p>
            <w:r>
              <w:t>À 7 000 F/tablette</w:t>
            </w:r>
          </w:p>
        </w:tc>
      </w:tr>
    </w:tbl>
    <w:p>
      <w:pPr>
        <w:pStyle w:val="Heading1"/>
      </w:pPr>
      <w:r>
        <w:t>6. Scénario poussins</w:t>
      </w:r>
    </w:p>
    <w:p>
      <w:r>
        <w:t>Chaque lot de 56 œufs donne environ 39 poussins. Comme ce nombre est inférieur à 50, le budget utilise 100 F de vaccination par poussin. À 1 000 F de vente, le CA d’un lot est donc d’environ 39,032 F.</w:t>
      </w:r>
    </w:p>
    <w:p>
      <w:r>
        <w:t>Sur un an, 1 couveuse donne environ 429 poussins, soit 429,352 F de CA théorique. 2 couveuses donnent environ 859 poussins, soit 858,704 F.</w:t>
      </w:r>
    </w:p>
    <w:p>
      <w:pPr>
        <w:pStyle w:val="Heading1"/>
      </w:pPr>
      <w:r>
        <w:t>7. Alimentation des reproducteurs</w:t>
      </w:r>
    </w:p>
    <w:p>
      <w:r>
        <w:t>Budget : 120 g/jour/adulte. Pour 24 reproducteurs, cela représente 2.88 kg/jour. À titre budgétaire, nous utilisons 80 % aliment ponte à 17500 F/50 kg et 20 % mil à 10000 F/25 kg.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Période</w:t>
            </w:r>
          </w:p>
        </w:tc>
        <w:tc>
          <w:tcPr>
            <w:tcW w:type="dxa" w:w="2628"/>
          </w:tcPr>
          <w:p>
            <w:r>
              <w:t>Aliment</w:t>
            </w:r>
          </w:p>
        </w:tc>
        <w:tc>
          <w:tcPr>
            <w:tcW w:type="dxa" w:w="2628"/>
          </w:tcPr>
          <w:p>
            <w:r>
              <w:t>Coût estimatif</w:t>
            </w:r>
          </w:p>
        </w:tc>
        <w:tc>
          <w:tcPr>
            <w:tcW w:type="dxa" w:w="2628"/>
          </w:tcPr>
          <w:p>
            <w:r>
              <w:t>Remarque</w:t>
            </w:r>
          </w:p>
        </w:tc>
      </w:tr>
      <w:tr>
        <w:tc>
          <w:tcPr>
            <w:tcW w:type="dxa" w:w="2628"/>
          </w:tcPr>
          <w:p>
            <w:r>
              <w:t>1 jour</w:t>
            </w:r>
          </w:p>
        </w:tc>
        <w:tc>
          <w:tcPr>
            <w:tcW w:type="dxa" w:w="2628"/>
          </w:tcPr>
          <w:p>
            <w:r>
              <w:t>2.9 kg</w:t>
            </w:r>
          </w:p>
        </w:tc>
        <w:tc>
          <w:tcPr>
            <w:tcW w:type="dxa" w:w="2628"/>
          </w:tcPr>
          <w:p>
            <w:r>
              <w:t>1,037 F</w:t>
            </w:r>
          </w:p>
        </w:tc>
        <w:tc>
          <w:tcPr>
            <w:tcW w:type="dxa" w:w="2628"/>
          </w:tcPr>
          <w:p>
            <w:r>
              <w:t>Hors médicaments/vitamines</w:t>
            </w:r>
          </w:p>
        </w:tc>
      </w:tr>
      <w:tr>
        <w:tc>
          <w:tcPr>
            <w:tcW w:type="dxa" w:w="2628"/>
          </w:tcPr>
          <w:p>
            <w:r>
              <w:t>1 mois</w:t>
            </w:r>
          </w:p>
        </w:tc>
        <w:tc>
          <w:tcPr>
            <w:tcW w:type="dxa" w:w="2628"/>
          </w:tcPr>
          <w:p>
            <w:r>
              <w:t>87.7 kg</w:t>
            </w:r>
          </w:p>
        </w:tc>
        <w:tc>
          <w:tcPr>
            <w:tcW w:type="dxa" w:w="2628"/>
          </w:tcPr>
          <w:p>
            <w:r>
              <w:t>31,558 F</w:t>
            </w:r>
          </w:p>
        </w:tc>
        <w:tc>
          <w:tcPr>
            <w:tcW w:type="dxa" w:w="2628"/>
          </w:tcPr>
          <w:p>
            <w:r>
              <w:t>Hors médicaments/vitamines</w:t>
            </w:r>
          </w:p>
        </w:tc>
      </w:tr>
      <w:tr>
        <w:tc>
          <w:tcPr>
            <w:tcW w:type="dxa" w:w="2628"/>
          </w:tcPr>
          <w:p>
            <w:r>
              <w:t>3 mois</w:t>
            </w:r>
          </w:p>
        </w:tc>
        <w:tc>
          <w:tcPr>
            <w:tcW w:type="dxa" w:w="2628"/>
          </w:tcPr>
          <w:p>
            <w:r>
              <w:t>259.2 kg</w:t>
            </w:r>
          </w:p>
        </w:tc>
        <w:tc>
          <w:tcPr>
            <w:tcW w:type="dxa" w:w="2628"/>
          </w:tcPr>
          <w:p>
            <w:r>
              <w:t>93,312 F</w:t>
            </w:r>
          </w:p>
        </w:tc>
        <w:tc>
          <w:tcPr>
            <w:tcW w:type="dxa" w:w="2628"/>
          </w:tcPr>
          <w:p>
            <w:r>
              <w:t>Hors médicaments/vitamines</w:t>
            </w:r>
          </w:p>
        </w:tc>
      </w:tr>
      <w:tr>
        <w:tc>
          <w:tcPr>
            <w:tcW w:type="dxa" w:w="2628"/>
          </w:tcPr>
          <w:p>
            <w:r>
              <w:t>6 mois</w:t>
            </w:r>
          </w:p>
        </w:tc>
        <w:tc>
          <w:tcPr>
            <w:tcW w:type="dxa" w:w="2628"/>
          </w:tcPr>
          <w:p>
            <w:r>
              <w:t>524.2 kg</w:t>
            </w:r>
          </w:p>
        </w:tc>
        <w:tc>
          <w:tcPr>
            <w:tcW w:type="dxa" w:w="2628"/>
          </w:tcPr>
          <w:p>
            <w:r>
              <w:t>188,698 F</w:t>
            </w:r>
          </w:p>
        </w:tc>
        <w:tc>
          <w:tcPr>
            <w:tcW w:type="dxa" w:w="2628"/>
          </w:tcPr>
          <w:p>
            <w:r>
              <w:t>Hors médicaments/vitamines</w:t>
            </w:r>
          </w:p>
        </w:tc>
      </w:tr>
      <w:tr>
        <w:tc>
          <w:tcPr>
            <w:tcW w:type="dxa" w:w="2628"/>
          </w:tcPr>
          <w:p>
            <w:r>
              <w:t>1 an</w:t>
            </w:r>
          </w:p>
        </w:tc>
        <w:tc>
          <w:tcPr>
            <w:tcW w:type="dxa" w:w="2628"/>
          </w:tcPr>
          <w:p>
            <w:r>
              <w:t>1051.2 kg</w:t>
            </w:r>
          </w:p>
        </w:tc>
        <w:tc>
          <w:tcPr>
            <w:tcW w:type="dxa" w:w="2628"/>
          </w:tcPr>
          <w:p>
            <w:r>
              <w:t>378,432 F</w:t>
            </w:r>
          </w:p>
        </w:tc>
        <w:tc>
          <w:tcPr>
            <w:tcW w:type="dxa" w:w="2628"/>
          </w:tcPr>
          <w:p>
            <w:r>
              <w:t>Hors médicaments/vitamines</w:t>
            </w:r>
          </w:p>
        </w:tc>
      </w:tr>
    </w:tbl>
    <w:p>
      <w:pPr>
        <w:pStyle w:val="Heading1"/>
      </w:pPr>
      <w:r>
        <w:t>8. Poulets à engraisser : attention à la marge</w:t>
      </w:r>
    </w:p>
    <w:p>
      <w:r>
        <w:t>Aliment croissance : 17500 F/50 kg = 350 F/kg. En hypothèse de 10 kg d’aliment jusqu’à 3 mois, l’aliment coûte 3,500 F/oiseau. En ajoutant vaccin 100 F + vitamines 25 F + soins provisionnés 150 F, le coût direct est ≈3,775 F/oiseau.</w:t>
      </w:r>
    </w:p>
    <w:p>
      <w:r>
        <w:t>À un prix de vente minimum de 5 000 F, la marge directe théorique est donc ≈1,225 F/oiseau. Cette marge n’inclut pas le coût des bâtiments, la main-d’œuvre, les pertes supplémentaires, l’électricité et l’aliment des reproducteurs.</w:t>
      </w:r>
    </w:p>
    <w:p>
      <w:r>
        <w:t>Conclusion : le poulet de 3 mois peut être rentable, mais seulement si le poids final et la consommation d’aliment sont suivis précisément.</w:t>
      </w:r>
    </w:p>
    <w:p>
      <w:pPr>
        <w:pStyle w:val="Heading1"/>
      </w:pPr>
      <w:r>
        <w:t>9. Prévision financière – 3, 6 et 12 mois</w:t>
      </w:r>
    </w:p>
    <w:p>
      <w:pPr>
        <w:pStyle w:val="Heading2"/>
      </w:pPr>
      <w:r>
        <w:t>1 couveuse(s)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Période</w:t>
            </w:r>
          </w:p>
        </w:tc>
        <w:tc>
          <w:tcPr>
            <w:tcW w:type="dxa" w:w="1502"/>
          </w:tcPr>
          <w:p>
            <w:r>
              <w:t>Œufs incubés</w:t>
            </w:r>
          </w:p>
        </w:tc>
        <w:tc>
          <w:tcPr>
            <w:tcW w:type="dxa" w:w="1502"/>
          </w:tcPr>
          <w:p>
            <w:r>
              <w:t>Poussins</w:t>
            </w:r>
          </w:p>
        </w:tc>
        <w:tc>
          <w:tcPr>
            <w:tcW w:type="dxa" w:w="1502"/>
          </w:tcPr>
          <w:p>
            <w:r>
              <w:t>CA œufs</w:t>
            </w:r>
          </w:p>
        </w:tc>
        <w:tc>
          <w:tcPr>
            <w:tcW w:type="dxa" w:w="1502"/>
          </w:tcPr>
          <w:p>
            <w:r>
              <w:t>CA poussins</w:t>
            </w:r>
          </w:p>
        </w:tc>
        <w:tc>
          <w:tcPr>
            <w:tcW w:type="dxa" w:w="1502"/>
          </w:tcPr>
          <w:p>
            <w:r>
              <w:t>Dépenses</w:t>
            </w:r>
          </w:p>
        </w:tc>
        <w:tc>
          <w:tcPr>
            <w:tcW w:type="dxa" w:w="1502"/>
          </w:tcPr>
          <w:p>
            <w:r>
              <w:t>Solde estimé</w:t>
            </w:r>
          </w:p>
        </w:tc>
      </w:tr>
      <w:tr>
        <w:tc>
          <w:tcPr>
            <w:tcW w:type="dxa" w:w="1502"/>
          </w:tcPr>
          <w:p>
            <w:r>
              <w:t>3 mois</w:t>
            </w:r>
          </w:p>
        </w:tc>
        <w:tc>
          <w:tcPr>
            <w:tcW w:type="dxa" w:w="1502"/>
          </w:tcPr>
          <w:p>
            <w:r>
              <w:t>112</w:t>
            </w:r>
          </w:p>
        </w:tc>
        <w:tc>
          <w:tcPr>
            <w:tcW w:type="dxa" w:w="1502"/>
          </w:tcPr>
          <w:p>
            <w:r>
              <w:t>78</w:t>
            </w:r>
          </w:p>
        </w:tc>
        <w:tc>
          <w:tcPr>
            <w:tcW w:type="dxa" w:w="1502"/>
          </w:tcPr>
          <w:p>
            <w:r>
              <w:t>227,687 F</w:t>
            </w:r>
          </w:p>
        </w:tc>
        <w:tc>
          <w:tcPr>
            <w:tcW w:type="dxa" w:w="1502"/>
          </w:tcPr>
          <w:p>
            <w:r>
              <w:t>78,064 F</w:t>
            </w:r>
          </w:p>
        </w:tc>
        <w:tc>
          <w:tcPr>
            <w:tcW w:type="dxa" w:w="1502"/>
          </w:tcPr>
          <w:p>
            <w:r>
              <w:t>132,151 F</w:t>
            </w:r>
          </w:p>
        </w:tc>
        <w:tc>
          <w:tcPr>
            <w:tcW w:type="dxa" w:w="1502"/>
          </w:tcPr>
          <w:p>
            <w:r>
              <w:t>173,600 F</w:t>
            </w:r>
          </w:p>
        </w:tc>
      </w:tr>
      <w:tr>
        <w:tc>
          <w:tcPr>
            <w:tcW w:type="dxa" w:w="1502"/>
          </w:tcPr>
          <w:p>
            <w:r>
              <w:t>6 mois</w:t>
            </w:r>
          </w:p>
        </w:tc>
        <w:tc>
          <w:tcPr>
            <w:tcW w:type="dxa" w:w="1502"/>
          </w:tcPr>
          <w:p>
            <w:r>
              <w:t>280</w:t>
            </w:r>
          </w:p>
        </w:tc>
        <w:tc>
          <w:tcPr>
            <w:tcW w:type="dxa" w:w="1502"/>
          </w:tcPr>
          <w:p>
            <w:r>
              <w:t>195</w:t>
            </w:r>
          </w:p>
        </w:tc>
        <w:tc>
          <w:tcPr>
            <w:tcW w:type="dxa" w:w="1502"/>
          </w:tcPr>
          <w:p>
            <w:r>
              <w:t>449,820 F</w:t>
            </w:r>
          </w:p>
        </w:tc>
        <w:tc>
          <w:tcPr>
            <w:tcW w:type="dxa" w:w="1502"/>
          </w:tcPr>
          <w:p>
            <w:r>
              <w:t>195,160 F</w:t>
            </w:r>
          </w:p>
        </w:tc>
        <w:tc>
          <w:tcPr>
            <w:tcW w:type="dxa" w:w="1502"/>
          </w:tcPr>
          <w:p>
            <w:r>
              <w:t>278,730 F</w:t>
            </w:r>
          </w:p>
        </w:tc>
        <w:tc>
          <w:tcPr>
            <w:tcW w:type="dxa" w:w="1502"/>
          </w:tcPr>
          <w:p>
            <w:r>
              <w:t>366,250 F</w:t>
            </w:r>
          </w:p>
        </w:tc>
      </w:tr>
      <w:tr>
        <w:tc>
          <w:tcPr>
            <w:tcW w:type="dxa" w:w="1502"/>
          </w:tcPr>
          <w:p>
            <w:r>
              <w:t>12 mois</w:t>
            </w:r>
          </w:p>
        </w:tc>
        <w:tc>
          <w:tcPr>
            <w:tcW w:type="dxa" w:w="1502"/>
          </w:tcPr>
          <w:p>
            <w:r>
              <w:t>616</w:t>
            </w:r>
          </w:p>
        </w:tc>
        <w:tc>
          <w:tcPr>
            <w:tcW w:type="dxa" w:w="1502"/>
          </w:tcPr>
          <w:p>
            <w:r>
              <w:t>429</w:t>
            </w:r>
          </w:p>
        </w:tc>
        <w:tc>
          <w:tcPr>
            <w:tcW w:type="dxa" w:w="1502"/>
          </w:tcPr>
          <w:p>
            <w:r>
              <w:t>891,310 F</w:t>
            </w:r>
          </w:p>
        </w:tc>
        <w:tc>
          <w:tcPr>
            <w:tcW w:type="dxa" w:w="1502"/>
          </w:tcPr>
          <w:p>
            <w:r>
              <w:t>429,352 F</w:t>
            </w:r>
          </w:p>
        </w:tc>
        <w:tc>
          <w:tcPr>
            <w:tcW w:type="dxa" w:w="1502"/>
          </w:tcPr>
          <w:p>
            <w:r>
              <w:t>570,689 F</w:t>
            </w:r>
          </w:p>
        </w:tc>
        <w:tc>
          <w:tcPr>
            <w:tcW w:type="dxa" w:w="1502"/>
          </w:tcPr>
          <w:p>
            <w:r>
              <w:t>749,973 F</w:t>
            </w:r>
          </w:p>
        </w:tc>
      </w:tr>
    </w:tbl>
    <w:p>
      <w:r>
        <w:t>Ce solde ne déduit pas l’investissement initial des femelles ni l’achat éventuel de la 2e couveuse.</w:t>
      </w:r>
    </w:p>
    <w:p>
      <w:pPr>
        <w:pStyle w:val="Heading2"/>
      </w:pPr>
      <w:r>
        <w:t>2 couveuse(s)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Période</w:t>
            </w:r>
          </w:p>
        </w:tc>
        <w:tc>
          <w:tcPr>
            <w:tcW w:type="dxa" w:w="1502"/>
          </w:tcPr>
          <w:p>
            <w:r>
              <w:t>Œufs incubés</w:t>
            </w:r>
          </w:p>
        </w:tc>
        <w:tc>
          <w:tcPr>
            <w:tcW w:type="dxa" w:w="1502"/>
          </w:tcPr>
          <w:p>
            <w:r>
              <w:t>Poussins</w:t>
            </w:r>
          </w:p>
        </w:tc>
        <w:tc>
          <w:tcPr>
            <w:tcW w:type="dxa" w:w="1502"/>
          </w:tcPr>
          <w:p>
            <w:r>
              <w:t>CA œufs</w:t>
            </w:r>
          </w:p>
        </w:tc>
        <w:tc>
          <w:tcPr>
            <w:tcW w:type="dxa" w:w="1502"/>
          </w:tcPr>
          <w:p>
            <w:r>
              <w:t>CA poussins</w:t>
            </w:r>
          </w:p>
        </w:tc>
        <w:tc>
          <w:tcPr>
            <w:tcW w:type="dxa" w:w="1502"/>
          </w:tcPr>
          <w:p>
            <w:r>
              <w:t>Dépenses</w:t>
            </w:r>
          </w:p>
        </w:tc>
        <w:tc>
          <w:tcPr>
            <w:tcW w:type="dxa" w:w="1502"/>
          </w:tcPr>
          <w:p>
            <w:r>
              <w:t>Solde estimé</w:t>
            </w:r>
          </w:p>
        </w:tc>
      </w:tr>
      <w:tr>
        <w:tc>
          <w:tcPr>
            <w:tcW w:type="dxa" w:w="1502"/>
          </w:tcPr>
          <w:p>
            <w:r>
              <w:t>3 mois</w:t>
            </w:r>
          </w:p>
        </w:tc>
        <w:tc>
          <w:tcPr>
            <w:tcW w:type="dxa" w:w="1502"/>
          </w:tcPr>
          <w:p>
            <w:r>
              <w:t>224</w:t>
            </w:r>
          </w:p>
        </w:tc>
        <w:tc>
          <w:tcPr>
            <w:tcW w:type="dxa" w:w="1502"/>
          </w:tcPr>
          <w:p>
            <w:r>
              <w:t>156</w:t>
            </w:r>
          </w:p>
        </w:tc>
        <w:tc>
          <w:tcPr>
            <w:tcW w:type="dxa" w:w="1502"/>
          </w:tcPr>
          <w:p>
            <w:r>
              <w:t>205,473 F</w:t>
            </w:r>
          </w:p>
        </w:tc>
        <w:tc>
          <w:tcPr>
            <w:tcW w:type="dxa" w:w="1502"/>
          </w:tcPr>
          <w:p>
            <w:r>
              <w:t>156,128 F</w:t>
            </w:r>
          </w:p>
        </w:tc>
        <w:tc>
          <w:tcPr>
            <w:tcW w:type="dxa" w:w="1502"/>
          </w:tcPr>
          <w:p>
            <w:r>
              <w:t>156,205 F</w:t>
            </w:r>
          </w:p>
        </w:tc>
        <w:tc>
          <w:tcPr>
            <w:tcW w:type="dxa" w:w="1502"/>
          </w:tcPr>
          <w:p>
            <w:r>
              <w:t>205,397 F</w:t>
            </w:r>
          </w:p>
        </w:tc>
      </w:tr>
      <w:tr>
        <w:tc>
          <w:tcPr>
            <w:tcW w:type="dxa" w:w="1502"/>
          </w:tcPr>
          <w:p>
            <w:r>
              <w:t>6 mois</w:t>
            </w:r>
          </w:p>
        </w:tc>
        <w:tc>
          <w:tcPr>
            <w:tcW w:type="dxa" w:w="1502"/>
          </w:tcPr>
          <w:p>
            <w:r>
              <w:t>560</w:t>
            </w:r>
          </w:p>
        </w:tc>
        <w:tc>
          <w:tcPr>
            <w:tcW w:type="dxa" w:w="1502"/>
          </w:tcPr>
          <w:p>
            <w:r>
              <w:t>390</w:t>
            </w:r>
          </w:p>
        </w:tc>
        <w:tc>
          <w:tcPr>
            <w:tcW w:type="dxa" w:w="1502"/>
          </w:tcPr>
          <w:p>
            <w:r>
              <w:t>394,287 F</w:t>
            </w:r>
          </w:p>
        </w:tc>
        <w:tc>
          <w:tcPr>
            <w:tcW w:type="dxa" w:w="1502"/>
          </w:tcPr>
          <w:p>
            <w:r>
              <w:t>390,320 F</w:t>
            </w:r>
          </w:p>
        </w:tc>
        <w:tc>
          <w:tcPr>
            <w:tcW w:type="dxa" w:w="1502"/>
          </w:tcPr>
          <w:p>
            <w:r>
              <w:t>338,866 F</w:t>
            </w:r>
          </w:p>
        </w:tc>
        <w:tc>
          <w:tcPr>
            <w:tcW w:type="dxa" w:w="1502"/>
          </w:tcPr>
          <w:p>
            <w:r>
              <w:t>445,741 F</w:t>
            </w:r>
          </w:p>
        </w:tc>
      </w:tr>
      <w:tr>
        <w:tc>
          <w:tcPr>
            <w:tcW w:type="dxa" w:w="1502"/>
          </w:tcPr>
          <w:p>
            <w:r>
              <w:t>12 mois</w:t>
            </w:r>
          </w:p>
        </w:tc>
        <w:tc>
          <w:tcPr>
            <w:tcW w:type="dxa" w:w="1502"/>
          </w:tcPr>
          <w:p>
            <w:r>
              <w:t>1232</w:t>
            </w:r>
          </w:p>
        </w:tc>
        <w:tc>
          <w:tcPr>
            <w:tcW w:type="dxa" w:w="1502"/>
          </w:tcPr>
          <w:p>
            <w:r>
              <w:t>859</w:t>
            </w:r>
          </w:p>
        </w:tc>
        <w:tc>
          <w:tcPr>
            <w:tcW w:type="dxa" w:w="1502"/>
          </w:tcPr>
          <w:p>
            <w:r>
              <w:t>769,137 F</w:t>
            </w:r>
          </w:p>
        </w:tc>
        <w:tc>
          <w:tcPr>
            <w:tcW w:type="dxa" w:w="1502"/>
          </w:tcPr>
          <w:p>
            <w:r>
              <w:t>858,704 F</w:t>
            </w:r>
          </w:p>
        </w:tc>
        <w:tc>
          <w:tcPr>
            <w:tcW w:type="dxa" w:w="1502"/>
          </w:tcPr>
          <w:p>
            <w:r>
              <w:t>702,987 F</w:t>
            </w:r>
          </w:p>
        </w:tc>
        <w:tc>
          <w:tcPr>
            <w:tcW w:type="dxa" w:w="1502"/>
          </w:tcPr>
          <w:p>
            <w:r>
              <w:t>924,854 F</w:t>
            </w:r>
          </w:p>
        </w:tc>
      </w:tr>
    </w:tbl>
    <w:p>
      <w:r>
        <w:t>Ce solde ne déduit pas l’investissement initial des femelles ni l’achat éventuel de la 2e couveuse.</w:t>
      </w:r>
    </w:p>
    <w:p>
      <w:pPr>
        <w:pStyle w:val="Heading1"/>
      </w:pPr>
      <w:r>
        <w:t>10. Scénario recommandé par l’équipe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Étape</w:t>
            </w:r>
          </w:p>
        </w:tc>
        <w:tc>
          <w:tcPr>
            <w:tcW w:type="dxa" w:w="5256"/>
          </w:tcPr>
          <w:p>
            <w:r>
              <w:t>Plan</w:t>
            </w:r>
          </w:p>
        </w:tc>
      </w:tr>
      <w:tr>
        <w:tc>
          <w:tcPr>
            <w:tcW w:type="dxa" w:w="5256"/>
          </w:tcPr>
          <w:p>
            <w:r>
              <w:t>Étape 1 – Constitution</w:t>
            </w:r>
          </w:p>
        </w:tc>
        <w:tc>
          <w:tcPr>
            <w:tcW w:type="dxa" w:w="5256"/>
          </w:tcPr>
          <w:p>
            <w:r>
              <w:t>Acheter 13 femelles : 130 000 F. Garder les 4 mâles existants.</w:t>
            </w:r>
          </w:p>
        </w:tc>
      </w:tr>
      <w:tr>
        <w:tc>
          <w:tcPr>
            <w:tcW w:type="dxa" w:w="5256"/>
          </w:tcPr>
          <w:p>
            <w:r>
              <w:t>Étape 2 – Démarrage</w:t>
            </w:r>
          </w:p>
        </w:tc>
        <w:tc>
          <w:tcPr>
            <w:tcW w:type="dxa" w:w="5256"/>
          </w:tcPr>
          <w:p>
            <w:r>
              <w:t>Continuer avec la couveuse de 56 œufs déjà disponible.</w:t>
            </w:r>
          </w:p>
        </w:tc>
      </w:tr>
      <w:tr>
        <w:tc>
          <w:tcPr>
            <w:tcW w:type="dxa" w:w="5256"/>
          </w:tcPr>
          <w:p>
            <w:r>
              <w:t>Étape 3 – Premier cycle</w:t>
            </w:r>
          </w:p>
        </w:tc>
        <w:tc>
          <w:tcPr>
            <w:tcW w:type="dxa" w:w="5256"/>
          </w:tcPr>
          <w:p>
            <w:r>
              <w:t>Collecter et sélectionner les œufs pendant maximum 7 jours, puis charger 56 œufs.</w:t>
            </w:r>
          </w:p>
        </w:tc>
      </w:tr>
      <w:tr>
        <w:tc>
          <w:tcPr>
            <w:tcW w:type="dxa" w:w="5256"/>
          </w:tcPr>
          <w:p>
            <w:r>
              <w:t>Étape 4 – Vente</w:t>
            </w:r>
          </w:p>
        </w:tc>
        <w:tc>
          <w:tcPr>
            <w:tcW w:type="dxa" w:w="5256"/>
          </w:tcPr>
          <w:p>
            <w:r>
              <w:t>Vendre les poussins à 1 000 F et les œufs féconds non utilisés à 7 000 F/tablette.</w:t>
            </w:r>
          </w:p>
        </w:tc>
      </w:tr>
      <w:tr>
        <w:tc>
          <w:tcPr>
            <w:tcW w:type="dxa" w:w="5256"/>
          </w:tcPr>
          <w:p>
            <w:r>
              <w:t>Étape 5 – Mesure</w:t>
            </w:r>
          </w:p>
        </w:tc>
        <w:tc>
          <w:tcPr>
            <w:tcW w:type="dxa" w:w="5256"/>
          </w:tcPr>
          <w:p>
            <w:r>
              <w:t>Noter chaque jour ponte, œufs cassés, œufs incubés, fertilité au mirage, éclosion, mortalité, alimentation et ventes.</w:t>
            </w:r>
          </w:p>
        </w:tc>
      </w:tr>
      <w:tr>
        <w:tc>
          <w:tcPr>
            <w:tcW w:type="dxa" w:w="5256"/>
          </w:tcPr>
          <w:p>
            <w:r>
              <w:t>Étape 6 – Expansion</w:t>
            </w:r>
          </w:p>
        </w:tc>
        <w:tc>
          <w:tcPr>
            <w:tcW w:type="dxa" w:w="5256"/>
          </w:tcPr>
          <w:p>
            <w:r>
              <w:t>Acheter la 2e couveuse à 60 000 F lorsque les ventes permettent d’écouler régulièrement les sorties supplémentaires.</w:t>
            </w:r>
          </w:p>
        </w:tc>
      </w:tr>
      <w:tr>
        <w:tc>
          <w:tcPr>
            <w:tcW w:type="dxa" w:w="5256"/>
          </w:tcPr>
          <w:p>
            <w:r>
              <w:t>Étape 7 – Chair</w:t>
            </w:r>
          </w:p>
        </w:tc>
        <w:tc>
          <w:tcPr>
            <w:tcW w:type="dxa" w:w="5256"/>
          </w:tcPr>
          <w:p>
            <w:r>
              <w:t>Commencer l’engraissement avec un petit lot test et mesurer le coût réel avant d’augmenter les volumes.</w:t>
            </w:r>
          </w:p>
        </w:tc>
      </w:tr>
    </w:tbl>
    <w:p>
      <w:pPr>
        <w:pStyle w:val="Heading1"/>
      </w:pPr>
      <w:r>
        <w:t>11. Budget de démarrage à prévoir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Poste</w:t>
            </w:r>
          </w:p>
        </w:tc>
        <w:tc>
          <w:tcPr>
            <w:tcW w:type="dxa" w:w="3504"/>
          </w:tcPr>
          <w:p>
            <w:r>
              <w:t>Montant</w:t>
            </w:r>
          </w:p>
        </w:tc>
        <w:tc>
          <w:tcPr>
            <w:tcW w:type="dxa" w:w="3504"/>
          </w:tcPr>
          <w:p>
            <w:r>
              <w:t>Priorité</w:t>
            </w:r>
          </w:p>
        </w:tc>
      </w:tr>
      <w:tr>
        <w:tc>
          <w:tcPr>
            <w:tcW w:type="dxa" w:w="3504"/>
          </w:tcPr>
          <w:p>
            <w:r>
              <w:t>13 femelles</w:t>
            </w:r>
          </w:p>
        </w:tc>
        <w:tc>
          <w:tcPr>
            <w:tcW w:type="dxa" w:w="3504"/>
          </w:tcPr>
          <w:p>
            <w:r>
              <w:t>130,000 F</w:t>
            </w:r>
          </w:p>
        </w:tc>
        <w:tc>
          <w:tcPr>
            <w:tcW w:type="dxa" w:w="3504"/>
          </w:tcPr>
          <w:p>
            <w:r>
              <w:t>Indispensable pour atteindre 20</w:t>
            </w:r>
          </w:p>
        </w:tc>
      </w:tr>
      <w:tr>
        <w:tc>
          <w:tcPr>
            <w:tcW w:type="dxa" w:w="3504"/>
          </w:tcPr>
          <w:p>
            <w:r>
              <w:t>2e couveuse</w:t>
            </w:r>
          </w:p>
        </w:tc>
        <w:tc>
          <w:tcPr>
            <w:tcW w:type="dxa" w:w="3504"/>
          </w:tcPr>
          <w:p>
            <w:r>
              <w:t>60,000 F</w:t>
            </w:r>
          </w:p>
        </w:tc>
        <w:tc>
          <w:tcPr>
            <w:tcW w:type="dxa" w:w="3504"/>
          </w:tcPr>
          <w:p>
            <w:r>
              <w:t>Pas indispensable immédiatement</w:t>
            </w:r>
          </w:p>
        </w:tc>
      </w:tr>
      <w:tr>
        <w:tc>
          <w:tcPr>
            <w:tcW w:type="dxa" w:w="3504"/>
          </w:tcPr>
          <w:p>
            <w:r>
              <w:t>1 sac aliment ponte</w:t>
            </w:r>
          </w:p>
        </w:tc>
        <w:tc>
          <w:tcPr>
            <w:tcW w:type="dxa" w:w="3504"/>
          </w:tcPr>
          <w:p>
            <w:r>
              <w:t>17,500 F</w:t>
            </w:r>
          </w:p>
        </w:tc>
        <w:tc>
          <w:tcPr>
            <w:tcW w:type="dxa" w:w="3504"/>
          </w:tcPr>
          <w:p>
            <w:r>
              <w:t>Stock de départ</w:t>
            </w:r>
          </w:p>
        </w:tc>
      </w:tr>
      <w:tr>
        <w:tc>
          <w:tcPr>
            <w:tcW w:type="dxa" w:w="3504"/>
          </w:tcPr>
          <w:p>
            <w:r>
              <w:t>25 kg mil</w:t>
            </w:r>
          </w:p>
        </w:tc>
        <w:tc>
          <w:tcPr>
            <w:tcW w:type="dxa" w:w="3504"/>
          </w:tcPr>
          <w:p>
            <w:r>
              <w:t>10,000 F</w:t>
            </w:r>
          </w:p>
        </w:tc>
        <w:tc>
          <w:tcPr>
            <w:tcW w:type="dxa" w:w="3504"/>
          </w:tcPr>
          <w:p>
            <w:r>
              <w:t>Stock de départ</w:t>
            </w:r>
          </w:p>
        </w:tc>
      </w:tr>
      <w:tr>
        <w:tc>
          <w:tcPr>
            <w:tcW w:type="dxa" w:w="3504"/>
          </w:tcPr>
          <w:p>
            <w:r>
              <w:t>1 sac aliment croissance</w:t>
            </w:r>
          </w:p>
        </w:tc>
        <w:tc>
          <w:tcPr>
            <w:tcW w:type="dxa" w:w="3504"/>
          </w:tcPr>
          <w:p>
            <w:r>
              <w:t>17,500 F</w:t>
            </w:r>
          </w:p>
        </w:tc>
        <w:tc>
          <w:tcPr>
            <w:tcW w:type="dxa" w:w="3504"/>
          </w:tcPr>
          <w:p>
            <w:r>
              <w:t>Seulement si démarrage chair</w:t>
            </w:r>
          </w:p>
        </w:tc>
      </w:tr>
      <w:tr>
        <w:tc>
          <w:tcPr>
            <w:tcW w:type="dxa" w:w="3504"/>
          </w:tcPr>
          <w:p>
            <w:r>
              <w:t>Provision santé/vaccination</w:t>
            </w:r>
          </w:p>
        </w:tc>
        <w:tc>
          <w:tcPr>
            <w:tcW w:type="dxa" w:w="3504"/>
          </w:tcPr>
          <w:p>
            <w:r>
              <w:t>10,000 F</w:t>
            </w:r>
          </w:p>
        </w:tc>
        <w:tc>
          <w:tcPr>
            <w:tcW w:type="dxa" w:w="3504"/>
          </w:tcPr>
          <w:p>
            <w:r>
              <w:t>À adapter au protocole</w:t>
            </w:r>
          </w:p>
        </w:tc>
      </w:tr>
    </w:tbl>
    <w:p>
      <w:r>
        <w:t>Budget avec reproducteurs + 2e couveuse + 1 sac ponte + mil + 1 sac croissance + provision santé : environ 245 000 F. Sans 2e couveuse : environ 185 000 F. Ce sont des enveloppes de départ, pas des dépenses obligatoirement consommées le premier mois.</w:t>
      </w:r>
    </w:p>
    <w:p>
      <w:pPr>
        <w:pStyle w:val="Heading1"/>
      </w:pPr>
      <w:r>
        <w:t>12. Décision proposée</w:t>
      </w:r>
    </w:p>
    <w:p>
      <w:r>
        <w:t>RECOMMANDATION : ne pas acheter immédiatement la deuxième couveuse si le groupe n'a pas encore sécurisé les acheteurs. Commencer avec 1 couveuse, compléter les 13 femelles, mesurer 2–3 cycles, puis acheter la deuxième couveuse à 60 000 F dès que la demande de poussins et/ou d'œufs féconds justifie le doublement de capacité.</w:t>
      </w:r>
    </w:p>
    <w:p>
      <w:r>
        <w:t>La deuxième couveuse devient particulièrement intéressante parce que la production d'œufs du noyau de 20 femelles dépasse très largement la capacité d'une machine de 56 œufs : l'équipe aura donc un surplus à vendre ou à transformer.</w:t>
      </w:r>
    </w:p>
    <w:p>
      <w:pPr>
        <w:pStyle w:val="Heading1"/>
      </w:pPr>
      <w:r>
        <w:t>13. Tableau de bord à suivre chaque semaine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Indicateur</w:t>
            </w:r>
          </w:p>
        </w:tc>
        <w:tc>
          <w:tcPr>
            <w:tcW w:type="dxa" w:w="2628"/>
          </w:tcPr>
          <w:p>
            <w:r>
              <w:t>Objectif</w:t>
            </w:r>
          </w:p>
        </w:tc>
        <w:tc>
          <w:tcPr>
            <w:tcW w:type="dxa" w:w="2628"/>
          </w:tcPr>
          <w:p>
            <w:r>
              <w:t>Réel</w:t>
            </w:r>
          </w:p>
        </w:tc>
        <w:tc>
          <w:tcPr>
            <w:tcW w:type="dxa" w:w="2628"/>
          </w:tcPr>
          <w:p>
            <w:r>
              <w:t>Écart</w:t>
            </w:r>
          </w:p>
        </w:tc>
      </w:tr>
      <w:tr>
        <w:tc>
          <w:tcPr>
            <w:tcW w:type="dxa" w:w="2628"/>
          </w:tcPr>
          <w:p>
            <w:r>
              <w:t>Œufs pondus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Œufs cassés/perdus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Œufs incubés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Œufs fertiles au mirage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Poussins éclos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Mortalité poussins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Aliment consommé (kg)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Ventes poussins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Tablettes d'œufs vendues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Poulets en engraissement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Dépenses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Encaissements</w:t>
            </w:r>
          </w:p>
        </w:tc>
        <w:tc>
          <w:tcPr>
            <w:tcW w:type="dxa" w:w="2628"/>
          </w:tcPr>
          <w:p>
            <w:r>
              <w:t>À renseigner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</w:tbl>
    <w:p>
      <w:pPr>
        <w:pStyle w:val="Heading1"/>
      </w:pPr>
      <w:r>
        <w:t>14. À retenir en une page</w:t>
      </w:r>
    </w:p>
    <w:p>
      <w:r>
        <w:t>Objectif : 20 femelles + 4 mâles.</w:t>
      </w:r>
    </w:p>
    <w:p>
      <w:r>
        <w:t>Investissement femelles : 130 000 F.</w:t>
      </w:r>
    </w:p>
    <w:p>
      <w:r>
        <w:t>1 couveuse actuelle : 56 œufs.</w:t>
      </w:r>
    </w:p>
    <w:p>
      <w:r>
        <w:t>2e couveuse : 60 000 F.</w:t>
      </w:r>
    </w:p>
    <w:p>
      <w:r>
        <w:t>Production théorique à 70 % de ponte : ≈14 œufs/jour.</w:t>
      </w:r>
    </w:p>
    <w:p>
      <w:r>
        <w:t>1 couveuse : ≈616 œufs incubés/an → ≈429 poussins/an.</w:t>
      </w:r>
    </w:p>
    <w:p>
      <w:r>
        <w:t>2 couveuses : ≈1 232 œufs incubés/an → ≈859 poussins/an.</w:t>
      </w:r>
    </w:p>
    <w:p>
      <w:r>
        <w:t>Œufs non incubés : potentiel important de vente en tablettes à 7 000 F.</w:t>
      </w:r>
    </w:p>
    <w:p>
      <w:r>
        <w:t>Poulet 3 mois : vente 5 000 F, mais la marge dépend fortement de la consommation réelle d'aliment.</w:t>
      </w:r>
    </w:p>
    <w:p>
      <w:r>
        <w:t>Priorité : mesurer les performances réelles avant d'augmenter fortement le cheptel.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