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body>
    <w:p w:rsidR="00D11D63" w:rsidRDefault="00D11D63" w14:paraId="449D84D3" w14:textId="77777777"/>
    <w:p w:rsidR="00D11D63" w:rsidRDefault="00B66468" w14:paraId="69FD6AD7" w14:textId="77777777">
      <w:pPr>
        <w:pStyle w:val="Title"/>
      </w:pPr>
      <w:r>
        <w:t>Projet</w:t>
      </w:r>
    </w:p>
    <w:p w:rsidR="00D11D63" w:rsidRDefault="00B66468" w14:paraId="39F8B24B" w14:textId="77777777">
      <w:pPr>
        <w:spacing w:after="0" w:line="240" w:lineRule="auto"/>
      </w:pPr>
      <w:r>
        <w:t>Sujet libre, mais technologies et patterns imposés :</w:t>
      </w:r>
    </w:p>
    <w:p w:rsidR="00D11D63" w:rsidRDefault="00D11D63" w14:paraId="14DCA836" w14:textId="77777777">
      <w:pPr>
        <w:spacing w:after="0" w:line="240" w:lineRule="auto"/>
      </w:pPr>
    </w:p>
    <w:p w:rsidR="00D11D63" w:rsidRDefault="00D11D63" w14:paraId="702DE599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281618" w:rsidP="00281618" w:rsidRDefault="00281618" w14:paraId="3CA105AF" w14:textId="4C192F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Microservices (Java, Node…) qui respectent au mieux les 15 règles du cloud native</w:t>
      </w:r>
    </w:p>
    <w:p w:rsidR="00D11D63" w:rsidRDefault="00B66468" w14:paraId="1B802DC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Docker </w:t>
      </w:r>
    </w:p>
    <w:p w:rsidR="00281618" w:rsidRDefault="00281618" w14:paraId="676413DA" w14:textId="72EB225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Déploiement avec Kubernetes</w:t>
      </w:r>
    </w:p>
    <w:p w:rsidR="00D11D63" w:rsidP="2C500119" w:rsidRDefault="00B66468" w14:paraId="1F695D06" w14:textId="73F9AA6A">
      <w:pPr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/>
      </w:pPr>
      <w:r w:rsidR="00B66468">
        <w:rPr/>
        <w:t xml:space="preserve">Multi conteneurs </w:t>
      </w:r>
      <w:r w:rsidR="204BCEB6">
        <w:rPr/>
        <w:t xml:space="preserve">(multi </w:t>
      </w:r>
      <w:r w:rsidR="204BCEB6">
        <w:rPr/>
        <w:t>microservices</w:t>
      </w:r>
      <w:r w:rsidR="204BCEB6">
        <w:rPr/>
        <w:t xml:space="preserve">) </w:t>
      </w:r>
      <w:r w:rsidR="00B66468">
        <w:rPr/>
        <w:t>:</w:t>
      </w:r>
    </w:p>
    <w:p w:rsidR="00D11D63" w:rsidRDefault="00B66468" w14:paraId="28228353" w14:textId="16AFF0E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 Kubernetes</w:t>
      </w:r>
      <w:r w:rsidR="00281618">
        <w:t xml:space="preserve"> avec Minikube</w:t>
      </w:r>
    </w:p>
    <w:p w:rsidR="00D11D63" w:rsidRDefault="00B66468" w14:paraId="4F14E051" w14:textId="56CDC5DC">
      <w:pPr>
        <w:numPr>
          <w:ilvl w:val="1"/>
          <w:numId w:val="4"/>
        </w:numPr>
        <w:spacing w:after="0" w:line="240" w:lineRule="auto"/>
      </w:pPr>
      <w:r>
        <w:t xml:space="preserve">Base de données (SQL, NoSQL, hors </w:t>
      </w:r>
      <w:r w:rsidR="764285B8">
        <w:t xml:space="preserve">ou </w:t>
      </w:r>
      <w:r>
        <w:t>dans cloud)</w:t>
      </w:r>
    </w:p>
    <w:p w:rsidR="00D11D63" w:rsidRDefault="00B66468" w14:paraId="6EEE631B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Options :</w:t>
      </w:r>
    </w:p>
    <w:p w:rsidR="00D11D63" w:rsidRDefault="00B66468" w14:paraId="6D073EBC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Déploiement dans un cloud</w:t>
      </w:r>
    </w:p>
    <w:p w:rsidR="00281618" w:rsidRDefault="00281618" w14:paraId="382F4C6D" w14:textId="119FD7C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Service mesh</w:t>
      </w:r>
    </w:p>
    <w:p w:rsidRPr="00281618" w:rsidR="00D11D63" w:rsidRDefault="00B66468" w14:paraId="49FE9DBE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281618">
        <w:rPr>
          <w:lang w:val="en-US"/>
        </w:rPr>
        <w:t>Front end (Angular, React, VueJS), Android…, frameworks</w:t>
      </w:r>
    </w:p>
    <w:p w:rsidRPr="00281618" w:rsidR="00D11D63" w:rsidRDefault="00D11D63" w14:paraId="47F66E25" w14:textId="77777777">
      <w:pPr>
        <w:spacing w:after="0" w:line="240" w:lineRule="auto"/>
        <w:rPr>
          <w:lang w:val="en-US"/>
        </w:rPr>
      </w:pPr>
    </w:p>
    <w:p w:rsidR="00D11D63" w:rsidRDefault="00B66468" w14:paraId="53EC5F67" w14:textId="77777777">
      <w:pPr>
        <w:spacing w:after="0" w:line="240" w:lineRule="auto"/>
      </w:pPr>
      <w:r>
        <w:t>Travail en binôme.</w:t>
      </w:r>
    </w:p>
    <w:p w:rsidR="00D11D63" w:rsidRDefault="00B66468" w14:paraId="2E14C3B7" w14:textId="77777777">
      <w:pPr>
        <w:pStyle w:val="Heading2"/>
      </w:pPr>
      <w:bookmarkStart w:name="_9j887ug1m9aj" w:colFirst="0" w:colLast="0" w:id="0"/>
      <w:bookmarkEnd w:id="0"/>
      <w:r>
        <w:t>Conseils pour mener à bien le projet</w:t>
      </w:r>
    </w:p>
    <w:p w:rsidR="00D11D63" w:rsidRDefault="00B66468" w14:paraId="6DA52064" w14:textId="77777777">
      <w:pPr>
        <w:pStyle w:val="Heading3"/>
      </w:pPr>
      <w:bookmarkStart w:name="_u896ctgd6dbh" w:colFirst="0" w:colLast="0" w:id="1"/>
      <w:bookmarkEnd w:id="1"/>
      <w:r>
        <w:t>Commencer par un seul service en local (10/20)</w:t>
      </w:r>
    </w:p>
    <w:p w:rsidR="00D11D63" w:rsidRDefault="00B66468" w14:paraId="72D87F28" w14:textId="77777777">
      <w:pPr>
        <w:numPr>
          <w:ilvl w:val="0"/>
          <w:numId w:val="1"/>
        </w:numPr>
        <w:spacing w:after="0"/>
      </w:pPr>
      <w:r>
        <w:t>Coder une mini application dans le langage que vous voulez</w:t>
      </w:r>
    </w:p>
    <w:p w:rsidR="00D11D63" w:rsidRDefault="00B66468" w14:paraId="769311D9" w14:textId="77777777">
      <w:pPr>
        <w:numPr>
          <w:ilvl w:val="0"/>
          <w:numId w:val="1"/>
        </w:numPr>
        <w:spacing w:after="0"/>
      </w:pPr>
      <w:r>
        <w:t>Créer une image Docker =&gt; faire un Dockerfile</w:t>
      </w:r>
    </w:p>
    <w:p w:rsidR="00D11D63" w:rsidRDefault="00B66468" w14:paraId="03209677" w14:textId="77777777">
      <w:pPr>
        <w:numPr>
          <w:ilvl w:val="0"/>
          <w:numId w:val="1"/>
        </w:numPr>
        <w:spacing w:after="0"/>
      </w:pPr>
      <w:r>
        <w:t>Publier l’image Docker sur le Docker Hub</w:t>
      </w:r>
    </w:p>
    <w:p w:rsidR="00D11D63" w:rsidRDefault="00B66468" w14:paraId="1439049C" w14:textId="77777777">
      <w:pPr>
        <w:numPr>
          <w:ilvl w:val="0"/>
          <w:numId w:val="1"/>
        </w:numPr>
        <w:spacing w:after="0"/>
      </w:pPr>
      <w:r>
        <w:t>Créer un déploiement Kubernetes</w:t>
      </w:r>
    </w:p>
    <w:p w:rsidR="00D11D63" w:rsidRDefault="00B66468" w14:paraId="6A72A30C" w14:textId="77777777">
      <w:pPr>
        <w:numPr>
          <w:ilvl w:val="0"/>
          <w:numId w:val="1"/>
        </w:numPr>
      </w:pPr>
      <w:r>
        <w:t>Créer un service Kubernetes</w:t>
      </w:r>
    </w:p>
    <w:p w:rsidR="00D11D63" w:rsidRDefault="00D11D63" w14:paraId="4AE5F40D" w14:textId="77777777">
      <w:hyperlink r:id="rId8">
        <w:r>
          <w:rPr>
            <w:color w:val="1155CC"/>
            <w:u w:val="single"/>
          </w:rPr>
          <w:t>https://github.com/charroux/kubernetes-minikube</w:t>
        </w:r>
      </w:hyperlink>
    </w:p>
    <w:p w:rsidR="00D11D63" w:rsidRDefault="00B66468" w14:paraId="72D077C1" w14:textId="77777777">
      <w:pPr>
        <w:pStyle w:val="Heading3"/>
      </w:pPr>
      <w:bookmarkStart w:name="_dx94h4q3syou" w:colFirst="0" w:colLast="0" w:id="2"/>
      <w:bookmarkEnd w:id="2"/>
      <w:r>
        <w:t>Ajouter une gateway en local (12/20)</w:t>
      </w:r>
    </w:p>
    <w:p w:rsidR="00D11D63" w:rsidRDefault="00D11D63" w14:paraId="428F0992" w14:textId="77777777">
      <w:hyperlink w:anchor="routing-rule-to-a-service-using-ingress" r:id="rId9">
        <w:r>
          <w:rPr>
            <w:color w:val="1155CC"/>
            <w:u w:val="single"/>
          </w:rPr>
          <w:t>https://github.com/charroux/kubernetes-minikube#routing-rule-to-a-service-using-ingress</w:t>
        </w:r>
      </w:hyperlink>
    </w:p>
    <w:p w:rsidR="00D11D63" w:rsidRDefault="00B66468" w14:paraId="046EF398" w14:textId="77777777">
      <w:r>
        <w:t>ou via un service mesh</w:t>
      </w:r>
    </w:p>
    <w:p w:rsidR="00D11D63" w:rsidRDefault="00D11D63" w14:paraId="2F83C19F" w14:textId="77777777">
      <w:hyperlink r:id="rId10">
        <w:r>
          <w:rPr>
            <w:color w:val="1155CC"/>
            <w:u w:val="single"/>
          </w:rPr>
          <w:t>https://github.com/charroux/servicemesh</w:t>
        </w:r>
      </w:hyperlink>
    </w:p>
    <w:p w:rsidR="00D11D63" w:rsidRDefault="00D11D63" w14:paraId="6CA7BB76" w14:textId="77777777"/>
    <w:p w:rsidR="00D11D63" w:rsidRDefault="00D11D63" w14:paraId="79CFA1BD" w14:textId="77777777"/>
    <w:p w:rsidR="00D11D63" w:rsidRDefault="00D11D63" w14:paraId="2D7CC3E0" w14:textId="77777777">
      <w:pPr>
        <w:pStyle w:val="Heading3"/>
      </w:pPr>
      <w:bookmarkStart w:name="_vqpovbvlzqz6" w:colFirst="0" w:colLast="0" w:id="3"/>
      <w:bookmarkEnd w:id="3"/>
    </w:p>
    <w:p w:rsidR="00D11D63" w:rsidRDefault="00D11D63" w14:paraId="267337BA" w14:textId="77777777">
      <w:pPr>
        <w:pStyle w:val="Heading3"/>
      </w:pPr>
      <w:bookmarkStart w:name="_15mox1qfxjt7" w:colFirst="0" w:colLast="0" w:id="4"/>
      <w:bookmarkEnd w:id="4"/>
    </w:p>
    <w:p w:rsidR="00D11D63" w:rsidRDefault="00D11D63" w14:paraId="2D2D9BC2" w14:textId="77777777"/>
    <w:p w:rsidR="00D11D63" w:rsidRDefault="00B66468" w14:paraId="49BD3C5D" w14:textId="77777777">
      <w:r>
        <w:rPr>
          <w:noProof/>
        </w:rPr>
        <mc:AlternateContent>
          <mc:Choice Requires="wpg">
            <w:drawing>
              <wp:inline distT="114300" distB="114300" distL="114300" distR="114300" wp14:anchorId="483C9325" wp14:editId="56E5D45F">
                <wp:extent cx="4857508" cy="4623528"/>
                <wp:effectExtent l="0" t="0" r="0" b="0"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508" cy="4623528"/>
                          <a:chOff x="476925" y="191750"/>
                          <a:chExt cx="4764588" cy="4532687"/>
                        </a:xfrm>
                      </wpg:grpSpPr>
                      <wps:wsp>
                        <wps:cNvPr id="657518811" name="Zone de texte 657518811"/>
                        <wps:cNvSpPr txBox="1"/>
                        <wps:spPr>
                          <a:xfrm>
                            <a:off x="609725" y="521216"/>
                            <a:ext cx="914319" cy="3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0F7FC59A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Gateway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23483936" name="Zone de texte 123483936"/>
                        <wps:cNvSpPr txBox="1"/>
                        <wps:spPr>
                          <a:xfrm>
                            <a:off x="2273400" y="191750"/>
                            <a:ext cx="1155986" cy="3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3FFBE955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Service 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007446480" name="Zone de texte 2007446480"/>
                        <wps:cNvSpPr txBox="1"/>
                        <wps:spPr>
                          <a:xfrm>
                            <a:off x="2273400" y="898332"/>
                            <a:ext cx="1155986" cy="3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4C678BF5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Service 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970428083" name="Zone de texte 1970428083"/>
                        <wps:cNvSpPr txBox="1"/>
                        <wps:spPr>
                          <a:xfrm>
                            <a:off x="4086150" y="329588"/>
                            <a:ext cx="1155363" cy="78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7D25EFDE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Service base de données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453888022" name="Connecteur droit avec flèche 453888022"/>
                        <wps:cNvCnPr/>
                        <wps:spPr>
                          <a:xfrm rot="10800000" flipH="1">
                            <a:off x="1524125" y="391950"/>
                            <a:ext cx="749400" cy="329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82342241" name="Connecteur droit avec flèche 982342241"/>
                        <wps:cNvCnPr/>
                        <wps:spPr>
                          <a:xfrm>
                            <a:off x="2851200" y="591950"/>
                            <a:ext cx="0" cy="306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36952949" name="Connecteur droit avec flèche 1536952949"/>
                        <wps:cNvCnPr/>
                        <wps:spPr>
                          <a:xfrm rot="10800000" flipH="1">
                            <a:off x="3429000" y="745400"/>
                            <a:ext cx="657300" cy="353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76710109" name="Zone de texte 1576710109"/>
                        <wps:cNvSpPr txBox="1"/>
                        <wps:spPr>
                          <a:xfrm>
                            <a:off x="2396120" y="4344727"/>
                            <a:ext cx="1155986" cy="3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6E35F92E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Service 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947696000" name="Zone de texte 947696000"/>
                        <wps:cNvSpPr txBox="1"/>
                        <wps:spPr>
                          <a:xfrm>
                            <a:off x="476925" y="2244572"/>
                            <a:ext cx="914319" cy="3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098C04F8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Gateway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54667514" name="Zone de texte 54667514"/>
                        <wps:cNvSpPr txBox="1"/>
                        <wps:spPr>
                          <a:xfrm>
                            <a:off x="2140465" y="1915078"/>
                            <a:ext cx="1155363" cy="3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3C084A30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Service 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790722071" name="Zone de texte 1790722071"/>
                        <wps:cNvSpPr txBox="1"/>
                        <wps:spPr>
                          <a:xfrm>
                            <a:off x="2140465" y="2621714"/>
                            <a:ext cx="1155363" cy="3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605C8307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Service 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627961117" name="Zone de texte 627961117"/>
                        <wps:cNvSpPr txBox="1"/>
                        <wps:spPr>
                          <a:xfrm>
                            <a:off x="3953069" y="2052926"/>
                            <a:ext cx="1155363" cy="78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11D63" w:rsidRDefault="00B66468" w14:paraId="320A85C0" w14:textId="7777777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hAnsi="Arial" w:eastAsia="Arial" w:cs="Arial"/>
                                  <w:color w:val="000000"/>
                                  <w:sz w:val="28"/>
                                </w:rPr>
                                <w:t>Service base de données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986338643" name="Connecteur droit avec flèche 986338643"/>
                        <wps:cNvCnPr/>
                        <wps:spPr>
                          <a:xfrm rot="10800000" flipH="1">
                            <a:off x="1391325" y="2115313"/>
                            <a:ext cx="749400" cy="329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76854773" name="Connecteur droit avec flèche 1476854773"/>
                        <wps:cNvCnPr/>
                        <wps:spPr>
                          <a:xfrm rot="10800000" flipH="1">
                            <a:off x="3296200" y="2468763"/>
                            <a:ext cx="657300" cy="353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64912014" name="Connecteur droit avec flèche 364912014"/>
                        <wps:cNvCnPr/>
                        <wps:spPr>
                          <a:xfrm>
                            <a:off x="1391325" y="2444713"/>
                            <a:ext cx="749400" cy="377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e 1" style="width:382.5pt;height:364.05pt;mso-position-horizontal-relative:char;mso-position-vertical-relative:line" coordsize="47645,45326" coordorigin="4769,1917" o:spid="_x0000_s1026" w14:anchorId="483C9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57518811" style="position:absolute;left:6097;top:5212;width:9143;height:3797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">
                  <v:textbox style="mso-fit-shape-to-text:t" inset="2.53958mm,2.53958mm,2.53958mm,2.53958mm">
                    <w:txbxContent>
                      <w:p w:rsidR="00D11D63" w:rsidRDefault="00000000" w14:paraId="0F7FC59A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Gateway</w:t>
                        </w:r>
                      </w:p>
                    </w:txbxContent>
                  </v:textbox>
                </v:shape>
                <v:shape id="Zone de texte 123483936" style="position:absolute;left:22734;top:1917;width:11559;height:3797;visibility:visible;mso-wrap-style:square;v-text-anchor:top" o:spid="_x0000_s102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">
                  <v:textbox style="mso-fit-shape-to-text:t" inset="2.53958mm,2.53958mm,2.53958mm,2.53958mm">
                    <w:txbxContent>
                      <w:p w:rsidR="00D11D63" w:rsidRDefault="00000000" w14:paraId="3FFBE955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Service 1</w:t>
                        </w:r>
                      </w:p>
                    </w:txbxContent>
                  </v:textbox>
                </v:shape>
                <v:shape id="Zone de texte 2007446480" style="position:absolute;left:22734;top:8983;width:11559;height:3797;visibility:visible;mso-wrap-style:square;v-text-anchor:top" o:spid="_x0000_s10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">
                  <v:textbox style="mso-fit-shape-to-text:t" inset="2.53958mm,2.53958mm,2.53958mm,2.53958mm">
                    <w:txbxContent>
                      <w:p w:rsidR="00D11D63" w:rsidRDefault="00000000" w14:paraId="4C678BF5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Service 2</w:t>
                        </w:r>
                      </w:p>
                    </w:txbxContent>
                  </v:textbox>
                </v:shape>
                <v:shape id="Zone de texte 1970428083" style="position:absolute;left:40861;top:3295;width:11554;height:7807;visibility:visible;mso-wrap-style:square;v-text-anchor:top" o:spid="_x0000_s103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">
                  <v:textbox style="mso-fit-shape-to-text:t" inset="2.53958mm,2.53958mm,2.53958mm,2.53958mm">
                    <w:txbxContent>
                      <w:p w:rsidR="00D11D63" w:rsidRDefault="00000000" w14:paraId="7D25EFDE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Service base de données</w:t>
                        </w:r>
                      </w:p>
                    </w:txbxContent>
                  </v:textbox>
                </v:shape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Connecteur droit avec flèche 453888022" style="position:absolute;left:15241;top:3919;width:7494;height:3294;rotation:180;flip:x;visibility:visible;mso-wrap-style:square" o:spid="_x0000_s1031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">
                  <v:stroke endarrow="block"/>
                </v:shape>
                <v:shape id="Connecteur droit avec flèche 982342241" style="position:absolute;left:28512;top:5919;width:0;height:3066;visibility:visible;mso-wrap-style:square" o:spid="_x0000_s1032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">
                  <v:stroke endarrow="block"/>
                </v:shape>
                <v:shape id="Connecteur droit avec flèche 1536952949" style="position:absolute;left:34290;top:7454;width:6573;height:3531;rotation:180;flip:x;visibility:visible;mso-wrap-style:square" o:spid="_x0000_s1033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">
                  <v:stroke endarrow="block"/>
                </v:shape>
                <v:shape id="Zone de texte 1576710109" style="position:absolute;left:23961;top:43447;width:11560;height:3797;visibility:visible;mso-wrap-style:square;v-text-anchor:top" o:spid="_x0000_s103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">
                  <v:textbox style="mso-fit-shape-to-text:t" inset="2.53958mm,2.53958mm,2.53958mm,2.53958mm">
                    <w:txbxContent>
                      <w:p w:rsidR="00D11D63" w:rsidRDefault="00000000" w14:paraId="6E35F92E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Service 2</w:t>
                        </w:r>
                      </w:p>
                    </w:txbxContent>
                  </v:textbox>
                </v:shape>
                <v:shape id="Zone de texte 947696000" style="position:absolute;left:4769;top:22445;width:9143;height:3797;visibility:visible;mso-wrap-style:square;v-text-anchor:top" o:spid="_x0000_s103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">
                  <v:textbox style="mso-fit-shape-to-text:t" inset="2.53958mm,2.53958mm,2.53958mm,2.53958mm">
                    <w:txbxContent>
                      <w:p w:rsidR="00D11D63" w:rsidRDefault="00000000" w14:paraId="098C04F8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Gateway</w:t>
                        </w:r>
                      </w:p>
                    </w:txbxContent>
                  </v:textbox>
                </v:shape>
                <v:shape id="Zone de texte 54667514" style="position:absolute;left:21404;top:19150;width:11554;height:3797;visibility:visible;mso-wrap-style:square;v-text-anchor:top" o:spid="_x0000_s103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">
                  <v:textbox style="mso-fit-shape-to-text:t" inset="2.53958mm,2.53958mm,2.53958mm,2.53958mm">
                    <w:txbxContent>
                      <w:p w:rsidR="00D11D63" w:rsidRDefault="00000000" w14:paraId="3C084A30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Service 1</w:t>
                        </w:r>
                      </w:p>
                    </w:txbxContent>
                  </v:textbox>
                </v:shape>
                <v:shape id="Zone de texte 1790722071" style="position:absolute;left:21404;top:26217;width:11554;height:3797;visibility:visible;mso-wrap-style:square;v-text-anchor:top" o:spid="_x0000_s103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">
                  <v:textbox style="mso-fit-shape-to-text:t" inset="2.53958mm,2.53958mm,2.53958mm,2.53958mm">
                    <w:txbxContent>
                      <w:p w:rsidR="00D11D63" w:rsidRDefault="00000000" w14:paraId="605C8307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Service 2</w:t>
                        </w:r>
                      </w:p>
                    </w:txbxContent>
                  </v:textbox>
                </v:shape>
                <v:shape id="Zone de texte 627961117" style="position:absolute;left:39530;top:20529;width:11554;height:7806;visibility:visible;mso-wrap-style:square;v-text-anchor:top" o:spid="_x0000_s103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">
                  <v:textbox style="mso-fit-shape-to-text:t" inset="2.53958mm,2.53958mm,2.53958mm,2.53958mm">
                    <w:txbxContent>
                      <w:p w:rsidR="00D11D63" w:rsidRDefault="00000000" w14:paraId="320A85C0" w14:textId="7777777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hAnsi="Arial" w:eastAsia="Arial" w:cs="Arial"/>
                            <w:color w:val="000000"/>
                            <w:sz w:val="28"/>
                          </w:rPr>
                          <w:t>Service base de données</w:t>
                        </w:r>
                      </w:p>
                    </w:txbxContent>
                  </v:textbox>
                </v:shape>
                <v:shape id="Connecteur droit avec flèche 986338643" style="position:absolute;left:13913;top:21153;width:7494;height:3294;rotation:180;flip:x;visibility:visible;mso-wrap-style:square" o:spid="_x0000_s1039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">
                  <v:stroke endarrow="block"/>
                </v:shape>
                <v:shape id="Connecteur droit avec flèche 1476854773" style="position:absolute;left:32962;top:24687;width:6573;height:3531;rotation:180;flip:x;visibility:visible;mso-wrap-style:square" o:spid="_x0000_s1040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">
                  <v:stroke endarrow="block"/>
                </v:shape>
                <v:shape id="Connecteur droit avec flèche 364912014" style="position:absolute;left:13913;top:24447;width:7494;height:3771;visibility:visible;mso-wrap-style:square" o:spid="_x0000_s1041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">
                  <v:stroke endarrow="block"/>
                </v:shape>
                <w10:anchorlock/>
              </v:group>
            </w:pict>
          </mc:Fallback>
        </mc:AlternateContent>
      </w:r>
    </w:p>
    <w:p w:rsidR="00D11D63" w:rsidRDefault="00D11D63" w14:paraId="7BC1A249" w14:textId="77777777">
      <w:pPr>
        <w:pStyle w:val="Heading3"/>
      </w:pPr>
      <w:bookmarkStart w:name="_y96c0pc84fb9" w:colFirst="0" w:colLast="0" w:id="5"/>
      <w:bookmarkEnd w:id="5"/>
    </w:p>
    <w:p w:rsidR="00D11D63" w:rsidRDefault="00B66468" w14:paraId="4E7BB6F1" w14:textId="77777777">
      <w:pPr>
        <w:pStyle w:val="Heading3"/>
      </w:pPr>
      <w:bookmarkStart w:name="_npoliqf4vr5p" w:colFirst="0" w:colLast="0" w:id="6"/>
      <w:bookmarkEnd w:id="6"/>
      <w:r>
        <w:t xml:space="preserve">Ajouter un deuxième service en local (14/20) </w:t>
      </w:r>
    </w:p>
    <w:p w:rsidR="00D11D63" w:rsidRDefault="00B66468" w14:paraId="7B260F18" w14:textId="77777777">
      <w:pPr>
        <w:numPr>
          <w:ilvl w:val="0"/>
          <w:numId w:val="9"/>
        </w:numPr>
        <w:spacing w:after="0"/>
      </w:pPr>
      <w:r>
        <w:t>Reprendre “Commencer par un seul service”</w:t>
      </w:r>
    </w:p>
    <w:p w:rsidR="00D11D63" w:rsidRDefault="00B66468" w14:paraId="7E1DF9DC" w14:textId="77777777">
      <w:pPr>
        <w:numPr>
          <w:ilvl w:val="0"/>
          <w:numId w:val="9"/>
        </w:numPr>
      </w:pPr>
      <w:r>
        <w:t>Relier les services entre-eux</w:t>
      </w:r>
    </w:p>
    <w:p w:rsidR="00D11D63" w:rsidRDefault="00D11D63" w14:paraId="5F076DB9" w14:textId="77777777">
      <w:hyperlink r:id="rId11">
        <w:r>
          <w:rPr>
            <w:color w:val="1155CC"/>
            <w:u w:val="single"/>
          </w:rPr>
          <w:t>https://github.com/charroux/CodingWithKubernetes</w:t>
        </w:r>
      </w:hyperlink>
    </w:p>
    <w:p w:rsidR="00D11D63" w:rsidRDefault="00B66468" w14:paraId="3B093556" w14:textId="77777777">
      <w:r>
        <w:t>Deux services + Service mesh</w:t>
      </w:r>
    </w:p>
    <w:p w:rsidR="00D11D63" w:rsidRDefault="00D11D63" w14:paraId="6B5009FE" w14:textId="77777777">
      <w:hyperlink r:id="rId12">
        <w:r>
          <w:rPr>
            <w:color w:val="1155CC"/>
            <w:u w:val="single"/>
          </w:rPr>
          <w:t>https://github.com/charroux/servicemesh-kubernetes</w:t>
        </w:r>
      </w:hyperlink>
    </w:p>
    <w:p w:rsidR="00D11D63" w:rsidRDefault="00B66468" w14:paraId="789C48BC" w14:textId="77777777">
      <w:pPr>
        <w:pStyle w:val="Heading3"/>
      </w:pPr>
      <w:bookmarkStart w:name="_3s3d6byg3xkn" w:colFirst="0" w:colLast="0" w:id="7"/>
      <w:bookmarkEnd w:id="7"/>
      <w:r>
        <w:t>Ajouter une base de données en local ou dans un cloud (16/20)</w:t>
      </w:r>
    </w:p>
    <w:p w:rsidR="00D11D63" w:rsidRDefault="00B66468" w14:paraId="1E9F510E" w14:textId="77777777">
      <w:pPr>
        <w:numPr>
          <w:ilvl w:val="0"/>
          <w:numId w:val="10"/>
        </w:numPr>
        <w:spacing w:after="0"/>
      </w:pPr>
      <w:r>
        <w:t xml:space="preserve">MySQL : </w:t>
      </w:r>
      <w:hyperlink r:id="rId13">
        <w:r w:rsidR="00D11D63">
          <w:rPr>
            <w:color w:val="1155CC"/>
            <w:u w:val="single"/>
          </w:rPr>
          <w:t>https://github.com/charroux/noops/tree/main/mysql</w:t>
        </w:r>
      </w:hyperlink>
    </w:p>
    <w:p w:rsidR="00D11D63" w:rsidRDefault="00B66468" w14:paraId="60F54A32" w14:textId="77777777">
      <w:pPr>
        <w:numPr>
          <w:ilvl w:val="0"/>
          <w:numId w:val="10"/>
        </w:numPr>
      </w:pPr>
      <w:r>
        <w:t xml:space="preserve">PostgreSQL : </w:t>
      </w:r>
      <w:hyperlink r:id="rId14">
        <w:r w:rsidR="00D11D63">
          <w:rPr>
            <w:color w:val="1155CC"/>
            <w:u w:val="single"/>
          </w:rPr>
          <w:t>https://github.com/charroux/noops/tree/main/postgres</w:t>
        </w:r>
      </w:hyperlink>
    </w:p>
    <w:p w:rsidR="00D11D63" w:rsidRDefault="00D11D63" w14:paraId="3D2C3E46" w14:textId="77777777"/>
    <w:p w:rsidR="00D11D63" w:rsidRDefault="00B66468" w14:paraId="655DE2A9" w14:textId="77777777">
      <w:r>
        <w:t xml:space="preserve">ET/ou accéder à un système de fichier : </w:t>
      </w:r>
      <w:hyperlink r:id="rId15">
        <w:r w:rsidR="00D11D63">
          <w:rPr>
            <w:color w:val="1155CC"/>
            <w:u w:val="single"/>
          </w:rPr>
          <w:t>https://github.com/charroux/kubernetes-volumes</w:t>
        </w:r>
      </w:hyperlink>
    </w:p>
    <w:p w:rsidR="00D11D63" w:rsidRDefault="00D11D63" w14:paraId="5DCD686D" w14:textId="77777777"/>
    <w:p w:rsidR="00D11D63" w:rsidRDefault="00D11D63" w14:paraId="2C2C012E" w14:textId="77777777"/>
    <w:p w:rsidR="00D11D63" w:rsidRDefault="00B66468" w14:paraId="2F36048C" w14:textId="77777777">
      <w:pPr>
        <w:pStyle w:val="Heading3"/>
      </w:pPr>
      <w:bookmarkStart w:name="_1zuywcqh0cdx" w:colFirst="0" w:colLast="0" w:id="8"/>
      <w:bookmarkEnd w:id="8"/>
      <w:r>
        <w:t xml:space="preserve">Sécuriser le cluster (16/20) </w:t>
      </w:r>
    </w:p>
    <w:p w:rsidR="00D11D63" w:rsidRDefault="00B66468" w14:paraId="46594999" w14:textId="77777777">
      <w:pPr>
        <w:numPr>
          <w:ilvl w:val="0"/>
          <w:numId w:val="2"/>
        </w:numPr>
        <w:spacing w:after="0"/>
      </w:pPr>
      <w:r>
        <w:t xml:space="preserve">Ajouter des RBAC Kubernetes : : </w:t>
      </w:r>
      <w:hyperlink r:id="rId16">
        <w:r w:rsidR="00D11D63">
          <w:rPr>
            <w:color w:val="1155CC"/>
            <w:u w:val="single"/>
          </w:rPr>
          <w:t>https://kubernetes.io/fr/docs/reference/access-authn-authz/rbac/</w:t>
        </w:r>
      </w:hyperlink>
    </w:p>
    <w:p w:rsidR="00D11D63" w:rsidRDefault="00B66468" w14:paraId="6A694B25" w14:textId="77777777">
      <w:pPr>
        <w:numPr>
          <w:ilvl w:val="0"/>
          <w:numId w:val="2"/>
        </w:numPr>
        <w:spacing w:after="0"/>
      </w:pPr>
      <w:r>
        <w:t xml:space="preserve">Sécurité proxy (Service mesh) </w:t>
      </w:r>
    </w:p>
    <w:p w:rsidR="00D11D63" w:rsidRDefault="00B66468" w14:paraId="6474BF1A" w14:textId="77777777">
      <w:pPr>
        <w:numPr>
          <w:ilvl w:val="1"/>
          <w:numId w:val="2"/>
        </w:numPr>
        <w:spacing w:after="0"/>
      </w:pPr>
      <w:r>
        <w:t>Cryptage échange : https://istio.io/latest/docs/tasks/security/authentication/mtls-migration/</w:t>
      </w:r>
    </w:p>
    <w:p w:rsidR="00D11D63" w:rsidRDefault="00B66468" w14:paraId="6DD44187" w14:textId="77777777">
      <w:pPr>
        <w:numPr>
          <w:ilvl w:val="0"/>
          <w:numId w:val="2"/>
        </w:numPr>
        <w:spacing w:after="0"/>
      </w:pPr>
      <w:r>
        <w:t xml:space="preserve">Sécurisation image Registry : </w:t>
      </w:r>
      <w:hyperlink r:id="rId17">
        <w:r w:rsidR="00D11D63">
          <w:rPr>
            <w:color w:val="1155CC"/>
            <w:u w:val="single"/>
          </w:rPr>
          <w:t>https://hub.docker.com/settings/security</w:t>
        </w:r>
      </w:hyperlink>
    </w:p>
    <w:p w:rsidR="00D11D63" w:rsidRDefault="00B66468" w14:paraId="02E2C644" w14:textId="77777777">
      <w:pPr>
        <w:numPr>
          <w:ilvl w:val="0"/>
          <w:numId w:val="2"/>
        </w:numPr>
        <w:spacing w:after="0"/>
      </w:pPr>
      <w:r>
        <w:t xml:space="preserve">Outils de contrôle de la sécurité Kubernetes : </w:t>
      </w:r>
    </w:p>
    <w:p w:rsidR="00D11D63" w:rsidRDefault="00B66468" w14:paraId="50DCD9AC" w14:textId="77777777">
      <w:pPr>
        <w:numPr>
          <w:ilvl w:val="0"/>
          <w:numId w:val="2"/>
        </w:numPr>
        <w:spacing w:after="0"/>
      </w:pPr>
      <w:r>
        <w:t>https</w:t>
      </w:r>
    </w:p>
    <w:p w:rsidR="00D11D63" w:rsidRDefault="00B66468" w14:paraId="43977374" w14:textId="77777777">
      <w:pPr>
        <w:numPr>
          <w:ilvl w:val="0"/>
          <w:numId w:val="2"/>
        </w:numPr>
      </w:pPr>
      <w:r>
        <w:t>…</w:t>
      </w:r>
    </w:p>
    <w:p w:rsidR="00D11D63" w:rsidRDefault="00B66468" w14:paraId="2434FD10" w14:textId="77777777">
      <w:pPr>
        <w:pStyle w:val="Heading3"/>
      </w:pPr>
      <w:bookmarkStart w:name="_8wmk4v9wvmde" w:colFirst="0" w:colLast="0" w:id="9"/>
      <w:bookmarkEnd w:id="9"/>
      <w:r>
        <w:t xml:space="preserve">Déployer dans une infrastructure cloud (option) et/ou sécuriser votre cluster (18/20) </w:t>
      </w:r>
    </w:p>
    <w:p w:rsidR="00D11D63" w:rsidRDefault="00D11D63" w14:paraId="29DEA27C" w14:textId="77777777">
      <w:bookmarkStart w:name="_t1y2ala6wsk7" w:colFirst="0" w:colLast="0" w:id="10"/>
      <w:bookmarkEnd w:id="10"/>
    </w:p>
    <w:p w:rsidR="00D11D63" w:rsidRDefault="006339E6" w14:paraId="5D0C448A" w14:textId="4C8A3FFB">
      <w:pPr>
        <w:pStyle w:val="Heading2"/>
      </w:pPr>
      <w:bookmarkStart w:name="_scjxqsjl317z" w:colFirst="0" w:colLast="0" w:id="11"/>
      <w:bookmarkEnd w:id="11"/>
      <w:r>
        <w:t>Évaluation du projet</w:t>
      </w:r>
    </w:p>
    <w:p w:rsidR="00D11D63" w:rsidRDefault="006339E6" w14:paraId="4AB26072" w14:textId="648D420B">
      <w:pPr>
        <w:numPr>
          <w:ilvl w:val="0"/>
          <w:numId w:val="2"/>
        </w:numPr>
        <w:spacing w:after="0"/>
      </w:pPr>
      <w:bookmarkStart w:name="_nj7tdjsv454e" w:colFirst="0" w:colLast="0" w:id="12"/>
      <w:bookmarkEnd w:id="12"/>
      <w:r>
        <w:t xml:space="preserve">Dépôt dans Moodle </w:t>
      </w:r>
    </w:p>
    <w:p w:rsidR="00D11D63" w:rsidRDefault="00B66468" w14:paraId="382AD446" w14:textId="77777777">
      <w:pPr>
        <w:numPr>
          <w:ilvl w:val="0"/>
          <w:numId w:val="2"/>
        </w:numPr>
        <w:spacing w:after="0"/>
      </w:pPr>
      <w:r>
        <w:t>un mini rapport pour que je comprenne ce que vous avez fait avec des copies d’écran de ce à quoi je dois m’attendre et des copies d’écran individuelles des Google labs (voir activitée de votre profil)</w:t>
      </w:r>
    </w:p>
    <w:p w:rsidR="00D11D63" w:rsidRDefault="00B66468" w14:paraId="5E1E599E" w14:textId="1A2B9BEE">
      <w:pPr>
        <w:numPr>
          <w:ilvl w:val="0"/>
          <w:numId w:val="2"/>
        </w:numPr>
        <w:spacing w:after="0"/>
      </w:pPr>
      <w:r>
        <w:t>le code sur Github ou Gitlab</w:t>
      </w:r>
    </w:p>
    <w:p w:rsidR="00D11D63" w:rsidRDefault="00B66468" w14:paraId="4D60FA95" w14:textId="7DFC7867">
      <w:pPr>
        <w:numPr>
          <w:ilvl w:val="0"/>
          <w:numId w:val="2"/>
        </w:numPr>
        <w:rPr/>
      </w:pPr>
      <w:r w:rsidR="00B66468">
        <w:rPr/>
        <w:t>Date butoir de remise du projet</w:t>
      </w:r>
      <w:r w:rsidR="006339E6">
        <w:rPr/>
        <w:t> </w:t>
      </w:r>
      <w:r w:rsidR="7D53A5D9">
        <w:rPr/>
        <w:t xml:space="preserve">: le 2 </w:t>
      </w:r>
      <w:r w:rsidR="2F670965">
        <w:rPr/>
        <w:t xml:space="preserve">mars </w:t>
      </w:r>
      <w:r w:rsidR="7D53A5D9">
        <w:rPr/>
        <w:t>2025</w:t>
      </w:r>
    </w:p>
    <w:p w:rsidR="00D11D63" w:rsidRDefault="00B66468" w14:paraId="3A8792EA" w14:textId="77777777">
      <w:pPr>
        <w:pStyle w:val="Heading2"/>
      </w:pPr>
      <w:bookmarkStart w:name="_6o86y5xe8wly" w:colFirst="0" w:colLast="0" w:id="13"/>
      <w:bookmarkEnd w:id="13"/>
      <w:r>
        <w:t>Critères d’évaluations (par ordre décroissant d’importance) :</w:t>
      </w:r>
    </w:p>
    <w:p w:rsidR="00D11D63" w:rsidRDefault="00B66468" w14:paraId="7E1BE75B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Intégration complète </w:t>
      </w:r>
      <w:r>
        <w:t>d’un maximum de technologies (Web Services, Docker, Kubernetes…)</w:t>
      </w:r>
    </w:p>
    <w:p w:rsidR="00D11D63" w:rsidRDefault="00B66468" w14:paraId="0F8791C9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Codage</w:t>
      </w:r>
    </w:p>
    <w:p w:rsidR="00D11D63" w:rsidRDefault="00B66468" w14:paraId="5EF08C15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Fonctionnalités</w:t>
      </w:r>
    </w:p>
    <w:p w:rsidR="00D11D63" w:rsidRDefault="00B66468" w14:paraId="4D3AE715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présentation (fro</w:t>
      </w:r>
      <w:r>
        <w:t xml:space="preserve">nt office - </w:t>
      </w:r>
      <w:r>
        <w:rPr>
          <w:color w:val="000000"/>
        </w:rPr>
        <w:t>css)</w:t>
      </w:r>
    </w:p>
    <w:p w:rsidR="00D11D63" w:rsidRDefault="00D11D63" w14:paraId="67BFE838" w14:textId="777777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536"/>
        </w:tabs>
      </w:pPr>
    </w:p>
    <w:sectPr w:rsidR="00D11D63">
      <w:pgSz w:w="11906" w:h="16838" w:orient="portrait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D1A1E3B-5323-4E70-A066-75DC2FD6BB55}" r:id="rId1"/>
    <w:embedBold w:fontKey="{643D0223-3DC4-40FD-90A8-12E58D6D3161}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w:fontKey="{FE01A995-3A38-4B3B-91E5-091B212BB26C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3F1DC666-3AF5-4165-9EDF-DA7195F64F7A}" r:id="rId4"/>
    <w:embedItalic w:fontKey="{C9777C85-B286-484D-A9F5-A9D97FB8A2FF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47B961B-12B0-40FF-AAB0-9DA6574C2059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E44CD"/>
    <w:multiLevelType w:val="multilevel"/>
    <w:tmpl w:val="608445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A02545"/>
    <w:multiLevelType w:val="multilevel"/>
    <w:tmpl w:val="1F0676B0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26F67256"/>
    <w:multiLevelType w:val="multilevel"/>
    <w:tmpl w:val="31F4C8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D51EFF"/>
    <w:multiLevelType w:val="multilevel"/>
    <w:tmpl w:val="AD48303E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 w15:restartNumberingAfterBreak="0">
    <w:nsid w:val="35F40A90"/>
    <w:multiLevelType w:val="multilevel"/>
    <w:tmpl w:val="EC7602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E404B9"/>
    <w:multiLevelType w:val="multilevel"/>
    <w:tmpl w:val="A94A25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4019FA"/>
    <w:multiLevelType w:val="multilevel"/>
    <w:tmpl w:val="7A080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DC27D3"/>
    <w:multiLevelType w:val="multilevel"/>
    <w:tmpl w:val="E42AB8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34C2D6C"/>
    <w:multiLevelType w:val="multilevel"/>
    <w:tmpl w:val="A20064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782EFB"/>
    <w:multiLevelType w:val="multilevel"/>
    <w:tmpl w:val="438014EA"/>
    <w:lvl w:ilvl="0">
      <w:start w:val="1"/>
      <w:numFmt w:val="bullet"/>
      <w:lvlText w:val="-"/>
      <w:lvlJc w:val="left"/>
      <w:pPr>
        <w:ind w:left="1068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hAnsi="Noto Sans Symbols" w:eastAsia="Noto Sans Symbols" w:cs="Noto Sans Symbols"/>
      </w:rPr>
    </w:lvl>
  </w:abstractNum>
  <w:num w:numId="1" w16cid:durableId="358312719">
    <w:abstractNumId w:val="5"/>
  </w:num>
  <w:num w:numId="2" w16cid:durableId="1822959060">
    <w:abstractNumId w:val="6"/>
  </w:num>
  <w:num w:numId="3" w16cid:durableId="1670400761">
    <w:abstractNumId w:val="3"/>
  </w:num>
  <w:num w:numId="4" w16cid:durableId="108162098">
    <w:abstractNumId w:val="9"/>
  </w:num>
  <w:num w:numId="5" w16cid:durableId="81463324">
    <w:abstractNumId w:val="1"/>
  </w:num>
  <w:num w:numId="6" w16cid:durableId="1112243418">
    <w:abstractNumId w:val="4"/>
  </w:num>
  <w:num w:numId="7" w16cid:durableId="1861551460">
    <w:abstractNumId w:val="7"/>
  </w:num>
  <w:num w:numId="8" w16cid:durableId="729304761">
    <w:abstractNumId w:val="0"/>
  </w:num>
  <w:num w:numId="9" w16cid:durableId="1396318098">
    <w:abstractNumId w:val="2"/>
  </w:num>
  <w:num w:numId="10" w16cid:durableId="6744593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D63"/>
    <w:rsid w:val="000E5E25"/>
    <w:rsid w:val="00281618"/>
    <w:rsid w:val="00332431"/>
    <w:rsid w:val="006339E6"/>
    <w:rsid w:val="00B66468"/>
    <w:rsid w:val="00D11D63"/>
    <w:rsid w:val="00D44478"/>
    <w:rsid w:val="204BCEB6"/>
    <w:rsid w:val="21E353F7"/>
    <w:rsid w:val="2695E696"/>
    <w:rsid w:val="2C500119"/>
    <w:rsid w:val="2F670965"/>
    <w:rsid w:val="5A77B427"/>
    <w:rsid w:val="764285B8"/>
    <w:rsid w:val="7D53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7A269C"/>
  <w15:docId w15:val="{6C86BDC2-46A8-BC4D-84CD-C2444DF5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charroux/kubernetes-minikube" TargetMode="External" Id="rId8" /><Relationship Type="http://schemas.openxmlformats.org/officeDocument/2006/relationships/hyperlink" Target="https://github.com/charroux/noops/tree/main/mysql" TargetMode="Externa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https://github.com/charroux/servicemesh-kubernetes" TargetMode="External" Id="rId12" /><Relationship Type="http://schemas.openxmlformats.org/officeDocument/2006/relationships/hyperlink" Target="https://hub.docker.com/settings/security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https://kubernetes.io/fr/docs/reference/access-authn-authz/rbac/" TargetMode="Externa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github.com/charroux/CodingWithKubernetes" TargetMode="External" Id="rId11" /><Relationship Type="http://schemas.openxmlformats.org/officeDocument/2006/relationships/styles" Target="styles.xml" Id="rId5" /><Relationship Type="http://schemas.openxmlformats.org/officeDocument/2006/relationships/hyperlink" Target="https://github.com/charroux/kubernetes-volumes" TargetMode="External" Id="rId15" /><Relationship Type="http://schemas.openxmlformats.org/officeDocument/2006/relationships/hyperlink" Target="https://github.com/charroux/servicemesh" TargetMode="External" Id="rId10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hyperlink" Target="https://github.com/charroux/kubernetes-minikube" TargetMode="External" Id="rId9" /><Relationship Type="http://schemas.openxmlformats.org/officeDocument/2006/relationships/hyperlink" Target="https://github.com/charroux/noops/tree/main/postgres" TargetMode="External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39FC50AA27F541AACE7F3DFD6A8525" ma:contentTypeVersion="4" ma:contentTypeDescription="Crée un document." ma:contentTypeScope="" ma:versionID="63e91407f5f2245c29622813ad47d1fa">
  <xsd:schema xmlns:xsd="http://www.w3.org/2001/XMLSchema" xmlns:xs="http://www.w3.org/2001/XMLSchema" xmlns:p="http://schemas.microsoft.com/office/2006/metadata/properties" xmlns:ns2="5cbda1ee-0fca-42ae-928f-aed114bc929f" targetNamespace="http://schemas.microsoft.com/office/2006/metadata/properties" ma:root="true" ma:fieldsID="cf0a30c3efeddae114ae598461173704" ns2:_="">
    <xsd:import namespace="5cbda1ee-0fca-42ae-928f-aed114bc92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bda1ee-0fca-42ae-928f-aed114bc92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043F62-EB9C-440D-B780-D984D0B445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7694A8-1C5D-480C-B901-240EB6BFFC98}"/>
</file>

<file path=customXml/itemProps3.xml><?xml version="1.0" encoding="utf-8"?>
<ds:datastoreItem xmlns:ds="http://schemas.openxmlformats.org/officeDocument/2006/customXml" ds:itemID="{28913B4F-C7F6-485D-9526-0A88FA0987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Benoit CHARROUX</lastModifiedBy>
  <revision>6</revision>
  <dcterms:created xsi:type="dcterms:W3CDTF">2024-11-06T10:30:00.0000000Z</dcterms:created>
  <dcterms:modified xsi:type="dcterms:W3CDTF">2024-11-12T08:29:57.7110683Z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0x0101006739FC50AA27F541AACE7F3DFD6A8525</vt:lpwstr>
  </property>
</Properties>
</file>