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BD3" w:rsidRDefault="00B04BD3" w:rsidP="0046027A">
      <w:pPr>
        <w:jc w:val="center"/>
      </w:pPr>
    </w:p>
    <w:p w:rsidR="0046027A" w:rsidRDefault="0046027A" w:rsidP="0046027A">
      <w:pPr>
        <w:jc w:val="center"/>
      </w:pPr>
    </w:p>
    <w:p w:rsidR="0046027A" w:rsidRDefault="0046027A" w:rsidP="0046027A">
      <w:pPr>
        <w:jc w:val="center"/>
      </w:pPr>
    </w:p>
    <w:p w:rsidR="0046027A" w:rsidRDefault="0046027A" w:rsidP="0046027A">
      <w:pPr>
        <w:jc w:val="center"/>
      </w:pPr>
    </w:p>
    <w:p w:rsidR="0046027A" w:rsidRPr="0046027A" w:rsidRDefault="0046027A" w:rsidP="0046027A">
      <w:pPr>
        <w:jc w:val="center"/>
        <w:rPr>
          <w:sz w:val="20"/>
        </w:rPr>
      </w:pPr>
    </w:p>
    <w:p w:rsidR="0046027A" w:rsidRPr="0046027A" w:rsidRDefault="0046027A" w:rsidP="0046027A">
      <w:pPr>
        <w:jc w:val="center"/>
        <w:rPr>
          <w:sz w:val="24"/>
        </w:rPr>
      </w:pPr>
    </w:p>
    <w:p w:rsidR="0046027A" w:rsidRPr="0046027A" w:rsidRDefault="0046027A" w:rsidP="0046027A">
      <w:pPr>
        <w:jc w:val="center"/>
        <w:rPr>
          <w:sz w:val="24"/>
        </w:rPr>
      </w:pPr>
    </w:p>
    <w:p w:rsidR="00A36CEF" w:rsidRDefault="0046027A" w:rsidP="0046027A">
      <w:pPr>
        <w:jc w:val="center"/>
        <w:rPr>
          <w:sz w:val="56"/>
        </w:rPr>
      </w:pPr>
      <w:r w:rsidRPr="0046027A">
        <w:rPr>
          <w:sz w:val="56"/>
        </w:rPr>
        <w:t>Projet de programmation système</w:t>
      </w:r>
    </w:p>
    <w:p w:rsidR="00A36CEF" w:rsidRDefault="00A36CEF" w:rsidP="0046027A">
      <w:pPr>
        <w:jc w:val="center"/>
        <w:rPr>
          <w:sz w:val="56"/>
        </w:rPr>
      </w:pPr>
    </w:p>
    <w:p w:rsidR="0046027A" w:rsidRPr="0046027A" w:rsidRDefault="0046027A" w:rsidP="0046027A">
      <w:pPr>
        <w:jc w:val="center"/>
        <w:rPr>
          <w:sz w:val="56"/>
        </w:rPr>
      </w:pPr>
      <w:r w:rsidRPr="0046027A">
        <w:rPr>
          <w:sz w:val="56"/>
        </w:rPr>
        <w:t xml:space="preserve"> </w:t>
      </w:r>
    </w:p>
    <w:p w:rsidR="0046027A" w:rsidRPr="00180E73" w:rsidRDefault="0046027A" w:rsidP="0046027A">
      <w:pPr>
        <w:jc w:val="center"/>
        <w:rPr>
          <w:sz w:val="96"/>
        </w:rPr>
      </w:pPr>
      <w:r w:rsidRPr="00180E73">
        <w:rPr>
          <w:sz w:val="96"/>
        </w:rPr>
        <w:t>Mini-Shell</w:t>
      </w:r>
    </w:p>
    <w:p w:rsidR="0046027A" w:rsidRDefault="0046027A">
      <w:pPr>
        <w:jc w:val="center"/>
      </w:pPr>
    </w:p>
    <w:p w:rsidR="0046027A" w:rsidRDefault="0046027A">
      <w:pPr>
        <w:jc w:val="center"/>
      </w:pPr>
    </w:p>
    <w:p w:rsidR="0046027A" w:rsidRDefault="0046027A">
      <w:pPr>
        <w:jc w:val="center"/>
      </w:pPr>
    </w:p>
    <w:p w:rsidR="0046027A" w:rsidRDefault="0046027A">
      <w:pPr>
        <w:jc w:val="center"/>
      </w:pPr>
    </w:p>
    <w:p w:rsidR="002F1B0F" w:rsidRDefault="002F1B0F">
      <w:pPr>
        <w:jc w:val="center"/>
      </w:pPr>
    </w:p>
    <w:p w:rsidR="002F1B0F" w:rsidRDefault="002F1B0F">
      <w:pPr>
        <w:jc w:val="center"/>
      </w:pPr>
    </w:p>
    <w:p w:rsidR="002F1B0F" w:rsidRDefault="002F1B0F">
      <w:pPr>
        <w:jc w:val="center"/>
      </w:pPr>
    </w:p>
    <w:p w:rsidR="002F1B0F" w:rsidRDefault="002F1B0F">
      <w:pPr>
        <w:jc w:val="center"/>
      </w:pPr>
    </w:p>
    <w:p w:rsidR="0046027A" w:rsidRDefault="0046027A" w:rsidP="0046027A">
      <w:pPr>
        <w:jc w:val="right"/>
      </w:pPr>
      <w:r>
        <w:t>DOMMARTIN Jules</w:t>
      </w:r>
    </w:p>
    <w:p w:rsidR="00BB29FE" w:rsidRDefault="0046027A" w:rsidP="0046027A">
      <w:pPr>
        <w:jc w:val="right"/>
      </w:pPr>
      <w:r>
        <w:t>GUEZE Lucas</w:t>
      </w:r>
    </w:p>
    <w:p w:rsidR="00BB29FE" w:rsidRDefault="00BB29FE">
      <w:r>
        <w:br w:type="page"/>
      </w:r>
    </w:p>
    <w:p w:rsidR="0046027A" w:rsidRDefault="00BB29FE" w:rsidP="00BB29FE">
      <w:pPr>
        <w:pStyle w:val="Titre"/>
      </w:pPr>
      <w:r>
        <w:lastRenderedPageBreak/>
        <w:t>Sommaire</w:t>
      </w:r>
    </w:p>
    <w:sdt>
      <w:sdtPr>
        <w:rPr>
          <w:rFonts w:asciiTheme="minorHAnsi" w:eastAsiaTheme="minorEastAsia" w:hAnsiTheme="minorHAnsi" w:cstheme="minorBidi"/>
          <w:b w:val="0"/>
          <w:bCs w:val="0"/>
          <w:color w:val="auto"/>
          <w:sz w:val="22"/>
          <w:szCs w:val="22"/>
        </w:rPr>
        <w:id w:val="1212158962"/>
        <w:docPartObj>
          <w:docPartGallery w:val="Table of Contents"/>
          <w:docPartUnique/>
        </w:docPartObj>
      </w:sdtPr>
      <w:sdtEndPr/>
      <w:sdtContent>
        <w:p w:rsidR="00487F3A" w:rsidRDefault="00487F3A">
          <w:pPr>
            <w:pStyle w:val="En-ttedetabledesmatires"/>
          </w:pPr>
          <w:r>
            <w:t>Table des matières</w:t>
          </w:r>
        </w:p>
        <w:p w:rsidR="00487F3A" w:rsidRDefault="000D6D39">
          <w:pPr>
            <w:pStyle w:val="TM1"/>
          </w:pPr>
          <w:r>
            <w:rPr>
              <w:b/>
              <w:bCs/>
            </w:rPr>
            <w:t xml:space="preserve">I. </w:t>
          </w:r>
          <w:r w:rsidR="00474A34">
            <w:rPr>
              <w:b/>
              <w:bCs/>
            </w:rPr>
            <w:t>Choix des fonctionnalités</w:t>
          </w:r>
          <w:r w:rsidR="00487F3A">
            <w:ptab w:relativeTo="margin" w:alignment="right" w:leader="dot"/>
          </w:r>
          <w:r w:rsidR="00096D61">
            <w:rPr>
              <w:b/>
              <w:bCs/>
            </w:rPr>
            <w:t>3</w:t>
          </w:r>
        </w:p>
        <w:p w:rsidR="00E47D67" w:rsidRDefault="00E47D67" w:rsidP="00E47D67">
          <w:pPr>
            <w:pStyle w:val="TM2"/>
            <w:ind w:left="216"/>
          </w:pPr>
          <w:r>
            <w:t>Les commandes internes</w:t>
          </w:r>
          <w:r>
            <w:ptab w:relativeTo="margin" w:alignment="right" w:leader="dot"/>
          </w:r>
          <w:r w:rsidR="009D393E">
            <w:t>3</w:t>
          </w:r>
        </w:p>
        <w:p w:rsidR="00E47D67" w:rsidRDefault="00914E5A" w:rsidP="00E47D67">
          <w:pPr>
            <w:pStyle w:val="TM2"/>
            <w:ind w:left="216"/>
          </w:pPr>
          <w:r>
            <w:t>Les commandes externes</w:t>
          </w:r>
          <w:r w:rsidR="00E47D67">
            <w:ptab w:relativeTo="margin" w:alignment="right" w:leader="dot"/>
          </w:r>
          <w:r w:rsidR="009D393E">
            <w:t>3</w:t>
          </w:r>
        </w:p>
        <w:p w:rsidR="00E47D67" w:rsidRPr="00E47D67" w:rsidRDefault="00194F49" w:rsidP="00E47D67">
          <w:pPr>
            <w:pStyle w:val="TM2"/>
            <w:ind w:left="216"/>
          </w:pPr>
          <w:r>
            <w:t>Les tubes</w:t>
          </w:r>
          <w:r w:rsidR="00E47D67">
            <w:ptab w:relativeTo="margin" w:alignment="right" w:leader="dot"/>
          </w:r>
          <w:r w:rsidR="009D393E">
            <w:t>3</w:t>
          </w:r>
        </w:p>
        <w:p w:rsidR="0048188B" w:rsidRDefault="0048188B" w:rsidP="0048188B">
          <w:pPr>
            <w:pStyle w:val="TM2"/>
            <w:ind w:left="216"/>
          </w:pPr>
          <w:r>
            <w:t>L’exécution en arrière-plan</w:t>
          </w:r>
          <w:r>
            <w:ptab w:relativeTo="margin" w:alignment="right" w:leader="dot"/>
          </w:r>
          <w:r w:rsidR="009D393E">
            <w:t>3</w:t>
          </w:r>
        </w:p>
        <w:p w:rsidR="0048188B" w:rsidRPr="0048188B" w:rsidRDefault="00311FAE" w:rsidP="0048188B">
          <w:pPr>
            <w:pStyle w:val="TM2"/>
            <w:ind w:left="216"/>
          </w:pPr>
          <w:r>
            <w:t>Les signaux</w:t>
          </w:r>
          <w:r w:rsidR="0048188B">
            <w:ptab w:relativeTo="margin" w:alignment="right" w:leader="dot"/>
          </w:r>
          <w:r w:rsidR="009D393E">
            <w:t>3</w:t>
          </w:r>
        </w:p>
        <w:p w:rsidR="00487F3A" w:rsidRDefault="000D6D39">
          <w:pPr>
            <w:pStyle w:val="TM1"/>
          </w:pPr>
          <w:r>
            <w:rPr>
              <w:b/>
              <w:bCs/>
            </w:rPr>
            <w:t xml:space="preserve">II. </w:t>
          </w:r>
          <w:r w:rsidR="001E39B6">
            <w:rPr>
              <w:b/>
              <w:bCs/>
            </w:rPr>
            <w:t>Organisation du répertoire</w:t>
          </w:r>
          <w:r w:rsidR="00DD38D8">
            <w:rPr>
              <w:b/>
              <w:bCs/>
            </w:rPr>
            <w:t xml:space="preserve"> et des fonction</w:t>
          </w:r>
          <w:r w:rsidR="00D5718A">
            <w:rPr>
              <w:b/>
              <w:bCs/>
            </w:rPr>
            <w:t>s</w:t>
          </w:r>
          <w:r w:rsidR="00487F3A">
            <w:ptab w:relativeTo="margin" w:alignment="right" w:leader="dot"/>
          </w:r>
          <w:r w:rsidR="00965E6E">
            <w:rPr>
              <w:b/>
              <w:bCs/>
            </w:rPr>
            <w:t>4</w:t>
          </w:r>
        </w:p>
        <w:p w:rsidR="00E47D67" w:rsidRDefault="00625EB6" w:rsidP="00E47D67">
          <w:pPr>
            <w:pStyle w:val="TM2"/>
            <w:ind w:left="216"/>
          </w:pPr>
          <w:r>
            <w:t>Le fichier mon_shell.c</w:t>
          </w:r>
          <w:r w:rsidR="00E47D67">
            <w:ptab w:relativeTo="margin" w:alignment="right" w:leader="dot"/>
          </w:r>
          <w:r w:rsidR="009D393E">
            <w:t>4</w:t>
          </w:r>
        </w:p>
        <w:p w:rsidR="00E47D67" w:rsidRDefault="00BC22AD" w:rsidP="00E47D67">
          <w:pPr>
            <w:pStyle w:val="TM2"/>
            <w:ind w:left="216"/>
          </w:pPr>
          <w:r>
            <w:t>Le fichier ligne.c</w:t>
          </w:r>
          <w:r w:rsidR="00E47D67">
            <w:ptab w:relativeTo="margin" w:alignment="right" w:leader="dot"/>
          </w:r>
          <w:r w:rsidR="009D393E">
            <w:t>4</w:t>
          </w:r>
        </w:p>
        <w:p w:rsidR="00BC22AD" w:rsidRDefault="00195F3C" w:rsidP="00BC22AD">
          <w:pPr>
            <w:pStyle w:val="TM2"/>
            <w:ind w:left="216"/>
          </w:pPr>
          <w:r>
            <w:t>La structure ligne_analysee_t</w:t>
          </w:r>
          <w:r w:rsidR="00BC22AD">
            <w:ptab w:relativeTo="margin" w:alignment="right" w:leader="dot"/>
          </w:r>
          <w:r w:rsidR="00546B99">
            <w:t>5</w:t>
          </w:r>
        </w:p>
        <w:p w:rsidR="00BC22AD" w:rsidRDefault="00195F3C" w:rsidP="00BC22AD">
          <w:pPr>
            <w:pStyle w:val="TM2"/>
            <w:ind w:left="216"/>
          </w:pPr>
          <w:r>
            <w:t>Les structures job_t et ensemble_job_t</w:t>
          </w:r>
          <w:r w:rsidR="00BC22AD">
            <w:ptab w:relativeTo="margin" w:alignment="right" w:leader="dot"/>
          </w:r>
          <w:r w:rsidR="00546B99">
            <w:t>5</w:t>
          </w:r>
        </w:p>
        <w:p w:rsidR="00135AB6" w:rsidRPr="00135AB6" w:rsidRDefault="00135AB6" w:rsidP="00135AB6">
          <w:pPr>
            <w:pStyle w:val="TM2"/>
            <w:ind w:left="216"/>
          </w:pPr>
          <w:r>
            <w:t>Les différents fichiers</w:t>
          </w:r>
          <w:r>
            <w:ptab w:relativeTo="margin" w:alignment="right" w:leader="dot"/>
          </w:r>
          <w:r w:rsidR="00F20EC2">
            <w:t>6</w:t>
          </w:r>
        </w:p>
        <w:p w:rsidR="001E39B6" w:rsidRDefault="000D6D39" w:rsidP="001E39B6">
          <w:pPr>
            <w:pStyle w:val="TM1"/>
          </w:pPr>
          <w:r>
            <w:rPr>
              <w:b/>
              <w:bCs/>
            </w:rPr>
            <w:t xml:space="preserve">III. </w:t>
          </w:r>
          <w:r w:rsidR="00A62B83">
            <w:rPr>
              <w:b/>
              <w:bCs/>
            </w:rPr>
            <w:t>Problèmes rencontrés</w:t>
          </w:r>
          <w:r w:rsidR="001E39B6">
            <w:ptab w:relativeTo="margin" w:alignment="right" w:leader="dot"/>
          </w:r>
          <w:r w:rsidR="00965E6E">
            <w:rPr>
              <w:b/>
              <w:bCs/>
            </w:rPr>
            <w:t>7</w:t>
          </w:r>
        </w:p>
        <w:p w:rsidR="008F43A0" w:rsidRDefault="000D6D39" w:rsidP="00E82110">
          <w:pPr>
            <w:pStyle w:val="TM1"/>
            <w:rPr>
              <w:b/>
              <w:bCs/>
            </w:rPr>
          </w:pPr>
          <w:r>
            <w:rPr>
              <w:b/>
              <w:bCs/>
            </w:rPr>
            <w:t xml:space="preserve">IV. </w:t>
          </w:r>
          <w:r w:rsidR="004A5772">
            <w:rPr>
              <w:b/>
              <w:bCs/>
            </w:rPr>
            <w:t>Le rendu</w:t>
          </w:r>
          <w:r w:rsidR="001E39B6">
            <w:ptab w:relativeTo="margin" w:alignment="right" w:leader="dot"/>
          </w:r>
          <w:r w:rsidR="00965E6E">
            <w:rPr>
              <w:b/>
              <w:bCs/>
            </w:rPr>
            <w:t>8</w:t>
          </w:r>
        </w:p>
        <w:p w:rsidR="00487F3A" w:rsidRPr="008F43A0" w:rsidRDefault="008F43A0" w:rsidP="008F43A0">
          <w:pPr>
            <w:pStyle w:val="TM1"/>
          </w:pPr>
          <w:r>
            <w:rPr>
              <w:b/>
              <w:bCs/>
            </w:rPr>
            <w:t>Annexe</w:t>
          </w:r>
          <w:r>
            <w:ptab w:relativeTo="margin" w:alignment="right" w:leader="dot"/>
          </w:r>
          <w:r>
            <w:rPr>
              <w:b/>
              <w:bCs/>
            </w:rPr>
            <w:t>9</w:t>
          </w:r>
        </w:p>
      </w:sdtContent>
    </w:sdt>
    <w:p w:rsidR="00864E07" w:rsidRDefault="00864E07">
      <w:r>
        <w:br w:type="page"/>
      </w:r>
    </w:p>
    <w:p w:rsidR="00864E07" w:rsidRDefault="00864E07" w:rsidP="00EB1830">
      <w:pPr>
        <w:pStyle w:val="Titre"/>
        <w:numPr>
          <w:ilvl w:val="0"/>
          <w:numId w:val="1"/>
        </w:numPr>
      </w:pPr>
      <w:r>
        <w:lastRenderedPageBreak/>
        <w:t>Choix des fonctionnalités</w:t>
      </w:r>
    </w:p>
    <w:p w:rsidR="00675026" w:rsidRDefault="00675026" w:rsidP="008F6313">
      <w:pPr>
        <w:pStyle w:val="Sous-titre"/>
        <w:ind w:firstLine="708"/>
        <w:jc w:val="both"/>
      </w:pPr>
      <w:r>
        <w:t>Les commandes internes</w:t>
      </w:r>
    </w:p>
    <w:p w:rsidR="00C50A9F" w:rsidRDefault="00C50A9F" w:rsidP="008F6313">
      <w:pPr>
        <w:jc w:val="both"/>
      </w:pPr>
      <w:r>
        <w:t xml:space="preserve">Le choix des fonctionnalités de notre Mini-Shell s’est fait en plusieurs étapes. En effet, nous voulions tout d’abord réaliser un </w:t>
      </w:r>
      <w:r w:rsidR="00034457">
        <w:t>Mini-S</w:t>
      </w:r>
      <w:r>
        <w:t xml:space="preserve">hell avec des fonctionnalités  « basiques », comme l’exécution de commandes </w:t>
      </w:r>
      <w:r w:rsidR="00566428">
        <w:t>dites « </w:t>
      </w:r>
      <w:r>
        <w:t>internes</w:t>
      </w:r>
      <w:r w:rsidR="00566428">
        <w:t> »</w:t>
      </w:r>
      <w:r w:rsidR="00034457">
        <w:t xml:space="preserve"> (echo, cd)</w:t>
      </w:r>
      <w:r>
        <w:t>, mais qui fonct</w:t>
      </w:r>
      <w:r w:rsidR="00566428">
        <w:t>ionne correctement</w:t>
      </w:r>
      <w:r>
        <w:t xml:space="preserve"> avec un traitement de toutes les erreurs.</w:t>
      </w:r>
    </w:p>
    <w:p w:rsidR="00AD2CF4" w:rsidRDefault="00AD2CF4" w:rsidP="008F6313">
      <w:pPr>
        <w:jc w:val="both"/>
      </w:pPr>
    </w:p>
    <w:p w:rsidR="00675026" w:rsidRDefault="00675026" w:rsidP="008F6313">
      <w:pPr>
        <w:pStyle w:val="Sous-titre"/>
        <w:ind w:firstLine="708"/>
        <w:jc w:val="both"/>
      </w:pPr>
      <w:r>
        <w:t>Les commandes externes</w:t>
      </w:r>
    </w:p>
    <w:p w:rsidR="00566428" w:rsidRDefault="00C50A9F" w:rsidP="008F6313">
      <w:pPr>
        <w:jc w:val="both"/>
      </w:pPr>
      <w:r>
        <w:t>Après avoir réalisé cette première étape, nous nous sommes décidés à travail</w:t>
      </w:r>
      <w:r w:rsidR="00566428">
        <w:t xml:space="preserve">ler sur les commandes dites « externes », dans la même dynamique de réalisation, avec le traitement des erreurs. Par exemple, entrer une ligne de commande vide ne fait rien (ce n’est pas le cas si l’on ne traite pas cette entrée, </w:t>
      </w:r>
      <w:r w:rsidR="00E13546">
        <w:t>le programme</w:t>
      </w:r>
      <w:r w:rsidR="00566428">
        <w:t xml:space="preserve"> renvoie une erreur). L’exécution de commandes externes se fait en créant un processus fils qui va exécuter la commande. Voir partie II.</w:t>
      </w:r>
    </w:p>
    <w:p w:rsidR="00AD2CF4" w:rsidRDefault="00AD2CF4" w:rsidP="008F6313">
      <w:pPr>
        <w:jc w:val="both"/>
      </w:pPr>
    </w:p>
    <w:p w:rsidR="007F7170" w:rsidRDefault="007F7170" w:rsidP="008F6313">
      <w:pPr>
        <w:pStyle w:val="Sous-titre"/>
        <w:ind w:firstLine="708"/>
        <w:jc w:val="both"/>
      </w:pPr>
      <w:r>
        <w:t>Les tubes</w:t>
      </w:r>
    </w:p>
    <w:p w:rsidR="00034457" w:rsidRDefault="006F49EC" w:rsidP="008F6313">
      <w:pPr>
        <w:jc w:val="both"/>
      </w:pPr>
      <w:r>
        <w:t xml:space="preserve">Nous avons voulu pouvoir combiner plusieurs commandes grâce au caractère « | », que l’on nommera « pipe ». La réalisation de </w:t>
      </w:r>
      <w:r w:rsidR="00515697">
        <w:t>tubes</w:t>
      </w:r>
      <w:r>
        <w:t xml:space="preserve"> s’est faite en plusieurs étapes. Nous avons dû modifier les fonctions déjà existantes et créer deux nouveaux types structurés (que l’on a appelé jo</w:t>
      </w:r>
      <w:r w:rsidRPr="006F49EC">
        <w:t>b</w:t>
      </w:r>
      <w:r>
        <w:t>_t et ensemble_job_t) pour la réalisation de cette fonctionnalité. Elle est fonctionnelle et permet d’enchaîner jusqu’à trois commandes. Nous avons décidé arbitrairement de limiter le nombre de commandes en pipe à trois, mais nous pouvons le changer très facilement puisqu’il s’agit en réalité d’une variable interne au programme.</w:t>
      </w:r>
    </w:p>
    <w:p w:rsidR="00AD2CF4" w:rsidRDefault="00AD2CF4" w:rsidP="008F6313">
      <w:pPr>
        <w:jc w:val="both"/>
      </w:pPr>
    </w:p>
    <w:p w:rsidR="00256C5D" w:rsidRDefault="004A0F32" w:rsidP="008F6313">
      <w:pPr>
        <w:pStyle w:val="Sous-titre"/>
        <w:jc w:val="both"/>
      </w:pPr>
      <w:r>
        <w:tab/>
        <w:t xml:space="preserve">L’exécution </w:t>
      </w:r>
      <w:r w:rsidR="00256C5D">
        <w:t>en arrière-plan</w:t>
      </w:r>
    </w:p>
    <w:p w:rsidR="00256C5D" w:rsidRPr="00256C5D" w:rsidRDefault="00256C5D" w:rsidP="008F6313">
      <w:pPr>
        <w:jc w:val="both"/>
      </w:pPr>
      <w:r>
        <w:t xml:space="preserve">Une commande peut-être lancée en arrière-plan grâce au caractère « &amp; » placée à la fin de la commande. Ainsi, le Mini-Shell n’attend pas la mort du processus fils créé pour continuer son exécution. </w:t>
      </w:r>
    </w:p>
    <w:p w:rsidR="00256C5D" w:rsidRDefault="00256C5D" w:rsidP="008F6313">
      <w:pPr>
        <w:jc w:val="both"/>
      </w:pPr>
    </w:p>
    <w:p w:rsidR="00C23D9E" w:rsidRDefault="00C23D9E" w:rsidP="008F6313">
      <w:pPr>
        <w:pStyle w:val="Sous-titre"/>
        <w:ind w:firstLine="708"/>
        <w:jc w:val="both"/>
      </w:pPr>
      <w:r>
        <w:t>Les signaux</w:t>
      </w:r>
    </w:p>
    <w:p w:rsidR="00E47DA6" w:rsidRDefault="00034457" w:rsidP="008F6313">
      <w:pPr>
        <w:jc w:val="both"/>
      </w:pPr>
      <w:r>
        <w:t>En dernière fonctionnalité, nous avons ajouté le traitement des signaux. Ainsi, Ctrl+D arrête le Mini-Shell</w:t>
      </w:r>
      <w:r w:rsidR="009E1BE3">
        <w:t>, Ctrl+C ne fait rien dans le cas où aucun processus en premier plan n’est lancé (alors qu’il devrait arrêter le Mini-Shell s’il n’était pas traité), sinon il arrête le processus en premier-plan en cours. NB : Deux processus lancés en pipe s’arrêtent tous les deux avec un Ctrl+C.</w:t>
      </w:r>
      <w:r w:rsidR="00E47DA6">
        <w:br w:type="page"/>
      </w:r>
    </w:p>
    <w:p w:rsidR="00E47DA6" w:rsidRDefault="000D7729" w:rsidP="00871693">
      <w:pPr>
        <w:pStyle w:val="Titre"/>
        <w:numPr>
          <w:ilvl w:val="0"/>
          <w:numId w:val="1"/>
        </w:numPr>
      </w:pPr>
      <w:r>
        <w:lastRenderedPageBreak/>
        <w:t>Organisation du répertoire</w:t>
      </w:r>
      <w:r w:rsidR="00C50A9F">
        <w:t xml:space="preserve"> et des fonctions</w:t>
      </w:r>
    </w:p>
    <w:p w:rsidR="002F102E" w:rsidRDefault="002F102E" w:rsidP="008F6313">
      <w:pPr>
        <w:jc w:val="both"/>
      </w:pPr>
    </w:p>
    <w:p w:rsidR="00A71F49" w:rsidRDefault="00227DDE" w:rsidP="00210F0C">
      <w:pPr>
        <w:ind w:firstLine="360"/>
        <w:jc w:val="both"/>
      </w:pPr>
      <w:r>
        <w:t xml:space="preserve">Le répertoire contient plusieurs fichiers « .c » et « .h ». L’ensemble des fonctions définies dans ces fichiers suivent une logique précise de programmation. </w:t>
      </w:r>
    </w:p>
    <w:p w:rsidR="002F102E" w:rsidRDefault="002F102E" w:rsidP="008F6313">
      <w:pPr>
        <w:jc w:val="both"/>
      </w:pPr>
    </w:p>
    <w:p w:rsidR="00A71F49" w:rsidRDefault="00A71F49" w:rsidP="00A71F49">
      <w:pPr>
        <w:pStyle w:val="Sous-titre"/>
      </w:pPr>
      <w:r>
        <w:t>Le fichier mon_shell.c</w:t>
      </w:r>
    </w:p>
    <w:p w:rsidR="00767CA7" w:rsidRDefault="00227DDE" w:rsidP="00227DDE">
      <w:r>
        <w:t>La fonction main (le point d’entrée du programme) se trouve dans le fichier  « mon_shell.c ».</w:t>
      </w:r>
      <w:r>
        <w:t xml:space="preserve"> </w:t>
      </w:r>
      <w:r w:rsidR="00767CA7">
        <w:t>Elle contient plusieurs</w:t>
      </w:r>
      <w:r w:rsidR="003C6892">
        <w:t xml:space="preserve"> variables et </w:t>
      </w:r>
      <w:r w:rsidR="00767CA7">
        <w:t xml:space="preserve"> fonctions d’initialisation du programme : </w:t>
      </w:r>
    </w:p>
    <w:p w:rsidR="003C6892" w:rsidRDefault="003C6892" w:rsidP="008F6313">
      <w:pPr>
        <w:pStyle w:val="Paragraphedeliste"/>
        <w:numPr>
          <w:ilvl w:val="0"/>
          <w:numId w:val="2"/>
        </w:numPr>
        <w:jc w:val="both"/>
      </w:pPr>
      <w:r>
        <w:t>Une variable « sigact » qui est une structure de contrôle représentant les différents signaux.</w:t>
      </w:r>
    </w:p>
    <w:p w:rsidR="003C6892" w:rsidRDefault="003C6892" w:rsidP="008F6313">
      <w:pPr>
        <w:pStyle w:val="Paragraphedeliste"/>
        <w:numPr>
          <w:ilvl w:val="0"/>
          <w:numId w:val="2"/>
        </w:numPr>
        <w:jc w:val="both"/>
      </w:pPr>
      <w:r>
        <w:t>Une variable « ligne » qui est une structure de contrôle représentant une ligne de commande.</w:t>
      </w:r>
    </w:p>
    <w:p w:rsidR="00767CA7" w:rsidRDefault="00767CA7" w:rsidP="008F6313">
      <w:pPr>
        <w:pStyle w:val="Paragraphedeliste"/>
        <w:numPr>
          <w:ilvl w:val="0"/>
          <w:numId w:val="2"/>
        </w:numPr>
        <w:jc w:val="both"/>
      </w:pPr>
      <w:r>
        <w:t>Une fonction d’initialisation des jobs qui initialise une structure de contrôle pour un pointeur ensemble_job_t passé en paramètre.</w:t>
      </w:r>
    </w:p>
    <w:p w:rsidR="003C6892" w:rsidRDefault="00767CA7" w:rsidP="008F6313">
      <w:pPr>
        <w:pStyle w:val="Paragraphedeliste"/>
        <w:numPr>
          <w:ilvl w:val="0"/>
          <w:numId w:val="2"/>
        </w:numPr>
        <w:jc w:val="both"/>
      </w:pPr>
      <w:r>
        <w:t xml:space="preserve">Une fonction d’initialisation des signaux, qui </w:t>
      </w:r>
      <w:r w:rsidR="008F6313">
        <w:t>suspend</w:t>
      </w:r>
      <w:r>
        <w:t xml:space="preserve"> le signal « SIGINT »</w:t>
      </w:r>
      <w:r w:rsidR="008F6313">
        <w:t xml:space="preserve"> (Ctrl+C) dans le programme</w:t>
      </w:r>
      <w:r w:rsidR="003C6892">
        <w:t>.</w:t>
      </w:r>
    </w:p>
    <w:p w:rsidR="003C6892" w:rsidRDefault="003C6892" w:rsidP="006B3039">
      <w:pPr>
        <w:jc w:val="both"/>
      </w:pPr>
      <w:r>
        <w:t xml:space="preserve">Cette fonction lance ensuite une boucle infinie sur trois fonctions : </w:t>
      </w:r>
    </w:p>
    <w:p w:rsidR="00EA1550" w:rsidRPr="00EA1550" w:rsidRDefault="00EA1550" w:rsidP="006B3039">
      <w:pPr>
        <w:pStyle w:val="Paragraphedeliste"/>
        <w:numPr>
          <w:ilvl w:val="0"/>
          <w:numId w:val="5"/>
        </w:numPr>
        <w:jc w:val="both"/>
        <w:rPr>
          <w:rStyle w:val="pl-en"/>
        </w:rPr>
      </w:pPr>
      <w:r>
        <w:t>affiche_invite() qui affiche une ligne contenant le répertoire courant suivi du caractère « &gt; ». NB : Cette fonction utilise la fonction get_current_dir_name() qui a besoin de « </w:t>
      </w:r>
      <w:r>
        <w:rPr>
          <w:rFonts w:ascii="Consolas" w:hAnsi="Consolas"/>
          <w:color w:val="333333"/>
          <w:sz w:val="18"/>
          <w:szCs w:val="18"/>
          <w:shd w:val="clear" w:color="auto" w:fill="FFFFFF"/>
        </w:rPr>
        <w:t>#</w:t>
      </w:r>
      <w:r>
        <w:rPr>
          <w:rStyle w:val="pl-k"/>
          <w:rFonts w:ascii="Consolas" w:hAnsi="Consolas"/>
          <w:color w:val="A71D5D"/>
          <w:sz w:val="18"/>
          <w:szCs w:val="18"/>
          <w:shd w:val="clear" w:color="auto" w:fill="FFFFFF"/>
        </w:rPr>
        <w:t>define</w:t>
      </w:r>
      <w:r>
        <w:rPr>
          <w:rFonts w:ascii="Consolas" w:hAnsi="Consolas"/>
          <w:color w:val="333333"/>
          <w:sz w:val="18"/>
          <w:szCs w:val="18"/>
          <w:shd w:val="clear" w:color="auto" w:fill="FFFFFF"/>
        </w:rPr>
        <w:t xml:space="preserve"> </w:t>
      </w:r>
      <w:r>
        <w:rPr>
          <w:rStyle w:val="pl-en"/>
          <w:rFonts w:ascii="Consolas" w:hAnsi="Consolas"/>
          <w:color w:val="795DA3"/>
          <w:sz w:val="18"/>
          <w:szCs w:val="18"/>
          <w:shd w:val="clear" w:color="auto" w:fill="FFFFFF"/>
        </w:rPr>
        <w:t>_GNU_SOURCE</w:t>
      </w:r>
      <w:r>
        <w:rPr>
          <w:rStyle w:val="pl-en"/>
          <w:rFonts w:cstheme="minorHAnsi"/>
          <w:szCs w:val="18"/>
          <w:shd w:val="clear" w:color="auto" w:fill="FFFFFF"/>
        </w:rPr>
        <w:t> » pour fonctionner.</w:t>
      </w:r>
    </w:p>
    <w:p w:rsidR="00EA1550" w:rsidRPr="007C3AF1" w:rsidRDefault="00EA1550" w:rsidP="006B3039">
      <w:pPr>
        <w:pStyle w:val="Paragraphedeliste"/>
        <w:numPr>
          <w:ilvl w:val="0"/>
          <w:numId w:val="5"/>
        </w:numPr>
        <w:jc w:val="both"/>
        <w:rPr>
          <w:rStyle w:val="pl-en"/>
        </w:rPr>
      </w:pPr>
      <w:r>
        <w:rPr>
          <w:rStyle w:val="pl-en"/>
          <w:rFonts w:cstheme="minorHAnsi"/>
          <w:szCs w:val="18"/>
          <w:shd w:val="clear" w:color="auto" w:fill="FFFFFF"/>
        </w:rPr>
        <w:t>lit_ligne() qui reçoit la ligne de commande entrée et la traite pour la stocker dans la variable ligne.</w:t>
      </w:r>
      <w:r w:rsidR="00426909">
        <w:rPr>
          <w:rStyle w:val="pl-en"/>
          <w:rFonts w:cstheme="minorHAnsi"/>
          <w:szCs w:val="18"/>
          <w:shd w:val="clear" w:color="auto" w:fill="FFFFFF"/>
        </w:rPr>
        <w:t xml:space="preserve"> Elle est définie dans le fichier </w:t>
      </w:r>
      <w:r w:rsidR="00661E3B">
        <w:rPr>
          <w:rStyle w:val="pl-en"/>
          <w:rFonts w:cstheme="minorHAnsi"/>
          <w:szCs w:val="18"/>
          <w:shd w:val="clear" w:color="auto" w:fill="FFFFFF"/>
        </w:rPr>
        <w:t>« </w:t>
      </w:r>
      <w:r w:rsidR="00426909">
        <w:rPr>
          <w:rStyle w:val="pl-en"/>
          <w:rFonts w:cstheme="minorHAnsi"/>
          <w:szCs w:val="18"/>
          <w:shd w:val="clear" w:color="auto" w:fill="FFFFFF"/>
        </w:rPr>
        <w:t>ligne.h</w:t>
      </w:r>
      <w:r w:rsidR="00661E3B">
        <w:rPr>
          <w:rStyle w:val="pl-en"/>
          <w:rFonts w:cstheme="minorHAnsi"/>
          <w:szCs w:val="18"/>
          <w:shd w:val="clear" w:color="auto" w:fill="FFFFFF"/>
        </w:rPr>
        <w:t> »</w:t>
      </w:r>
      <w:r w:rsidR="00426909">
        <w:rPr>
          <w:rStyle w:val="pl-en"/>
          <w:rFonts w:cstheme="minorHAnsi"/>
          <w:szCs w:val="18"/>
          <w:shd w:val="clear" w:color="auto" w:fill="FFFFFF"/>
        </w:rPr>
        <w:t>.</w:t>
      </w:r>
      <w:r>
        <w:rPr>
          <w:rStyle w:val="pl-en"/>
          <w:rFonts w:ascii="Consolas" w:hAnsi="Consolas"/>
          <w:color w:val="795DA3"/>
          <w:sz w:val="18"/>
          <w:szCs w:val="18"/>
          <w:shd w:val="clear" w:color="auto" w:fill="FFFFFF"/>
        </w:rPr>
        <w:t xml:space="preserve"> </w:t>
      </w:r>
    </w:p>
    <w:p w:rsidR="007C3AF1" w:rsidRPr="003C4B1A" w:rsidRDefault="007C3AF1" w:rsidP="006B3039">
      <w:pPr>
        <w:pStyle w:val="Paragraphedeliste"/>
        <w:numPr>
          <w:ilvl w:val="0"/>
          <w:numId w:val="5"/>
        </w:numPr>
        <w:jc w:val="both"/>
        <w:rPr>
          <w:rStyle w:val="pl-en"/>
        </w:rPr>
      </w:pPr>
      <w:r>
        <w:rPr>
          <w:rStyle w:val="pl-en"/>
          <w:rFonts w:cstheme="minorHAnsi"/>
          <w:szCs w:val="18"/>
          <w:shd w:val="clear" w:color="auto" w:fill="FFFFFF"/>
        </w:rPr>
        <w:t>execute_ligne() qui exécute la ou les commandes contenues dans la variable ligne.</w:t>
      </w:r>
    </w:p>
    <w:p w:rsidR="003C4B1A" w:rsidRDefault="003C4B1A" w:rsidP="006B3039">
      <w:pPr>
        <w:jc w:val="both"/>
      </w:pPr>
      <w:r>
        <w:t>Le programme ne s’arrête pas tant qu’il n’a pas reçu son signal d’arrêt.</w:t>
      </w:r>
    </w:p>
    <w:p w:rsidR="00442112" w:rsidRDefault="00442112" w:rsidP="006B3039">
      <w:pPr>
        <w:jc w:val="both"/>
      </w:pPr>
    </w:p>
    <w:p w:rsidR="00442112" w:rsidRDefault="00442112" w:rsidP="006B3039">
      <w:pPr>
        <w:pStyle w:val="Sous-titre"/>
        <w:jc w:val="both"/>
      </w:pPr>
      <w:r>
        <w:t>Le fichier ligne.c</w:t>
      </w:r>
    </w:p>
    <w:p w:rsidR="00442112" w:rsidRDefault="00442112" w:rsidP="006B3039">
      <w:pPr>
        <w:jc w:val="both"/>
      </w:pPr>
      <w:r>
        <w:t xml:space="preserve">Ce fichier contient les fonctions utiles à la lecture de la ligne de commande entrée. On a vu précédemment que la fonction main appelait une fonction lit_ligne(). Cette fonction est implémentée dans ce fichier, et, à l’aide de la fonction fgets(), va récupérer la ligne entrée. </w:t>
      </w:r>
    </w:p>
    <w:p w:rsidR="006B3039" w:rsidRDefault="00442112" w:rsidP="006B3039">
      <w:pPr>
        <w:jc w:val="both"/>
      </w:pPr>
      <w:r>
        <w:t xml:space="preserve">Il contient également les fonctions utiles à la découpe et à l’extraction d’une commande. En effet, une </w:t>
      </w:r>
      <w:r w:rsidR="008658CB">
        <w:t>ligne</w:t>
      </w:r>
      <w:r>
        <w:t xml:space="preserve"> a besoin d’être découpée pour analyser chaque paramètre d</w:t>
      </w:r>
      <w:r w:rsidR="00EB3C6A">
        <w:t xml:space="preserve">e </w:t>
      </w:r>
      <w:r w:rsidR="008658CB">
        <w:t>chaque commande</w:t>
      </w:r>
      <w:r>
        <w:t xml:space="preserve">, en récupérant </w:t>
      </w:r>
      <w:r w:rsidR="008658CB">
        <w:t>tous les</w:t>
      </w:r>
      <w:r>
        <w:t xml:space="preserve"> </w:t>
      </w:r>
      <w:r w:rsidR="00CD76A1">
        <w:t>mot</w:t>
      </w:r>
      <w:r w:rsidR="008658CB">
        <w:t>s</w:t>
      </w:r>
      <w:r w:rsidR="00CD76A1">
        <w:t xml:space="preserve"> entre chaque espace.</w:t>
      </w:r>
    </w:p>
    <w:p w:rsidR="00F2060F" w:rsidRDefault="006B3039" w:rsidP="006B3039">
      <w:pPr>
        <w:pStyle w:val="Sous-titre"/>
      </w:pPr>
      <w:r>
        <w:lastRenderedPageBreak/>
        <w:t>La structure ligne_analysee_t</w:t>
      </w:r>
    </w:p>
    <w:tbl>
      <w:tblPr>
        <w:tblpPr w:leftFromText="141" w:rightFromText="141" w:vertAnchor="page" w:horzAnchor="margin" w:tblpY="3808"/>
        <w:tblW w:w="9368" w:type="dxa"/>
        <w:shd w:val="clear" w:color="auto" w:fill="FFFFFF"/>
        <w:tblCellMar>
          <w:top w:w="15" w:type="dxa"/>
          <w:left w:w="15" w:type="dxa"/>
          <w:bottom w:w="15" w:type="dxa"/>
          <w:right w:w="15" w:type="dxa"/>
        </w:tblCellMar>
        <w:tblLook w:val="04A0" w:firstRow="1" w:lastRow="0" w:firstColumn="1" w:lastColumn="0" w:noHBand="0" w:noVBand="1"/>
      </w:tblPr>
      <w:tblGrid>
        <w:gridCol w:w="9368"/>
      </w:tblGrid>
      <w:tr w:rsidR="000D2563" w:rsidRPr="00F2060F" w:rsidTr="000D2563">
        <w:trPr>
          <w:trHeight w:val="396"/>
        </w:trPr>
        <w:tc>
          <w:tcPr>
            <w:tcW w:w="0" w:type="auto"/>
            <w:shd w:val="clear" w:color="auto" w:fill="FFFFFF"/>
            <w:tcMar>
              <w:top w:w="0" w:type="dxa"/>
              <w:left w:w="150" w:type="dxa"/>
              <w:bottom w:w="0" w:type="dxa"/>
              <w:right w:w="150" w:type="dxa"/>
            </w:tcMar>
            <w:hideMark/>
          </w:tcPr>
          <w:p w:rsidR="000D2563" w:rsidRPr="00F2060F" w:rsidRDefault="000D2563" w:rsidP="000D2563">
            <w:pPr>
              <w:spacing w:after="0" w:line="300" w:lineRule="atLeast"/>
              <w:rPr>
                <w:rFonts w:ascii="Consolas" w:eastAsia="Times New Roman" w:hAnsi="Consolas" w:cs="Segoe UI"/>
                <w:color w:val="333333"/>
                <w:sz w:val="18"/>
                <w:szCs w:val="18"/>
                <w:lang w:eastAsia="fr-FR"/>
              </w:rPr>
            </w:pPr>
            <w:r w:rsidRPr="00F2060F">
              <w:rPr>
                <w:rFonts w:ascii="Consolas" w:eastAsia="Times New Roman" w:hAnsi="Consolas" w:cs="Segoe UI"/>
                <w:color w:val="A71D5D"/>
                <w:sz w:val="18"/>
                <w:szCs w:val="18"/>
                <w:lang w:eastAsia="fr-FR"/>
              </w:rPr>
              <w:t>typedef</w:t>
            </w:r>
            <w:r w:rsidRPr="00F2060F">
              <w:rPr>
                <w:rFonts w:ascii="Consolas" w:eastAsia="Times New Roman" w:hAnsi="Consolas" w:cs="Segoe UI"/>
                <w:color w:val="333333"/>
                <w:sz w:val="18"/>
                <w:szCs w:val="18"/>
                <w:lang w:eastAsia="fr-FR"/>
              </w:rPr>
              <w:t xml:space="preserve"> </w:t>
            </w:r>
            <w:r w:rsidRPr="00F2060F">
              <w:rPr>
                <w:rFonts w:ascii="Consolas" w:eastAsia="Times New Roman" w:hAnsi="Consolas" w:cs="Segoe UI"/>
                <w:color w:val="A71D5D"/>
                <w:sz w:val="18"/>
                <w:szCs w:val="18"/>
                <w:lang w:eastAsia="fr-FR"/>
              </w:rPr>
              <w:t>struct</w:t>
            </w:r>
            <w:r w:rsidRPr="00F2060F">
              <w:rPr>
                <w:rFonts w:ascii="Consolas" w:eastAsia="Times New Roman" w:hAnsi="Consolas" w:cs="Segoe UI"/>
                <w:color w:val="333333"/>
                <w:sz w:val="18"/>
                <w:szCs w:val="18"/>
                <w:lang w:eastAsia="fr-FR"/>
              </w:rPr>
              <w:t xml:space="preserve"> </w:t>
            </w:r>
            <w:r w:rsidRPr="00F2060F">
              <w:rPr>
                <w:rFonts w:ascii="Consolas" w:eastAsia="Times New Roman" w:hAnsi="Consolas" w:cs="Segoe UI"/>
                <w:color w:val="0086B3"/>
                <w:sz w:val="18"/>
                <w:szCs w:val="18"/>
                <w:lang w:eastAsia="fr-FR"/>
              </w:rPr>
              <w:t>ligne_analysee_t</w:t>
            </w:r>
          </w:p>
        </w:tc>
      </w:tr>
      <w:tr w:rsidR="000D2563" w:rsidRPr="00F2060F" w:rsidTr="000D2563">
        <w:trPr>
          <w:trHeight w:val="190"/>
        </w:trPr>
        <w:tc>
          <w:tcPr>
            <w:tcW w:w="0" w:type="auto"/>
            <w:shd w:val="clear" w:color="auto" w:fill="FFFFFF"/>
            <w:tcMar>
              <w:top w:w="0" w:type="dxa"/>
              <w:left w:w="150" w:type="dxa"/>
              <w:bottom w:w="0" w:type="dxa"/>
              <w:right w:w="150" w:type="dxa"/>
            </w:tcMar>
            <w:hideMark/>
          </w:tcPr>
          <w:p w:rsidR="000D2563" w:rsidRPr="00F2060F" w:rsidRDefault="000D2563" w:rsidP="000D2563">
            <w:pPr>
              <w:spacing w:after="0" w:line="300" w:lineRule="atLeast"/>
              <w:rPr>
                <w:rFonts w:ascii="Consolas" w:eastAsia="Times New Roman" w:hAnsi="Consolas" w:cs="Segoe UI"/>
                <w:color w:val="333333"/>
                <w:sz w:val="18"/>
                <w:szCs w:val="18"/>
                <w:lang w:eastAsia="fr-FR"/>
              </w:rPr>
            </w:pPr>
            <w:r w:rsidRPr="00F2060F">
              <w:rPr>
                <w:rFonts w:ascii="Consolas" w:eastAsia="Times New Roman" w:hAnsi="Consolas" w:cs="Segoe UI"/>
                <w:color w:val="333333"/>
                <w:sz w:val="18"/>
                <w:szCs w:val="18"/>
                <w:lang w:eastAsia="fr-FR"/>
              </w:rPr>
              <w:t>{</w:t>
            </w:r>
          </w:p>
        </w:tc>
      </w:tr>
      <w:tr w:rsidR="000D2563" w:rsidRPr="00F2060F" w:rsidTr="000D2563">
        <w:trPr>
          <w:trHeight w:val="396"/>
        </w:trPr>
        <w:tc>
          <w:tcPr>
            <w:tcW w:w="0" w:type="auto"/>
            <w:shd w:val="clear" w:color="auto" w:fill="FFFFFF"/>
            <w:tcMar>
              <w:top w:w="0" w:type="dxa"/>
              <w:left w:w="150" w:type="dxa"/>
              <w:bottom w:w="0" w:type="dxa"/>
              <w:right w:w="150" w:type="dxa"/>
            </w:tcMar>
            <w:hideMark/>
          </w:tcPr>
          <w:p w:rsidR="000D2563" w:rsidRPr="00F2060F" w:rsidRDefault="000D2563" w:rsidP="000D2563">
            <w:pPr>
              <w:spacing w:after="0" w:line="300" w:lineRule="atLeast"/>
              <w:rPr>
                <w:rFonts w:ascii="Consolas" w:eastAsia="Times New Roman" w:hAnsi="Consolas" w:cs="Segoe UI"/>
                <w:color w:val="333333"/>
                <w:sz w:val="18"/>
                <w:szCs w:val="18"/>
                <w:lang w:eastAsia="fr-FR"/>
              </w:rPr>
            </w:pPr>
            <w:r w:rsidRPr="00F2060F">
              <w:rPr>
                <w:rFonts w:ascii="Consolas" w:eastAsia="Times New Roman" w:hAnsi="Consolas" w:cs="Segoe UI"/>
                <w:color w:val="333333"/>
                <w:sz w:val="18"/>
                <w:szCs w:val="18"/>
                <w:lang w:eastAsia="fr-FR"/>
              </w:rPr>
              <w:t xml:space="preserve">  </w:t>
            </w:r>
            <w:r w:rsidRPr="00F2060F">
              <w:rPr>
                <w:rFonts w:ascii="Consolas" w:eastAsia="Times New Roman" w:hAnsi="Consolas" w:cs="Segoe UI"/>
                <w:color w:val="A71D5D"/>
                <w:sz w:val="18"/>
                <w:szCs w:val="18"/>
                <w:lang w:eastAsia="fr-FR"/>
              </w:rPr>
              <w:t>int</w:t>
            </w:r>
            <w:r w:rsidRPr="00F2060F">
              <w:rPr>
                <w:rFonts w:ascii="Consolas" w:eastAsia="Times New Roman" w:hAnsi="Consolas" w:cs="Segoe UI"/>
                <w:color w:val="333333"/>
                <w:sz w:val="18"/>
                <w:szCs w:val="18"/>
                <w:lang w:eastAsia="fr-FR"/>
              </w:rPr>
              <w:t xml:space="preserve">    nb_fils;</w:t>
            </w:r>
            <w:r w:rsidRPr="00F2060F">
              <w:rPr>
                <w:rFonts w:ascii="Consolas" w:eastAsia="Times New Roman" w:hAnsi="Consolas" w:cs="Segoe UI"/>
                <w:color w:val="333333"/>
                <w:sz w:val="18"/>
                <w:szCs w:val="18"/>
                <w:lang w:eastAsia="fr-FR"/>
              </w:rPr>
              <w:tab/>
            </w:r>
            <w:r w:rsidRPr="00F2060F">
              <w:rPr>
                <w:rFonts w:ascii="Consolas" w:eastAsia="Times New Roman" w:hAnsi="Consolas" w:cs="Segoe UI"/>
                <w:color w:val="333333"/>
                <w:sz w:val="18"/>
                <w:szCs w:val="18"/>
                <w:lang w:eastAsia="fr-FR"/>
              </w:rPr>
              <w:tab/>
            </w:r>
            <w:r w:rsidRPr="00F2060F">
              <w:rPr>
                <w:rFonts w:ascii="Consolas" w:eastAsia="Times New Roman" w:hAnsi="Consolas" w:cs="Segoe UI"/>
                <w:color w:val="333333"/>
                <w:sz w:val="18"/>
                <w:szCs w:val="18"/>
                <w:lang w:eastAsia="fr-FR"/>
              </w:rPr>
              <w:tab/>
              <w:t xml:space="preserve">       </w:t>
            </w:r>
          </w:p>
        </w:tc>
      </w:tr>
      <w:tr w:rsidR="000D2563" w:rsidRPr="00F2060F" w:rsidTr="000D2563">
        <w:trPr>
          <w:trHeight w:val="389"/>
        </w:trPr>
        <w:tc>
          <w:tcPr>
            <w:tcW w:w="0" w:type="auto"/>
            <w:shd w:val="clear" w:color="auto" w:fill="FFFFFF"/>
            <w:tcMar>
              <w:top w:w="0" w:type="dxa"/>
              <w:left w:w="150" w:type="dxa"/>
              <w:bottom w:w="0" w:type="dxa"/>
              <w:right w:w="150" w:type="dxa"/>
            </w:tcMar>
            <w:hideMark/>
          </w:tcPr>
          <w:p w:rsidR="000D2563" w:rsidRPr="00F2060F" w:rsidRDefault="000D2563" w:rsidP="000D2563">
            <w:pPr>
              <w:spacing w:after="0" w:line="300" w:lineRule="atLeast"/>
              <w:rPr>
                <w:rFonts w:ascii="Consolas" w:eastAsia="Times New Roman" w:hAnsi="Consolas" w:cs="Segoe UI"/>
                <w:color w:val="333333"/>
                <w:sz w:val="18"/>
                <w:szCs w:val="18"/>
                <w:lang w:eastAsia="fr-FR"/>
              </w:rPr>
            </w:pPr>
            <w:r w:rsidRPr="00F2060F">
              <w:rPr>
                <w:rFonts w:ascii="Consolas" w:eastAsia="Times New Roman" w:hAnsi="Consolas" w:cs="Segoe UI"/>
                <w:color w:val="333333"/>
                <w:sz w:val="18"/>
                <w:szCs w:val="18"/>
                <w:lang w:eastAsia="fr-FR"/>
              </w:rPr>
              <w:t xml:space="preserve">  </w:t>
            </w:r>
            <w:r w:rsidRPr="00F2060F">
              <w:rPr>
                <w:rFonts w:ascii="Consolas" w:eastAsia="Times New Roman" w:hAnsi="Consolas" w:cs="Segoe UI"/>
                <w:color w:val="A71D5D"/>
                <w:sz w:val="18"/>
                <w:szCs w:val="18"/>
                <w:lang w:eastAsia="fr-FR"/>
              </w:rPr>
              <w:t>char</w:t>
            </w:r>
            <w:r w:rsidRPr="00F2060F">
              <w:rPr>
                <w:rFonts w:ascii="Consolas" w:eastAsia="Times New Roman" w:hAnsi="Consolas" w:cs="Segoe UI"/>
                <w:color w:val="333333"/>
                <w:sz w:val="18"/>
                <w:szCs w:val="18"/>
                <w:lang w:eastAsia="fr-FR"/>
              </w:rPr>
              <w:t>*  commandes[NB_MAX_COMMANDES][NB_MAX_MOTS];</w:t>
            </w:r>
          </w:p>
        </w:tc>
      </w:tr>
      <w:tr w:rsidR="000D2563" w:rsidRPr="00F2060F" w:rsidTr="000D2563">
        <w:trPr>
          <w:trHeight w:val="389"/>
        </w:trPr>
        <w:tc>
          <w:tcPr>
            <w:tcW w:w="0" w:type="auto"/>
            <w:shd w:val="clear" w:color="auto" w:fill="FFFFFF"/>
            <w:tcMar>
              <w:top w:w="0" w:type="dxa"/>
              <w:left w:w="150" w:type="dxa"/>
              <w:bottom w:w="0" w:type="dxa"/>
              <w:right w:w="150" w:type="dxa"/>
            </w:tcMar>
            <w:hideMark/>
          </w:tcPr>
          <w:p w:rsidR="000D2563" w:rsidRPr="00F2060F" w:rsidRDefault="000D2563" w:rsidP="000D2563">
            <w:pPr>
              <w:spacing w:after="0" w:line="300" w:lineRule="atLeast"/>
              <w:rPr>
                <w:rFonts w:ascii="Consolas" w:eastAsia="Times New Roman" w:hAnsi="Consolas" w:cs="Segoe UI"/>
                <w:color w:val="333333"/>
                <w:sz w:val="18"/>
                <w:szCs w:val="18"/>
                <w:lang w:eastAsia="fr-FR"/>
              </w:rPr>
            </w:pPr>
            <w:r w:rsidRPr="00F2060F">
              <w:rPr>
                <w:rFonts w:ascii="Consolas" w:eastAsia="Times New Roman" w:hAnsi="Consolas" w:cs="Segoe UI"/>
                <w:color w:val="333333"/>
                <w:sz w:val="18"/>
                <w:szCs w:val="18"/>
                <w:lang w:eastAsia="fr-FR"/>
              </w:rPr>
              <w:t xml:space="preserve">  </w:t>
            </w:r>
            <w:r w:rsidRPr="00F2060F">
              <w:rPr>
                <w:rFonts w:ascii="Consolas" w:eastAsia="Times New Roman" w:hAnsi="Consolas" w:cs="Segoe UI"/>
                <w:color w:val="A71D5D"/>
                <w:sz w:val="18"/>
                <w:szCs w:val="18"/>
                <w:lang w:eastAsia="fr-FR"/>
              </w:rPr>
              <w:t>char</w:t>
            </w:r>
            <w:r w:rsidRPr="00F2060F">
              <w:rPr>
                <w:rFonts w:ascii="Consolas" w:eastAsia="Times New Roman" w:hAnsi="Consolas" w:cs="Segoe UI"/>
                <w:color w:val="333333"/>
                <w:sz w:val="18"/>
                <w:szCs w:val="18"/>
                <w:lang w:eastAsia="fr-FR"/>
              </w:rPr>
              <w:t xml:space="preserve">   ligne[NB_MAX_CAR];</w:t>
            </w:r>
            <w:r w:rsidRPr="00F2060F">
              <w:rPr>
                <w:rFonts w:ascii="Consolas" w:eastAsia="Times New Roman" w:hAnsi="Consolas" w:cs="Segoe UI"/>
                <w:color w:val="333333"/>
                <w:sz w:val="18"/>
                <w:szCs w:val="18"/>
                <w:lang w:eastAsia="fr-FR"/>
              </w:rPr>
              <w:tab/>
            </w:r>
            <w:r w:rsidRPr="00F2060F">
              <w:rPr>
                <w:rFonts w:ascii="Consolas" w:eastAsia="Times New Roman" w:hAnsi="Consolas" w:cs="Segoe UI"/>
                <w:color w:val="333333"/>
                <w:sz w:val="18"/>
                <w:szCs w:val="18"/>
                <w:lang w:eastAsia="fr-FR"/>
              </w:rPr>
              <w:tab/>
            </w:r>
            <w:r w:rsidRPr="00F2060F">
              <w:rPr>
                <w:rFonts w:ascii="Consolas" w:eastAsia="Times New Roman" w:hAnsi="Consolas" w:cs="Segoe UI"/>
                <w:color w:val="333333"/>
                <w:sz w:val="18"/>
                <w:szCs w:val="18"/>
                <w:lang w:eastAsia="fr-FR"/>
              </w:rPr>
              <w:tab/>
              <w:t xml:space="preserve">   </w:t>
            </w:r>
          </w:p>
        </w:tc>
      </w:tr>
      <w:tr w:rsidR="000D2563" w:rsidRPr="00F2060F" w:rsidTr="000D2563">
        <w:trPr>
          <w:trHeight w:val="199"/>
        </w:trPr>
        <w:tc>
          <w:tcPr>
            <w:tcW w:w="0" w:type="auto"/>
            <w:shd w:val="clear" w:color="auto" w:fill="FFFFFF"/>
            <w:tcMar>
              <w:top w:w="0" w:type="dxa"/>
              <w:left w:w="150" w:type="dxa"/>
              <w:bottom w:w="0" w:type="dxa"/>
              <w:right w:w="150" w:type="dxa"/>
            </w:tcMar>
            <w:hideMark/>
          </w:tcPr>
          <w:p w:rsidR="000D2563" w:rsidRPr="00F2060F" w:rsidRDefault="000D2563" w:rsidP="000D2563">
            <w:pPr>
              <w:spacing w:after="0" w:line="300" w:lineRule="atLeast"/>
              <w:rPr>
                <w:rFonts w:ascii="Consolas" w:eastAsia="Times New Roman" w:hAnsi="Consolas" w:cs="Segoe UI"/>
                <w:color w:val="333333"/>
                <w:sz w:val="18"/>
                <w:szCs w:val="18"/>
                <w:lang w:eastAsia="fr-FR"/>
              </w:rPr>
            </w:pPr>
            <w:r w:rsidRPr="00F2060F">
              <w:rPr>
                <w:rFonts w:ascii="Consolas" w:eastAsia="Times New Roman" w:hAnsi="Consolas" w:cs="Segoe UI"/>
                <w:color w:val="333333"/>
                <w:sz w:val="18"/>
                <w:szCs w:val="18"/>
                <w:lang w:eastAsia="fr-FR"/>
              </w:rPr>
              <w:t xml:space="preserve">} </w:t>
            </w:r>
            <w:r w:rsidRPr="00F2060F">
              <w:rPr>
                <w:rFonts w:ascii="Consolas" w:eastAsia="Times New Roman" w:hAnsi="Consolas" w:cs="Segoe UI"/>
                <w:color w:val="0086B3"/>
                <w:sz w:val="18"/>
                <w:szCs w:val="18"/>
                <w:lang w:eastAsia="fr-FR"/>
              </w:rPr>
              <w:t>ligne_analysee_t</w:t>
            </w:r>
            <w:r w:rsidRPr="00F2060F">
              <w:rPr>
                <w:rFonts w:ascii="Consolas" w:eastAsia="Times New Roman" w:hAnsi="Consolas" w:cs="Segoe UI"/>
                <w:color w:val="333333"/>
                <w:sz w:val="18"/>
                <w:szCs w:val="18"/>
                <w:lang w:eastAsia="fr-FR"/>
              </w:rPr>
              <w:t>;</w:t>
            </w:r>
          </w:p>
        </w:tc>
      </w:tr>
    </w:tbl>
    <w:p w:rsidR="00323F38" w:rsidRPr="00323F38" w:rsidRDefault="00323F38" w:rsidP="00323F38">
      <w:r>
        <w:t>Cette structure nous permet de stocker une ligne de commande. Les variables NB_MAX_COMMANDES, NB_MAX_MOTS et NB_MAX_CAR sont des variables prédéfinies dans le fichier</w:t>
      </w:r>
      <w:r w:rsidR="000D2563">
        <w:t xml:space="preserve">. </w:t>
      </w:r>
    </w:p>
    <w:p w:rsidR="000D2563" w:rsidRDefault="000D2563" w:rsidP="00F2060F">
      <w:r>
        <w:t>Voici la structure :</w:t>
      </w:r>
    </w:p>
    <w:p w:rsidR="000D2563" w:rsidRDefault="000D2563" w:rsidP="00F2060F"/>
    <w:p w:rsidR="00C601F8" w:rsidRDefault="00C601F8" w:rsidP="00F2060F"/>
    <w:p w:rsidR="00FC0082" w:rsidRDefault="00FC0082" w:rsidP="00FC0082">
      <w:pPr>
        <w:pStyle w:val="Sous-titre"/>
      </w:pPr>
      <w:r>
        <w:t>Les structures job_t et ensemble_job_t</w:t>
      </w:r>
    </w:p>
    <w:p w:rsidR="00F45314" w:rsidRDefault="00FC0082" w:rsidP="00FC0082">
      <w:r>
        <w:t>Ces structures nous permettent de stocker les différentes lignes de commandes à exécuter. Un ensemble de job est utilisé pour les commandes exécutées avec un tube.</w:t>
      </w:r>
    </w:p>
    <w:p w:rsidR="00F45314" w:rsidRDefault="00F45314" w:rsidP="00FC0082">
      <w:r>
        <w:t xml:space="preserve">Voici ces structures :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764"/>
      </w:tblGrid>
      <w:tr w:rsidR="00F26926" w:rsidRPr="00F26926" w:rsidTr="00F26926">
        <w:tc>
          <w:tcPr>
            <w:tcW w:w="0" w:type="auto"/>
            <w:shd w:val="clear" w:color="auto" w:fill="FFFFFF"/>
            <w:tcMar>
              <w:top w:w="0" w:type="dxa"/>
              <w:left w:w="150" w:type="dxa"/>
              <w:bottom w:w="0" w:type="dxa"/>
              <w:right w:w="150" w:type="dxa"/>
            </w:tcMar>
            <w:hideMark/>
          </w:tcPr>
          <w:p w:rsidR="00F26926" w:rsidRPr="00F26926" w:rsidRDefault="00F26926" w:rsidP="00F26926">
            <w:pPr>
              <w:spacing w:after="0" w:line="300" w:lineRule="atLeast"/>
              <w:rPr>
                <w:rFonts w:ascii="Consolas" w:eastAsia="Times New Roman" w:hAnsi="Consolas" w:cs="Segoe UI"/>
                <w:color w:val="333333"/>
                <w:sz w:val="18"/>
                <w:szCs w:val="18"/>
                <w:lang w:eastAsia="fr-FR"/>
              </w:rPr>
            </w:pPr>
            <w:r w:rsidRPr="00F26926">
              <w:rPr>
                <w:rFonts w:ascii="Consolas" w:eastAsia="Times New Roman" w:hAnsi="Consolas" w:cs="Segoe UI"/>
                <w:color w:val="A71D5D"/>
                <w:sz w:val="18"/>
                <w:szCs w:val="18"/>
                <w:lang w:eastAsia="fr-FR"/>
              </w:rPr>
              <w:t>typedef</w:t>
            </w:r>
            <w:r w:rsidRPr="00F26926">
              <w:rPr>
                <w:rFonts w:ascii="Consolas" w:eastAsia="Times New Roman" w:hAnsi="Consolas" w:cs="Segoe UI"/>
                <w:color w:val="333333"/>
                <w:sz w:val="18"/>
                <w:szCs w:val="18"/>
                <w:lang w:eastAsia="fr-FR"/>
              </w:rPr>
              <w:t xml:space="preserve"> </w:t>
            </w:r>
            <w:r w:rsidRPr="00F26926">
              <w:rPr>
                <w:rFonts w:ascii="Consolas" w:eastAsia="Times New Roman" w:hAnsi="Consolas" w:cs="Segoe UI"/>
                <w:color w:val="A71D5D"/>
                <w:sz w:val="18"/>
                <w:szCs w:val="18"/>
                <w:lang w:eastAsia="fr-FR"/>
              </w:rPr>
              <w:t>struct</w:t>
            </w:r>
            <w:r w:rsidRPr="00F26926">
              <w:rPr>
                <w:rFonts w:ascii="Consolas" w:eastAsia="Times New Roman" w:hAnsi="Consolas" w:cs="Segoe UI"/>
                <w:color w:val="333333"/>
                <w:sz w:val="18"/>
                <w:szCs w:val="18"/>
                <w:lang w:eastAsia="fr-FR"/>
              </w:rPr>
              <w:t xml:space="preserve"> </w:t>
            </w:r>
            <w:r w:rsidRPr="00F26926">
              <w:rPr>
                <w:rFonts w:ascii="Consolas" w:eastAsia="Times New Roman" w:hAnsi="Consolas" w:cs="Segoe UI"/>
                <w:color w:val="0086B3"/>
                <w:sz w:val="18"/>
                <w:szCs w:val="18"/>
                <w:lang w:eastAsia="fr-FR"/>
              </w:rPr>
              <w:t>job_t</w:t>
            </w:r>
          </w:p>
        </w:tc>
      </w:tr>
      <w:tr w:rsidR="00F26926" w:rsidRPr="00F26926" w:rsidTr="00F26926">
        <w:tc>
          <w:tcPr>
            <w:tcW w:w="0" w:type="auto"/>
            <w:shd w:val="clear" w:color="auto" w:fill="FFFFFF"/>
            <w:tcMar>
              <w:top w:w="0" w:type="dxa"/>
              <w:left w:w="150" w:type="dxa"/>
              <w:bottom w:w="0" w:type="dxa"/>
              <w:right w:w="150" w:type="dxa"/>
            </w:tcMar>
            <w:hideMark/>
          </w:tcPr>
          <w:p w:rsidR="00F26926" w:rsidRPr="00F26926" w:rsidRDefault="00F26926" w:rsidP="00F26926">
            <w:pPr>
              <w:spacing w:after="0" w:line="300" w:lineRule="atLeast"/>
              <w:rPr>
                <w:rFonts w:ascii="Consolas" w:eastAsia="Times New Roman" w:hAnsi="Consolas" w:cs="Segoe UI"/>
                <w:color w:val="333333"/>
                <w:sz w:val="18"/>
                <w:szCs w:val="18"/>
                <w:lang w:eastAsia="fr-FR"/>
              </w:rPr>
            </w:pPr>
            <w:r w:rsidRPr="00F26926">
              <w:rPr>
                <w:rFonts w:ascii="Consolas" w:eastAsia="Times New Roman" w:hAnsi="Consolas" w:cs="Segoe UI"/>
                <w:color w:val="333333"/>
                <w:sz w:val="18"/>
                <w:szCs w:val="18"/>
                <w:lang w:eastAsia="fr-FR"/>
              </w:rPr>
              <w:t>{</w:t>
            </w:r>
          </w:p>
        </w:tc>
      </w:tr>
      <w:tr w:rsidR="00F26926" w:rsidRPr="00F26926" w:rsidTr="00F26926">
        <w:tc>
          <w:tcPr>
            <w:tcW w:w="0" w:type="auto"/>
            <w:shd w:val="clear" w:color="auto" w:fill="FFFFFF"/>
            <w:tcMar>
              <w:top w:w="0" w:type="dxa"/>
              <w:left w:w="150" w:type="dxa"/>
              <w:bottom w:w="0" w:type="dxa"/>
              <w:right w:w="150" w:type="dxa"/>
            </w:tcMar>
            <w:hideMark/>
          </w:tcPr>
          <w:p w:rsidR="00F26926" w:rsidRPr="00F26926" w:rsidRDefault="00F26926" w:rsidP="00F26926">
            <w:pPr>
              <w:spacing w:after="0" w:line="300" w:lineRule="atLeast"/>
              <w:rPr>
                <w:rFonts w:ascii="Consolas" w:eastAsia="Times New Roman" w:hAnsi="Consolas" w:cs="Segoe UI"/>
                <w:color w:val="333333"/>
                <w:sz w:val="18"/>
                <w:szCs w:val="18"/>
                <w:lang w:eastAsia="fr-FR"/>
              </w:rPr>
            </w:pPr>
            <w:r w:rsidRPr="00F26926">
              <w:rPr>
                <w:rFonts w:ascii="Consolas" w:eastAsia="Times New Roman" w:hAnsi="Consolas" w:cs="Segoe UI"/>
                <w:color w:val="333333"/>
                <w:sz w:val="18"/>
                <w:szCs w:val="18"/>
                <w:lang w:eastAsia="fr-FR"/>
              </w:rPr>
              <w:t xml:space="preserve">  </w:t>
            </w:r>
            <w:r w:rsidRPr="00F26926">
              <w:rPr>
                <w:rFonts w:ascii="Consolas" w:eastAsia="Times New Roman" w:hAnsi="Consolas" w:cs="Segoe UI"/>
                <w:color w:val="A71D5D"/>
                <w:sz w:val="18"/>
                <w:szCs w:val="18"/>
                <w:lang w:eastAsia="fr-FR"/>
              </w:rPr>
              <w:t>char</w:t>
            </w:r>
            <w:r w:rsidRPr="00F26926">
              <w:rPr>
                <w:rFonts w:ascii="Consolas" w:eastAsia="Times New Roman" w:hAnsi="Consolas" w:cs="Segoe UI"/>
                <w:color w:val="333333"/>
                <w:sz w:val="18"/>
                <w:szCs w:val="18"/>
                <w:lang w:eastAsia="fr-FR"/>
              </w:rPr>
              <w:t xml:space="preserve">   nom[NB_MAX_CAR];             </w:t>
            </w:r>
          </w:p>
        </w:tc>
      </w:tr>
      <w:tr w:rsidR="00F26926" w:rsidRPr="00F26926" w:rsidTr="00F26926">
        <w:tc>
          <w:tcPr>
            <w:tcW w:w="0" w:type="auto"/>
            <w:shd w:val="clear" w:color="auto" w:fill="FFFFFF"/>
            <w:tcMar>
              <w:top w:w="0" w:type="dxa"/>
              <w:left w:w="150" w:type="dxa"/>
              <w:bottom w:w="0" w:type="dxa"/>
              <w:right w:w="150" w:type="dxa"/>
            </w:tcMar>
            <w:hideMark/>
          </w:tcPr>
          <w:p w:rsidR="00F26926" w:rsidRPr="00F26926" w:rsidRDefault="00F26926" w:rsidP="00F26926">
            <w:pPr>
              <w:spacing w:after="0" w:line="300" w:lineRule="atLeast"/>
              <w:rPr>
                <w:rFonts w:ascii="Consolas" w:eastAsia="Times New Roman" w:hAnsi="Consolas" w:cs="Segoe UI"/>
                <w:color w:val="333333"/>
                <w:sz w:val="18"/>
                <w:szCs w:val="18"/>
                <w:lang w:eastAsia="fr-FR"/>
              </w:rPr>
            </w:pPr>
            <w:r w:rsidRPr="00F26926">
              <w:rPr>
                <w:rFonts w:ascii="Consolas" w:eastAsia="Times New Roman" w:hAnsi="Consolas" w:cs="Segoe UI"/>
                <w:color w:val="333333"/>
                <w:sz w:val="18"/>
                <w:szCs w:val="18"/>
                <w:lang w:eastAsia="fr-FR"/>
              </w:rPr>
              <w:t xml:space="preserve">  </w:t>
            </w:r>
            <w:r w:rsidRPr="00F26926">
              <w:rPr>
                <w:rFonts w:ascii="Consolas" w:eastAsia="Times New Roman" w:hAnsi="Consolas" w:cs="Segoe UI"/>
                <w:color w:val="0086B3"/>
                <w:sz w:val="18"/>
                <w:szCs w:val="18"/>
                <w:lang w:eastAsia="fr-FR"/>
              </w:rPr>
              <w:t>pid_t</w:t>
            </w:r>
            <w:r w:rsidRPr="00F26926">
              <w:rPr>
                <w:rFonts w:ascii="Consolas" w:eastAsia="Times New Roman" w:hAnsi="Consolas" w:cs="Segoe UI"/>
                <w:color w:val="333333"/>
                <w:sz w:val="18"/>
                <w:szCs w:val="18"/>
                <w:lang w:eastAsia="fr-FR"/>
              </w:rPr>
              <w:t xml:space="preserve">  pids[NB_MAX_COMMANDES+</w:t>
            </w:r>
            <w:r w:rsidRPr="00F26926">
              <w:rPr>
                <w:rFonts w:ascii="Consolas" w:eastAsia="Times New Roman" w:hAnsi="Consolas" w:cs="Segoe UI"/>
                <w:color w:val="0086B3"/>
                <w:sz w:val="18"/>
                <w:szCs w:val="18"/>
                <w:lang w:eastAsia="fr-FR"/>
              </w:rPr>
              <w:t>1</w:t>
            </w:r>
            <w:r w:rsidRPr="00F26926">
              <w:rPr>
                <w:rFonts w:ascii="Consolas" w:eastAsia="Times New Roman" w:hAnsi="Consolas" w:cs="Segoe UI"/>
                <w:color w:val="333333"/>
                <w:sz w:val="18"/>
                <w:szCs w:val="18"/>
                <w:lang w:eastAsia="fr-FR"/>
              </w:rPr>
              <w:t xml:space="preserve">];    </w:t>
            </w:r>
          </w:p>
        </w:tc>
      </w:tr>
      <w:tr w:rsidR="00F26926" w:rsidRPr="00F26926" w:rsidTr="00F26926">
        <w:tc>
          <w:tcPr>
            <w:tcW w:w="0" w:type="auto"/>
            <w:shd w:val="clear" w:color="auto" w:fill="FFFFFF"/>
            <w:tcMar>
              <w:top w:w="0" w:type="dxa"/>
              <w:left w:w="150" w:type="dxa"/>
              <w:bottom w:w="0" w:type="dxa"/>
              <w:right w:w="150" w:type="dxa"/>
            </w:tcMar>
            <w:hideMark/>
          </w:tcPr>
          <w:p w:rsidR="00F26926" w:rsidRPr="00F26926" w:rsidRDefault="00F26926" w:rsidP="00F26926">
            <w:pPr>
              <w:spacing w:after="0" w:line="300" w:lineRule="atLeast"/>
              <w:rPr>
                <w:rFonts w:ascii="Consolas" w:eastAsia="Times New Roman" w:hAnsi="Consolas" w:cs="Segoe UI"/>
                <w:color w:val="333333"/>
                <w:sz w:val="18"/>
                <w:szCs w:val="18"/>
                <w:lang w:eastAsia="fr-FR"/>
              </w:rPr>
            </w:pPr>
            <w:r w:rsidRPr="00F26926">
              <w:rPr>
                <w:rFonts w:ascii="Consolas" w:eastAsia="Times New Roman" w:hAnsi="Consolas" w:cs="Segoe UI"/>
                <w:color w:val="333333"/>
                <w:sz w:val="18"/>
                <w:szCs w:val="18"/>
                <w:lang w:eastAsia="fr-FR"/>
              </w:rPr>
              <w:t xml:space="preserve">  </w:t>
            </w:r>
            <w:r w:rsidRPr="00F26926">
              <w:rPr>
                <w:rFonts w:ascii="Consolas" w:eastAsia="Times New Roman" w:hAnsi="Consolas" w:cs="Segoe UI"/>
                <w:color w:val="A71D5D"/>
                <w:sz w:val="18"/>
                <w:szCs w:val="18"/>
                <w:lang w:eastAsia="fr-FR"/>
              </w:rPr>
              <w:t>int</w:t>
            </w:r>
            <w:r w:rsidRPr="00F26926">
              <w:rPr>
                <w:rFonts w:ascii="Consolas" w:eastAsia="Times New Roman" w:hAnsi="Consolas" w:cs="Segoe UI"/>
                <w:color w:val="333333"/>
                <w:sz w:val="18"/>
                <w:szCs w:val="18"/>
                <w:lang w:eastAsia="fr-FR"/>
              </w:rPr>
              <w:t xml:space="preserve"> tubes[NB_MAX_COMMANDES-</w:t>
            </w:r>
            <w:r w:rsidRPr="00F26926">
              <w:rPr>
                <w:rFonts w:ascii="Consolas" w:eastAsia="Times New Roman" w:hAnsi="Consolas" w:cs="Segoe UI"/>
                <w:color w:val="0086B3"/>
                <w:sz w:val="18"/>
                <w:szCs w:val="18"/>
                <w:lang w:eastAsia="fr-FR"/>
              </w:rPr>
              <w:t>1</w:t>
            </w:r>
            <w:r w:rsidRPr="00F26926">
              <w:rPr>
                <w:rFonts w:ascii="Consolas" w:eastAsia="Times New Roman" w:hAnsi="Consolas" w:cs="Segoe UI"/>
                <w:color w:val="333333"/>
                <w:sz w:val="18"/>
                <w:szCs w:val="18"/>
                <w:lang w:eastAsia="fr-FR"/>
              </w:rPr>
              <w:t>][</w:t>
            </w:r>
            <w:r w:rsidRPr="00F26926">
              <w:rPr>
                <w:rFonts w:ascii="Consolas" w:eastAsia="Times New Roman" w:hAnsi="Consolas" w:cs="Segoe UI"/>
                <w:color w:val="0086B3"/>
                <w:sz w:val="18"/>
                <w:szCs w:val="18"/>
                <w:lang w:eastAsia="fr-FR"/>
              </w:rPr>
              <w:t>2</w:t>
            </w:r>
            <w:r w:rsidRPr="00F26926">
              <w:rPr>
                <w:rFonts w:ascii="Consolas" w:eastAsia="Times New Roman" w:hAnsi="Consolas" w:cs="Segoe UI"/>
                <w:color w:val="333333"/>
                <w:sz w:val="18"/>
                <w:szCs w:val="18"/>
                <w:lang w:eastAsia="fr-FR"/>
              </w:rPr>
              <w:t xml:space="preserve">];   </w:t>
            </w:r>
          </w:p>
        </w:tc>
      </w:tr>
      <w:tr w:rsidR="00F26926" w:rsidRPr="00F26926" w:rsidTr="00F26926">
        <w:tc>
          <w:tcPr>
            <w:tcW w:w="0" w:type="auto"/>
            <w:shd w:val="clear" w:color="auto" w:fill="FFFFFF"/>
            <w:tcMar>
              <w:top w:w="0" w:type="dxa"/>
              <w:left w:w="150" w:type="dxa"/>
              <w:bottom w:w="0" w:type="dxa"/>
              <w:right w:w="150" w:type="dxa"/>
            </w:tcMar>
            <w:hideMark/>
          </w:tcPr>
          <w:p w:rsidR="00F26926" w:rsidRPr="00F26926" w:rsidRDefault="00F26926" w:rsidP="00F26926">
            <w:pPr>
              <w:spacing w:after="0" w:line="300" w:lineRule="atLeast"/>
              <w:rPr>
                <w:rFonts w:ascii="Consolas" w:eastAsia="Times New Roman" w:hAnsi="Consolas" w:cs="Segoe UI"/>
                <w:color w:val="333333"/>
                <w:sz w:val="18"/>
                <w:szCs w:val="18"/>
                <w:lang w:eastAsia="fr-FR"/>
              </w:rPr>
            </w:pPr>
            <w:r w:rsidRPr="00F26926">
              <w:rPr>
                <w:rFonts w:ascii="Consolas" w:eastAsia="Times New Roman" w:hAnsi="Consolas" w:cs="Segoe UI"/>
                <w:color w:val="333333"/>
                <w:sz w:val="18"/>
                <w:szCs w:val="18"/>
                <w:lang w:eastAsia="fr-FR"/>
              </w:rPr>
              <w:t xml:space="preserve">} </w:t>
            </w:r>
            <w:r w:rsidRPr="00F26926">
              <w:rPr>
                <w:rFonts w:ascii="Consolas" w:eastAsia="Times New Roman" w:hAnsi="Consolas" w:cs="Segoe UI"/>
                <w:color w:val="0086B3"/>
                <w:sz w:val="18"/>
                <w:szCs w:val="18"/>
                <w:lang w:eastAsia="fr-FR"/>
              </w:rPr>
              <w:t>job_t</w:t>
            </w:r>
            <w:r w:rsidRPr="00F26926">
              <w:rPr>
                <w:rFonts w:ascii="Consolas" w:eastAsia="Times New Roman" w:hAnsi="Consolas" w:cs="Segoe UI"/>
                <w:color w:val="333333"/>
                <w:sz w:val="18"/>
                <w:szCs w:val="18"/>
                <w:lang w:eastAsia="fr-FR"/>
              </w:rPr>
              <w:t>;</w:t>
            </w:r>
          </w:p>
        </w:tc>
      </w:tr>
    </w:tbl>
    <w:p w:rsidR="00F242DF" w:rsidRDefault="00F242DF" w:rsidP="00FC0082"/>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70"/>
      </w:tblGrid>
      <w:tr w:rsidR="00F242DF" w:rsidRPr="00F242DF" w:rsidTr="00F242DF">
        <w:tc>
          <w:tcPr>
            <w:tcW w:w="0" w:type="auto"/>
            <w:shd w:val="clear" w:color="auto" w:fill="FFFFFF"/>
            <w:tcMar>
              <w:top w:w="0" w:type="dxa"/>
              <w:left w:w="150" w:type="dxa"/>
              <w:bottom w:w="0" w:type="dxa"/>
              <w:right w:w="150" w:type="dxa"/>
            </w:tcMar>
            <w:hideMark/>
          </w:tcPr>
          <w:p w:rsidR="00F242DF" w:rsidRPr="00F242DF" w:rsidRDefault="00F242DF" w:rsidP="00F242DF">
            <w:pPr>
              <w:spacing w:after="0" w:line="300" w:lineRule="atLeast"/>
              <w:rPr>
                <w:rFonts w:ascii="Consolas" w:eastAsia="Times New Roman" w:hAnsi="Consolas" w:cs="Segoe UI"/>
                <w:color w:val="333333"/>
                <w:sz w:val="18"/>
                <w:szCs w:val="18"/>
                <w:lang w:eastAsia="fr-FR"/>
              </w:rPr>
            </w:pPr>
            <w:r w:rsidRPr="00F242DF">
              <w:rPr>
                <w:rFonts w:ascii="Consolas" w:eastAsia="Times New Roman" w:hAnsi="Consolas" w:cs="Segoe UI"/>
                <w:color w:val="A71D5D"/>
                <w:sz w:val="18"/>
                <w:szCs w:val="18"/>
                <w:lang w:eastAsia="fr-FR"/>
              </w:rPr>
              <w:t>typedef</w:t>
            </w:r>
            <w:r w:rsidRPr="00F242DF">
              <w:rPr>
                <w:rFonts w:ascii="Consolas" w:eastAsia="Times New Roman" w:hAnsi="Consolas" w:cs="Segoe UI"/>
                <w:color w:val="333333"/>
                <w:sz w:val="18"/>
                <w:szCs w:val="18"/>
                <w:lang w:eastAsia="fr-FR"/>
              </w:rPr>
              <w:t xml:space="preserve"> </w:t>
            </w:r>
            <w:r w:rsidRPr="00F242DF">
              <w:rPr>
                <w:rFonts w:ascii="Consolas" w:eastAsia="Times New Roman" w:hAnsi="Consolas" w:cs="Segoe UI"/>
                <w:color w:val="A71D5D"/>
                <w:sz w:val="18"/>
                <w:szCs w:val="18"/>
                <w:lang w:eastAsia="fr-FR"/>
              </w:rPr>
              <w:t>struct</w:t>
            </w:r>
            <w:r w:rsidRPr="00F242DF">
              <w:rPr>
                <w:rFonts w:ascii="Consolas" w:eastAsia="Times New Roman" w:hAnsi="Consolas" w:cs="Segoe UI"/>
                <w:color w:val="333333"/>
                <w:sz w:val="18"/>
                <w:szCs w:val="18"/>
                <w:lang w:eastAsia="fr-FR"/>
              </w:rPr>
              <w:t xml:space="preserve"> </w:t>
            </w:r>
            <w:r w:rsidRPr="00F242DF">
              <w:rPr>
                <w:rFonts w:ascii="Consolas" w:eastAsia="Times New Roman" w:hAnsi="Consolas" w:cs="Segoe UI"/>
                <w:color w:val="0086B3"/>
                <w:sz w:val="18"/>
                <w:szCs w:val="18"/>
                <w:lang w:eastAsia="fr-FR"/>
              </w:rPr>
              <w:t>ensemble_job_t</w:t>
            </w:r>
          </w:p>
        </w:tc>
      </w:tr>
      <w:tr w:rsidR="00F242DF" w:rsidRPr="00F242DF" w:rsidTr="00F242DF">
        <w:tc>
          <w:tcPr>
            <w:tcW w:w="0" w:type="auto"/>
            <w:shd w:val="clear" w:color="auto" w:fill="FFFFFF"/>
            <w:tcMar>
              <w:top w:w="0" w:type="dxa"/>
              <w:left w:w="150" w:type="dxa"/>
              <w:bottom w:w="0" w:type="dxa"/>
              <w:right w:w="150" w:type="dxa"/>
            </w:tcMar>
            <w:hideMark/>
          </w:tcPr>
          <w:p w:rsidR="00F242DF" w:rsidRPr="00F242DF" w:rsidRDefault="00F242DF" w:rsidP="00F242DF">
            <w:pPr>
              <w:spacing w:after="0" w:line="300" w:lineRule="atLeast"/>
              <w:rPr>
                <w:rFonts w:ascii="Consolas" w:eastAsia="Times New Roman" w:hAnsi="Consolas" w:cs="Segoe UI"/>
                <w:color w:val="333333"/>
                <w:sz w:val="18"/>
                <w:szCs w:val="18"/>
                <w:lang w:eastAsia="fr-FR"/>
              </w:rPr>
            </w:pPr>
            <w:r w:rsidRPr="00F242DF">
              <w:rPr>
                <w:rFonts w:ascii="Consolas" w:eastAsia="Times New Roman" w:hAnsi="Consolas" w:cs="Segoe UI"/>
                <w:color w:val="333333"/>
                <w:sz w:val="18"/>
                <w:szCs w:val="18"/>
                <w:lang w:eastAsia="fr-FR"/>
              </w:rPr>
              <w:t>{</w:t>
            </w:r>
          </w:p>
        </w:tc>
      </w:tr>
      <w:tr w:rsidR="00F242DF" w:rsidRPr="00F242DF" w:rsidTr="00F242DF">
        <w:tc>
          <w:tcPr>
            <w:tcW w:w="0" w:type="auto"/>
            <w:shd w:val="clear" w:color="auto" w:fill="FFFFFF"/>
            <w:tcMar>
              <w:top w:w="0" w:type="dxa"/>
              <w:left w:w="150" w:type="dxa"/>
              <w:bottom w:w="0" w:type="dxa"/>
              <w:right w:w="150" w:type="dxa"/>
            </w:tcMar>
            <w:hideMark/>
          </w:tcPr>
          <w:p w:rsidR="00F242DF" w:rsidRPr="00F242DF" w:rsidRDefault="00F242DF" w:rsidP="00F242DF">
            <w:pPr>
              <w:spacing w:after="0" w:line="300" w:lineRule="atLeast"/>
              <w:rPr>
                <w:rFonts w:ascii="Consolas" w:eastAsia="Times New Roman" w:hAnsi="Consolas" w:cs="Segoe UI"/>
                <w:color w:val="333333"/>
                <w:sz w:val="18"/>
                <w:szCs w:val="18"/>
                <w:lang w:val="en-GB" w:eastAsia="fr-FR"/>
              </w:rPr>
            </w:pPr>
            <w:r w:rsidRPr="00F242DF">
              <w:rPr>
                <w:rFonts w:ascii="Consolas" w:eastAsia="Times New Roman" w:hAnsi="Consolas" w:cs="Segoe UI"/>
                <w:color w:val="333333"/>
                <w:sz w:val="18"/>
                <w:szCs w:val="18"/>
                <w:lang w:val="en-GB" w:eastAsia="fr-FR"/>
              </w:rPr>
              <w:t xml:space="preserve">  </w:t>
            </w:r>
            <w:r w:rsidRPr="00F242DF">
              <w:rPr>
                <w:rFonts w:ascii="Consolas" w:eastAsia="Times New Roman" w:hAnsi="Consolas" w:cs="Segoe UI"/>
                <w:color w:val="0086B3"/>
                <w:sz w:val="18"/>
                <w:szCs w:val="18"/>
                <w:lang w:val="en-GB" w:eastAsia="fr-FR"/>
              </w:rPr>
              <w:t>job_t</w:t>
            </w:r>
            <w:r w:rsidRPr="00F242DF">
              <w:rPr>
                <w:rFonts w:ascii="Consolas" w:eastAsia="Times New Roman" w:hAnsi="Consolas" w:cs="Segoe UI"/>
                <w:color w:val="333333"/>
                <w:sz w:val="18"/>
                <w:szCs w:val="18"/>
                <w:lang w:val="en-GB" w:eastAsia="fr-FR"/>
              </w:rPr>
              <w:t xml:space="preserve">  jobs[NB_MAX_JOBS];</w:t>
            </w:r>
          </w:p>
        </w:tc>
      </w:tr>
      <w:tr w:rsidR="00F242DF" w:rsidRPr="00F242DF" w:rsidTr="00F242DF">
        <w:tc>
          <w:tcPr>
            <w:tcW w:w="0" w:type="auto"/>
            <w:shd w:val="clear" w:color="auto" w:fill="FFFFFF"/>
            <w:tcMar>
              <w:top w:w="0" w:type="dxa"/>
              <w:left w:w="150" w:type="dxa"/>
              <w:bottom w:w="0" w:type="dxa"/>
              <w:right w:w="150" w:type="dxa"/>
            </w:tcMar>
            <w:hideMark/>
          </w:tcPr>
          <w:p w:rsidR="00F242DF" w:rsidRPr="00F242DF" w:rsidRDefault="00F242DF" w:rsidP="00F242DF">
            <w:pPr>
              <w:spacing w:after="0" w:line="300" w:lineRule="atLeast"/>
              <w:rPr>
                <w:rFonts w:ascii="Consolas" w:eastAsia="Times New Roman" w:hAnsi="Consolas" w:cs="Segoe UI"/>
                <w:color w:val="333333"/>
                <w:sz w:val="18"/>
                <w:szCs w:val="18"/>
                <w:lang w:eastAsia="fr-FR"/>
              </w:rPr>
            </w:pPr>
            <w:r w:rsidRPr="00F242DF">
              <w:rPr>
                <w:rFonts w:ascii="Consolas" w:eastAsia="Times New Roman" w:hAnsi="Consolas" w:cs="Segoe UI"/>
                <w:color w:val="333333"/>
                <w:sz w:val="18"/>
                <w:szCs w:val="18"/>
                <w:lang w:eastAsia="fr-FR"/>
              </w:rPr>
              <w:t xml:space="preserve">} </w:t>
            </w:r>
            <w:r w:rsidRPr="00F242DF">
              <w:rPr>
                <w:rFonts w:ascii="Consolas" w:eastAsia="Times New Roman" w:hAnsi="Consolas" w:cs="Segoe UI"/>
                <w:color w:val="0086B3"/>
                <w:sz w:val="18"/>
                <w:szCs w:val="18"/>
                <w:lang w:eastAsia="fr-FR"/>
              </w:rPr>
              <w:t>ensemble_job_t</w:t>
            </w:r>
            <w:r w:rsidRPr="00F242DF">
              <w:rPr>
                <w:rFonts w:ascii="Consolas" w:eastAsia="Times New Roman" w:hAnsi="Consolas" w:cs="Segoe UI"/>
                <w:color w:val="333333"/>
                <w:sz w:val="18"/>
                <w:szCs w:val="18"/>
                <w:lang w:eastAsia="fr-FR"/>
              </w:rPr>
              <w:t>;</w:t>
            </w:r>
          </w:p>
        </w:tc>
      </w:tr>
    </w:tbl>
    <w:p w:rsidR="00BF3ADC" w:rsidRDefault="00BF3ADC" w:rsidP="00FC0082"/>
    <w:p w:rsidR="00570834" w:rsidRDefault="00BF3ADC" w:rsidP="00570834">
      <w:pPr>
        <w:pStyle w:val="Sous-titre"/>
      </w:pPr>
      <w:r>
        <w:t>Exécution des commandes internes et externes</w:t>
      </w:r>
    </w:p>
    <w:p w:rsidR="00570834" w:rsidRDefault="00570834" w:rsidP="00570834">
      <w:r>
        <w:t xml:space="preserve">L’exécution des commandes internes et externes se fait dans les fichiers « internes.c » et « externes.c » respectivement. Le programme essaie dans l’ordre tout d’abord d’exécuter une ligne de commande interne, et si la ligne n’est pas reconnue en tant que commande interne alors elle est exécutée en tant que commande externe. </w:t>
      </w:r>
    </w:p>
    <w:p w:rsidR="00570834" w:rsidRDefault="00570834" w:rsidP="00570834">
      <w:r>
        <w:t xml:space="preserve">Si la ligne est exécutée en commande interne, alors le programme n’a pas besoin de créer de processus fils et exécute directement la commande à l’intérieur du processus. </w:t>
      </w:r>
    </w:p>
    <w:p w:rsidR="009352FC" w:rsidRDefault="00570834" w:rsidP="00570834">
      <w:r>
        <w:lastRenderedPageBreak/>
        <w:t>Si la ligne est exécutée en tant que commande externe, alors la création d’un fils est nécessaire pour son exécution. Aussi, une commande externe lancée en background (avec le caractère « &amp; ») ne peut pas être tuée avec un Ctrl+C. A l’inverse, si une commande externe est lancée en avant-plan, le Mini-Shell attendra la mort du processus fils créé pour l’exécution de cette commande avant de reprendre.</w:t>
      </w:r>
    </w:p>
    <w:p w:rsidR="00DD730D" w:rsidRDefault="009352FC" w:rsidP="00570834">
      <w:r>
        <w:t>On peut également noter que l’exécution d’une commande externe entraîne une redirection des signaux vers le processus fils créé. Ainsi, un programme lancé en avant-plan à partir du Mini-Shell pourra être stoppé par un Ctrl+C.</w:t>
      </w:r>
    </w:p>
    <w:p w:rsidR="00DD730D" w:rsidRDefault="00DD730D" w:rsidP="00DD730D">
      <w:pPr>
        <w:pStyle w:val="Sous-titre"/>
      </w:pPr>
    </w:p>
    <w:p w:rsidR="00DD730D" w:rsidRDefault="00DD730D" w:rsidP="00DD730D">
      <w:pPr>
        <w:pStyle w:val="Sous-titre"/>
      </w:pPr>
      <w:r>
        <w:t>Les différents fichiers</w:t>
      </w:r>
    </w:p>
    <w:p w:rsidR="00DD730D" w:rsidRDefault="00DD730D" w:rsidP="00DD730D">
      <w:r>
        <w:t>Pour résumer, le répertoire contient pour chaque fichier « .c » un fichier « .h » contenant les déclarations des fonctions et de types. Les fichiers sont listés ici :</w:t>
      </w:r>
    </w:p>
    <w:p w:rsidR="00DD730D" w:rsidRDefault="00DD730D" w:rsidP="00DD730D">
      <w:r>
        <w:tab/>
        <w:t>- mon_shell.c</w:t>
      </w:r>
    </w:p>
    <w:p w:rsidR="00DD730D" w:rsidRDefault="00DD730D" w:rsidP="00DD730D">
      <w:r>
        <w:tab/>
        <w:t>- ligne.c</w:t>
      </w:r>
    </w:p>
    <w:p w:rsidR="00DD730D" w:rsidRDefault="00DD730D" w:rsidP="00DD730D">
      <w:r>
        <w:tab/>
        <w:t>- job.c</w:t>
      </w:r>
    </w:p>
    <w:p w:rsidR="00DD730D" w:rsidRDefault="00DD730D" w:rsidP="00DD730D">
      <w:r>
        <w:tab/>
        <w:t>- internes.c</w:t>
      </w:r>
    </w:p>
    <w:p w:rsidR="00F86BC9" w:rsidRDefault="00DD730D" w:rsidP="00DD730D">
      <w:r>
        <w:tab/>
        <w:t>- externes.c</w:t>
      </w:r>
    </w:p>
    <w:p w:rsidR="00541C81" w:rsidRDefault="00F86BC9" w:rsidP="00DD730D">
      <w:r>
        <w:tab/>
        <w:t>- Makefile</w:t>
      </w:r>
    </w:p>
    <w:p w:rsidR="00541C81" w:rsidRDefault="00541C81" w:rsidP="00DD730D">
      <w:r>
        <w:t xml:space="preserve">Le Makefile sert à automatiser la compilation de nos fichiers. </w:t>
      </w:r>
    </w:p>
    <w:p w:rsidR="00541C81" w:rsidRDefault="00541C81" w:rsidP="00DD730D">
      <w:r>
        <w:t>La commande « make menage » écrase tous les points .o existants et l’exécutable « mon_shell » créé.</w:t>
      </w:r>
    </w:p>
    <w:p w:rsidR="00F242DF" w:rsidRDefault="00541C81" w:rsidP="00DD730D">
      <w:r>
        <w:t>La commande « make » compile tous les fichiers et crée un exécutable « mon_shell » dans le même répertoire.</w:t>
      </w:r>
      <w:r w:rsidR="007B3817">
        <w:br w:type="page"/>
      </w:r>
    </w:p>
    <w:p w:rsidR="007B3817" w:rsidRDefault="00B53E06" w:rsidP="007B3817">
      <w:pPr>
        <w:pStyle w:val="Titre"/>
        <w:numPr>
          <w:ilvl w:val="0"/>
          <w:numId w:val="1"/>
        </w:numPr>
      </w:pPr>
      <w:r>
        <w:lastRenderedPageBreak/>
        <w:t xml:space="preserve"> Problèmes rencontrés</w:t>
      </w:r>
    </w:p>
    <w:p w:rsidR="00FD7A0A" w:rsidRDefault="00FD7A0A" w:rsidP="005375E4">
      <w:pPr>
        <w:jc w:val="both"/>
      </w:pPr>
      <w:r>
        <w:t>Même s’ils n’ont pas été nombreux, n</w:t>
      </w:r>
      <w:r w:rsidR="0008456A">
        <w:t>ous avons rencontré certains problèmes tout au long de l’implémentation de notre Mini-Shell.</w:t>
      </w:r>
      <w:r w:rsidR="006D5887">
        <w:t xml:space="preserve"> Certains étant algorithmiques, d’autres par manque de connaissance du langage C.</w:t>
      </w:r>
    </w:p>
    <w:p w:rsidR="00417B23" w:rsidRDefault="00417B23" w:rsidP="005375E4">
      <w:pPr>
        <w:jc w:val="both"/>
      </w:pPr>
      <w:r>
        <w:t xml:space="preserve">Nous n’allons pas lister ici les problèmes que nous avons jugés « facile à résoudre ». </w:t>
      </w:r>
    </w:p>
    <w:p w:rsidR="00903EC0" w:rsidRDefault="00417B23" w:rsidP="005375E4">
      <w:pPr>
        <w:jc w:val="both"/>
      </w:pPr>
      <w:r>
        <w:t>Au début, lorsque nous avions simplement implémenté l’exécution des commandes internes et externes, le Mini-Shell n’était pas en mesure de réagir face à une commande vide. C’est-à-dire lorsque nous appuyions simplement sur la touche « Entrée ».</w:t>
      </w:r>
      <w:r w:rsidR="000D27C2">
        <w:t xml:space="preserve"> Le problème venait du fait que lorsque nous analysions syntaxiquement une ligne de commande, nous vérifions que la ligne ne commençait pas par un espace, or le caractère contenu dans une ligne vide est un caractère vide, donc un tableau d’un caractère vide en C. Notre programme faisait en sorte de passer à la case suivante de ce tableau pour récupérer le mot suivant. Or cette case de tableau n’existait pas, créant donc une « Segmentation fault » dans notre programme. Nous avons résolu le problème en traitant ce cas d’erreur possible et en retournant un entier qui définissait le comportement du programme par la suite.</w:t>
      </w:r>
    </w:p>
    <w:p w:rsidR="005375E4" w:rsidRDefault="00903EC0" w:rsidP="005375E4">
      <w:pPr>
        <w:jc w:val="both"/>
      </w:pPr>
      <w:r>
        <w:t>Autre problème rencontré, la redirection. Nous n’avons pas réussi à mettre en place la redirection, car nous avions mal commencé à l’implémenter algorithmiquement parlant, et ensuite par manque de temps. En effet, lors de l’analyse d’une ligne, si celle-ci contenait un caractère « &gt; » il fallait prendre le premier puis le deuxième argument ensuite pour exécuter la redirection. Mais dans le cas contraire (avec un caractère « &lt; »), c’est dans le sens inverse que la commande devait s’effectuer. Nous n’avons pas pris le temps de réfléchir correctement à une solution adaptée.</w:t>
      </w:r>
    </w:p>
    <w:p w:rsidR="007C3444" w:rsidRDefault="007C3444" w:rsidP="005375E4">
      <w:pPr>
        <w:jc w:val="both"/>
      </w:pPr>
      <w:r>
        <w:t>Nous avons voulu implémenter la commande interne « kill », mais nous n’avons pas réussi à la mettre en place. Elle est toutefois encore dans le fichier « internes.c »</w:t>
      </w:r>
      <w:r w:rsidR="00D81221">
        <w:t xml:space="preserve"> et commentée</w:t>
      </w:r>
      <w:r>
        <w:t>.</w:t>
      </w:r>
    </w:p>
    <w:p w:rsidR="00CF4938" w:rsidRDefault="00EA1081" w:rsidP="005375E4">
      <w:pPr>
        <w:jc w:val="both"/>
      </w:pPr>
      <w:r>
        <w:t>La mise en place de l’enchaînement de plusieurs commandes à l’aide du caractère « ; » n’a pas été possible également, par un cruel manque de temps. Nous nous sommes concentrés sur les fonctionnalités énoncées dans la partie I.</w:t>
      </w:r>
      <w:r w:rsidR="00CF4938">
        <w:br w:type="page"/>
      </w:r>
    </w:p>
    <w:p w:rsidR="00B53E06" w:rsidRDefault="000A2266" w:rsidP="00CF4938">
      <w:pPr>
        <w:pStyle w:val="Titre"/>
        <w:numPr>
          <w:ilvl w:val="0"/>
          <w:numId w:val="1"/>
        </w:numPr>
      </w:pPr>
      <w:r>
        <w:lastRenderedPageBreak/>
        <w:t>Le rendu</w:t>
      </w:r>
    </w:p>
    <w:p w:rsidR="00492ABC" w:rsidRDefault="00D949EF" w:rsidP="0052400C">
      <w:pPr>
        <w:ind w:firstLine="360"/>
      </w:pPr>
      <w:r>
        <w:t>Pour résumer, n</w:t>
      </w:r>
      <w:r w:rsidR="0052400C">
        <w:t>otre Mini_Shell est fonctionnel, et tout le code présent dans les fichiers est commenté afin de le rendre plus accessible et de nous y repérer également.</w:t>
      </w:r>
    </w:p>
    <w:p w:rsidR="0052400C" w:rsidRDefault="0052400C" w:rsidP="0052400C">
      <w:r>
        <w:t xml:space="preserve">Les fonctionnalités développées sont les suivantes : </w:t>
      </w:r>
    </w:p>
    <w:p w:rsidR="0052400C" w:rsidRDefault="0052400C" w:rsidP="0052400C">
      <w:pPr>
        <w:pStyle w:val="Paragraphedeliste"/>
        <w:numPr>
          <w:ilvl w:val="0"/>
          <w:numId w:val="2"/>
        </w:numPr>
      </w:pPr>
      <w:r>
        <w:t>Exécution de commandes internes</w:t>
      </w:r>
    </w:p>
    <w:p w:rsidR="0052400C" w:rsidRDefault="0052400C" w:rsidP="0052400C">
      <w:pPr>
        <w:pStyle w:val="Paragraphedeliste"/>
        <w:numPr>
          <w:ilvl w:val="0"/>
          <w:numId w:val="2"/>
        </w:numPr>
      </w:pPr>
      <w:r>
        <w:t>Exécution de commandes externes</w:t>
      </w:r>
    </w:p>
    <w:p w:rsidR="0052400C" w:rsidRDefault="00573262" w:rsidP="0052400C">
      <w:pPr>
        <w:pStyle w:val="Paragraphedeliste"/>
        <w:numPr>
          <w:ilvl w:val="0"/>
          <w:numId w:val="2"/>
        </w:numPr>
      </w:pPr>
      <w:r>
        <w:t>Les tubes</w:t>
      </w:r>
    </w:p>
    <w:p w:rsidR="00573262" w:rsidRDefault="00573262" w:rsidP="0052400C">
      <w:pPr>
        <w:pStyle w:val="Paragraphedeliste"/>
        <w:numPr>
          <w:ilvl w:val="0"/>
          <w:numId w:val="2"/>
        </w:numPr>
      </w:pPr>
      <w:r>
        <w:t>L’exécution en arrière-plan d’un programme</w:t>
      </w:r>
    </w:p>
    <w:p w:rsidR="00573262" w:rsidRDefault="00573262" w:rsidP="0052400C">
      <w:pPr>
        <w:pStyle w:val="Paragraphedeliste"/>
        <w:numPr>
          <w:ilvl w:val="0"/>
          <w:numId w:val="2"/>
        </w:numPr>
      </w:pPr>
      <w:r>
        <w:t>Le traitement des signaux</w:t>
      </w:r>
    </w:p>
    <w:p w:rsidR="003E21B5" w:rsidRDefault="003E21B5" w:rsidP="003E21B5">
      <w:r>
        <w:t>Certaines fonctionnalités comme la redirection n’ont pas pu être réalisée. D’autre non pas réussi à voir le jour à cause d’une mauvaise implémentation, comme la commande kill.</w:t>
      </w:r>
    </w:p>
    <w:p w:rsidR="00DF276E" w:rsidRDefault="009A04AD" w:rsidP="003E21B5">
      <w:r>
        <w:t xml:space="preserve">Cependant, toutes les fonctionnalités listées ci-dessus sont opérationnelles et permettent déjà à notre Mini-Shell de remplir des tâches fondamentales. </w:t>
      </w:r>
    </w:p>
    <w:p w:rsidR="00DF276E" w:rsidRDefault="00DF276E" w:rsidP="00DF276E">
      <w:r>
        <w:br w:type="page"/>
      </w:r>
    </w:p>
    <w:p w:rsidR="009A04AD" w:rsidRDefault="00DF276E" w:rsidP="00DF276E">
      <w:pPr>
        <w:pStyle w:val="Titre"/>
      </w:pPr>
      <w:r>
        <w:lastRenderedPageBreak/>
        <w:t>Annexe</w:t>
      </w:r>
    </w:p>
    <w:p w:rsidR="00186619" w:rsidRPr="009D30D6" w:rsidRDefault="008725E0" w:rsidP="002B0607">
      <w:pPr>
        <w:rPr>
          <w:b/>
        </w:rPr>
      </w:pPr>
      <w:r w:rsidRPr="009D30D6">
        <w:rPr>
          <w:b/>
        </w:rPr>
        <w:t>Fonctionnalités traitées :</w:t>
      </w:r>
    </w:p>
    <w:tbl>
      <w:tblPr>
        <w:tblStyle w:val="Grilledutableau"/>
        <w:tblW w:w="0" w:type="auto"/>
        <w:tblLook w:val="04A0" w:firstRow="1" w:lastRow="0" w:firstColumn="1" w:lastColumn="0" w:noHBand="0" w:noVBand="1"/>
      </w:tblPr>
      <w:tblGrid>
        <w:gridCol w:w="3070"/>
        <w:gridCol w:w="2283"/>
        <w:gridCol w:w="3859"/>
      </w:tblGrid>
      <w:tr w:rsidR="00186619" w:rsidTr="00747E21">
        <w:tc>
          <w:tcPr>
            <w:tcW w:w="3070" w:type="dxa"/>
          </w:tcPr>
          <w:p w:rsidR="00186619" w:rsidRPr="00186619" w:rsidRDefault="00186619" w:rsidP="00186619">
            <w:pPr>
              <w:jc w:val="center"/>
              <w:rPr>
                <w:b/>
              </w:rPr>
            </w:pPr>
            <w:r w:rsidRPr="00186619">
              <w:rPr>
                <w:b/>
              </w:rPr>
              <w:t>Fonctionnalité</w:t>
            </w:r>
          </w:p>
        </w:tc>
        <w:tc>
          <w:tcPr>
            <w:tcW w:w="2283" w:type="dxa"/>
          </w:tcPr>
          <w:p w:rsidR="00186619" w:rsidRPr="00747E21" w:rsidRDefault="00186619" w:rsidP="00186619">
            <w:pPr>
              <w:jc w:val="center"/>
              <w:rPr>
                <w:b/>
              </w:rPr>
            </w:pPr>
            <w:r w:rsidRPr="00747E21">
              <w:rPr>
                <w:b/>
              </w:rPr>
              <w:t>Réalisée (oui/non)</w:t>
            </w:r>
          </w:p>
        </w:tc>
        <w:tc>
          <w:tcPr>
            <w:tcW w:w="3859" w:type="dxa"/>
          </w:tcPr>
          <w:p w:rsidR="00186619" w:rsidRPr="00747E21" w:rsidRDefault="00186619" w:rsidP="002B0607">
            <w:pPr>
              <w:rPr>
                <w:b/>
              </w:rPr>
            </w:pPr>
            <w:r w:rsidRPr="00747E21">
              <w:rPr>
                <w:b/>
              </w:rPr>
              <w:t>Nom de fonction, nom de fichier</w:t>
            </w:r>
          </w:p>
        </w:tc>
      </w:tr>
      <w:tr w:rsidR="00186619" w:rsidTr="00747E21">
        <w:tc>
          <w:tcPr>
            <w:tcW w:w="3070" w:type="dxa"/>
          </w:tcPr>
          <w:p w:rsidR="00186619" w:rsidRDefault="00747E21" w:rsidP="00747E21">
            <w:r>
              <w:t>Commandes internes</w:t>
            </w:r>
          </w:p>
        </w:tc>
        <w:tc>
          <w:tcPr>
            <w:tcW w:w="2283" w:type="dxa"/>
          </w:tcPr>
          <w:p w:rsidR="00186619" w:rsidRDefault="00747E21" w:rsidP="002B0607">
            <w:r>
              <w:t>Oui</w:t>
            </w:r>
          </w:p>
        </w:tc>
        <w:tc>
          <w:tcPr>
            <w:tcW w:w="3859" w:type="dxa"/>
          </w:tcPr>
          <w:p w:rsidR="00186619" w:rsidRDefault="00747E21" w:rsidP="002B0607">
            <w:r>
              <w:t>internes.c</w:t>
            </w:r>
          </w:p>
        </w:tc>
      </w:tr>
      <w:tr w:rsidR="00186619" w:rsidTr="00747E21">
        <w:tc>
          <w:tcPr>
            <w:tcW w:w="3070" w:type="dxa"/>
          </w:tcPr>
          <w:p w:rsidR="00186619" w:rsidRDefault="00747E21" w:rsidP="002B0607">
            <w:r>
              <w:t>Redirection d’E/S</w:t>
            </w:r>
          </w:p>
        </w:tc>
        <w:tc>
          <w:tcPr>
            <w:tcW w:w="2283" w:type="dxa"/>
          </w:tcPr>
          <w:p w:rsidR="00186619" w:rsidRDefault="00747E21" w:rsidP="002B0607">
            <w:r>
              <w:t>Non</w:t>
            </w:r>
          </w:p>
        </w:tc>
        <w:tc>
          <w:tcPr>
            <w:tcW w:w="3859" w:type="dxa"/>
          </w:tcPr>
          <w:p w:rsidR="00186619" w:rsidRDefault="00186619" w:rsidP="002B0607"/>
        </w:tc>
      </w:tr>
      <w:tr w:rsidR="00186619" w:rsidTr="00747E21">
        <w:tc>
          <w:tcPr>
            <w:tcW w:w="3070" w:type="dxa"/>
          </w:tcPr>
          <w:p w:rsidR="00186619" w:rsidRDefault="00747E21" w:rsidP="002B0607">
            <w:r>
              <w:t>Tubes</w:t>
            </w:r>
          </w:p>
        </w:tc>
        <w:tc>
          <w:tcPr>
            <w:tcW w:w="2283" w:type="dxa"/>
          </w:tcPr>
          <w:p w:rsidR="00186619" w:rsidRDefault="00747E21" w:rsidP="002B0607">
            <w:r>
              <w:t>Oui</w:t>
            </w:r>
          </w:p>
        </w:tc>
        <w:tc>
          <w:tcPr>
            <w:tcW w:w="3859" w:type="dxa"/>
          </w:tcPr>
          <w:p w:rsidR="00186619" w:rsidRDefault="00747E21" w:rsidP="00544CB8">
            <w:r>
              <w:t xml:space="preserve">externes.c </w:t>
            </w:r>
          </w:p>
        </w:tc>
      </w:tr>
      <w:tr w:rsidR="00186619" w:rsidTr="00747E21">
        <w:tc>
          <w:tcPr>
            <w:tcW w:w="3070" w:type="dxa"/>
          </w:tcPr>
          <w:p w:rsidR="00186619" w:rsidRDefault="00747E21" w:rsidP="002B0607">
            <w:r>
              <w:t>Enchaînement de commandes</w:t>
            </w:r>
          </w:p>
        </w:tc>
        <w:tc>
          <w:tcPr>
            <w:tcW w:w="2283" w:type="dxa"/>
          </w:tcPr>
          <w:p w:rsidR="00186619" w:rsidRDefault="00747E21" w:rsidP="002B0607">
            <w:r>
              <w:t>Non</w:t>
            </w:r>
          </w:p>
        </w:tc>
        <w:tc>
          <w:tcPr>
            <w:tcW w:w="3859" w:type="dxa"/>
          </w:tcPr>
          <w:p w:rsidR="00186619" w:rsidRDefault="00186619" w:rsidP="002B0607"/>
        </w:tc>
      </w:tr>
      <w:tr w:rsidR="00186619" w:rsidTr="00747E21">
        <w:tc>
          <w:tcPr>
            <w:tcW w:w="3070" w:type="dxa"/>
          </w:tcPr>
          <w:p w:rsidR="00186619" w:rsidRDefault="00747E21" w:rsidP="002B0607">
            <w:r>
              <w:t>Mise en background</w:t>
            </w:r>
          </w:p>
        </w:tc>
        <w:tc>
          <w:tcPr>
            <w:tcW w:w="2283" w:type="dxa"/>
          </w:tcPr>
          <w:p w:rsidR="00186619" w:rsidRDefault="00747E21" w:rsidP="002B0607">
            <w:r>
              <w:t>Oui</w:t>
            </w:r>
          </w:p>
        </w:tc>
        <w:tc>
          <w:tcPr>
            <w:tcW w:w="3859" w:type="dxa"/>
          </w:tcPr>
          <w:p w:rsidR="00186619" w:rsidRDefault="00747E21" w:rsidP="002B0607">
            <w:r>
              <w:t>externes.c</w:t>
            </w:r>
            <w:r w:rsidR="00AD4754">
              <w:t>, mon_shell.c</w:t>
            </w:r>
            <w:bookmarkStart w:id="0" w:name="_GoBack"/>
            <w:bookmarkEnd w:id="0"/>
          </w:p>
        </w:tc>
      </w:tr>
      <w:tr w:rsidR="00186619" w:rsidTr="00747E21">
        <w:tc>
          <w:tcPr>
            <w:tcW w:w="3070" w:type="dxa"/>
          </w:tcPr>
          <w:p w:rsidR="00186619" w:rsidRDefault="00747E21" w:rsidP="002B0607">
            <w:r>
              <w:t>Interception de signaux</w:t>
            </w:r>
          </w:p>
        </w:tc>
        <w:tc>
          <w:tcPr>
            <w:tcW w:w="2283" w:type="dxa"/>
          </w:tcPr>
          <w:p w:rsidR="00186619" w:rsidRDefault="00747E21" w:rsidP="002B0607">
            <w:r>
              <w:t>Oui</w:t>
            </w:r>
          </w:p>
        </w:tc>
        <w:tc>
          <w:tcPr>
            <w:tcW w:w="3859" w:type="dxa"/>
          </w:tcPr>
          <w:p w:rsidR="00186619" w:rsidRDefault="00747E21" w:rsidP="002B0607">
            <w:r>
              <w:t>mon_shell.c, externes.c</w:t>
            </w:r>
          </w:p>
        </w:tc>
      </w:tr>
      <w:tr w:rsidR="00186619" w:rsidTr="00747E21">
        <w:trPr>
          <w:trHeight w:val="629"/>
        </w:trPr>
        <w:tc>
          <w:tcPr>
            <w:tcW w:w="3070" w:type="dxa"/>
          </w:tcPr>
          <w:p w:rsidR="00186619" w:rsidRDefault="00747E21" w:rsidP="002B0607">
            <w:r>
              <w:t>Autres :</w:t>
            </w:r>
          </w:p>
        </w:tc>
        <w:tc>
          <w:tcPr>
            <w:tcW w:w="2283" w:type="dxa"/>
          </w:tcPr>
          <w:p w:rsidR="00186619" w:rsidRDefault="00186619" w:rsidP="002B0607"/>
        </w:tc>
        <w:tc>
          <w:tcPr>
            <w:tcW w:w="3859" w:type="dxa"/>
          </w:tcPr>
          <w:p w:rsidR="00186619" w:rsidRDefault="00186619" w:rsidP="002B0607"/>
        </w:tc>
      </w:tr>
    </w:tbl>
    <w:p w:rsidR="002B0607" w:rsidRPr="009D30D6" w:rsidRDefault="002B0607" w:rsidP="002B0607">
      <w:pPr>
        <w:rPr>
          <w:b/>
        </w:rPr>
      </w:pPr>
    </w:p>
    <w:p w:rsidR="009C2435" w:rsidRPr="009D30D6" w:rsidRDefault="009C2435" w:rsidP="002B0607">
      <w:pPr>
        <w:rPr>
          <w:b/>
        </w:rPr>
      </w:pPr>
      <w:r w:rsidRPr="009D30D6">
        <w:rPr>
          <w:b/>
        </w:rPr>
        <w:t>Compilation du projet :</w:t>
      </w:r>
    </w:p>
    <w:p w:rsidR="009C2435" w:rsidRDefault="009C2435" w:rsidP="009C2435">
      <w:pPr>
        <w:pStyle w:val="Paragraphedeliste"/>
        <w:numPr>
          <w:ilvl w:val="0"/>
          <w:numId w:val="2"/>
        </w:numPr>
      </w:pPr>
      <w:r>
        <w:t>Par cible Make : « make » pour compiler le projet</w:t>
      </w:r>
    </w:p>
    <w:p w:rsidR="009C2435" w:rsidRPr="000B7771" w:rsidRDefault="009C2435" w:rsidP="009C2435">
      <w:pPr>
        <w:pStyle w:val="Paragraphedeliste"/>
        <w:numPr>
          <w:ilvl w:val="0"/>
          <w:numId w:val="2"/>
        </w:numPr>
        <w:rPr>
          <w:lang w:val="en-GB"/>
        </w:rPr>
      </w:pPr>
      <w:r w:rsidRPr="009C2435">
        <w:rPr>
          <w:lang w:val="en-GB"/>
        </w:rPr>
        <w:t>Par cible gcc :</w:t>
      </w:r>
      <w:r>
        <w:rPr>
          <w:lang w:val="en-GB"/>
        </w:rPr>
        <w:t xml:space="preserve"> “</w:t>
      </w:r>
      <w:r w:rsidRPr="009C2435">
        <w:rPr>
          <w:rFonts w:ascii="Consolas" w:hAnsi="Consolas"/>
          <w:color w:val="333333"/>
          <w:sz w:val="18"/>
          <w:szCs w:val="18"/>
          <w:shd w:val="clear" w:color="auto" w:fill="FFFFFF"/>
          <w:lang w:val="en-GB"/>
        </w:rPr>
        <w:t>gcc -g -Wall -W -Werror -Os -std=gnu11</w:t>
      </w:r>
      <w:r>
        <w:rPr>
          <w:rFonts w:ascii="Consolas" w:hAnsi="Consolas"/>
          <w:color w:val="333333"/>
          <w:sz w:val="18"/>
          <w:szCs w:val="18"/>
          <w:shd w:val="clear" w:color="auto" w:fill="FFFFFF"/>
          <w:lang w:val="en-GB"/>
        </w:rPr>
        <w:t>”</w:t>
      </w:r>
    </w:p>
    <w:p w:rsidR="000B7771" w:rsidRPr="009D30D6" w:rsidRDefault="000B7771" w:rsidP="000B7771">
      <w:pPr>
        <w:rPr>
          <w:b/>
        </w:rPr>
      </w:pPr>
      <w:r w:rsidRPr="009D30D6">
        <w:rPr>
          <w:b/>
        </w:rPr>
        <w:t>Exécution du projet:</w:t>
      </w:r>
    </w:p>
    <w:p w:rsidR="000B7771" w:rsidRPr="000B7771" w:rsidRDefault="000B7771" w:rsidP="000B7771">
      <w:r w:rsidRPr="000B7771">
        <w:tab/>
        <w:t>Commande</w:t>
      </w:r>
      <w:r w:rsidR="00B621F8">
        <w:t xml:space="preserve"> </w:t>
      </w:r>
      <w:r w:rsidRPr="000B7771">
        <w:t xml:space="preserve">: </w:t>
      </w:r>
      <w:r w:rsidR="0082318B">
        <w:t xml:space="preserve"> </w:t>
      </w:r>
      <w:r w:rsidR="00F1041A">
        <w:t>« </w:t>
      </w:r>
      <w:r w:rsidRPr="000B7771">
        <w:t>./mon_shell</w:t>
      </w:r>
      <w:r w:rsidR="00F1041A">
        <w:t> »</w:t>
      </w:r>
    </w:p>
    <w:sectPr w:rsidR="000B7771" w:rsidRPr="000B7771" w:rsidSect="0008456A">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C01" w:rsidRDefault="00602C01" w:rsidP="0008456A">
      <w:pPr>
        <w:spacing w:after="0" w:line="240" w:lineRule="auto"/>
      </w:pPr>
      <w:r>
        <w:separator/>
      </w:r>
    </w:p>
  </w:endnote>
  <w:endnote w:type="continuationSeparator" w:id="0">
    <w:p w:rsidR="00602C01" w:rsidRDefault="00602C01" w:rsidP="00084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4888706"/>
      <w:docPartObj>
        <w:docPartGallery w:val="Page Numbers (Bottom of Page)"/>
        <w:docPartUnique/>
      </w:docPartObj>
    </w:sdtPr>
    <w:sdtContent>
      <w:p w:rsidR="0008456A" w:rsidRDefault="0008456A">
        <w:pPr>
          <w:pStyle w:val="Pieddepage"/>
          <w:jc w:val="right"/>
        </w:pPr>
        <w:r>
          <w:fldChar w:fldCharType="begin"/>
        </w:r>
        <w:r>
          <w:instrText>PAGE   \* MERGEFORMAT</w:instrText>
        </w:r>
        <w:r>
          <w:fldChar w:fldCharType="separate"/>
        </w:r>
        <w:r w:rsidR="00AD4754">
          <w:rPr>
            <w:noProof/>
          </w:rPr>
          <w:t>9</w:t>
        </w:r>
        <w:r>
          <w:fldChar w:fldCharType="end"/>
        </w:r>
      </w:p>
    </w:sdtContent>
  </w:sdt>
  <w:p w:rsidR="0008456A" w:rsidRDefault="0008456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C01" w:rsidRDefault="00602C01" w:rsidP="0008456A">
      <w:pPr>
        <w:spacing w:after="0" w:line="240" w:lineRule="auto"/>
      </w:pPr>
      <w:r>
        <w:separator/>
      </w:r>
    </w:p>
  </w:footnote>
  <w:footnote w:type="continuationSeparator" w:id="0">
    <w:p w:rsidR="00602C01" w:rsidRDefault="00602C01" w:rsidP="000845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84172"/>
    <w:multiLevelType w:val="hybridMultilevel"/>
    <w:tmpl w:val="2AFC5E68"/>
    <w:lvl w:ilvl="0" w:tplc="C338CBB2">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3E86B97"/>
    <w:multiLevelType w:val="hybridMultilevel"/>
    <w:tmpl w:val="88E40E9C"/>
    <w:lvl w:ilvl="0" w:tplc="F8D6B0DC">
      <w:numFmt w:val="bullet"/>
      <w:lvlText w:val="-"/>
      <w:lvlJc w:val="left"/>
      <w:pPr>
        <w:ind w:left="3945" w:hanging="360"/>
      </w:pPr>
      <w:rPr>
        <w:rFonts w:ascii="Calibri" w:eastAsiaTheme="minorHAnsi" w:hAnsi="Calibri" w:cs="Calibri"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
    <w:nsid w:val="1CE246C0"/>
    <w:multiLevelType w:val="hybridMultilevel"/>
    <w:tmpl w:val="9A1ED6EE"/>
    <w:lvl w:ilvl="0" w:tplc="F8D6B0DC">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nsid w:val="3E255EC0"/>
    <w:multiLevelType w:val="hybridMultilevel"/>
    <w:tmpl w:val="46C41A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EEF6074"/>
    <w:multiLevelType w:val="hybridMultilevel"/>
    <w:tmpl w:val="013CB1B4"/>
    <w:lvl w:ilvl="0" w:tplc="F8D6B0DC">
      <w:numFmt w:val="bullet"/>
      <w:lvlText w:val="-"/>
      <w:lvlJc w:val="left"/>
      <w:pPr>
        <w:ind w:left="3600" w:hanging="360"/>
      </w:pPr>
      <w:rPr>
        <w:rFonts w:ascii="Calibri" w:eastAsiaTheme="minorHAnsi" w:hAnsi="Calibri" w:cs="Calibri"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5">
    <w:nsid w:val="56A96334"/>
    <w:multiLevelType w:val="hybridMultilevel"/>
    <w:tmpl w:val="411C60D4"/>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27A"/>
    <w:rsid w:val="00034457"/>
    <w:rsid w:val="0008456A"/>
    <w:rsid w:val="00096D61"/>
    <w:rsid w:val="000A2266"/>
    <w:rsid w:val="000B7771"/>
    <w:rsid w:val="000D2563"/>
    <w:rsid w:val="000D27C2"/>
    <w:rsid w:val="000D5C05"/>
    <w:rsid w:val="000D6D39"/>
    <w:rsid w:val="000D7729"/>
    <w:rsid w:val="000F450B"/>
    <w:rsid w:val="00115967"/>
    <w:rsid w:val="00132393"/>
    <w:rsid w:val="00135AB6"/>
    <w:rsid w:val="00150C58"/>
    <w:rsid w:val="001730A4"/>
    <w:rsid w:val="00180E73"/>
    <w:rsid w:val="00186619"/>
    <w:rsid w:val="00194F49"/>
    <w:rsid w:val="00195F3C"/>
    <w:rsid w:val="001E39B6"/>
    <w:rsid w:val="00210F0C"/>
    <w:rsid w:val="00227DDE"/>
    <w:rsid w:val="00256C5D"/>
    <w:rsid w:val="002B0607"/>
    <w:rsid w:val="002F102E"/>
    <w:rsid w:val="002F1B0F"/>
    <w:rsid w:val="00311FAE"/>
    <w:rsid w:val="00323F38"/>
    <w:rsid w:val="00334CE3"/>
    <w:rsid w:val="003A0A8F"/>
    <w:rsid w:val="003C4B1A"/>
    <w:rsid w:val="003C6892"/>
    <w:rsid w:val="003E21B5"/>
    <w:rsid w:val="00417B23"/>
    <w:rsid w:val="00426909"/>
    <w:rsid w:val="00442112"/>
    <w:rsid w:val="00442E4B"/>
    <w:rsid w:val="0046027A"/>
    <w:rsid w:val="00474A34"/>
    <w:rsid w:val="0048188B"/>
    <w:rsid w:val="00487F3A"/>
    <w:rsid w:val="00492ABC"/>
    <w:rsid w:val="004A0F32"/>
    <w:rsid w:val="004A5772"/>
    <w:rsid w:val="00515697"/>
    <w:rsid w:val="0052400C"/>
    <w:rsid w:val="005375E4"/>
    <w:rsid w:val="00541C81"/>
    <w:rsid w:val="00544CB8"/>
    <w:rsid w:val="00546B99"/>
    <w:rsid w:val="00566428"/>
    <w:rsid w:val="00570834"/>
    <w:rsid w:val="00573262"/>
    <w:rsid w:val="005E31AD"/>
    <w:rsid w:val="00602C01"/>
    <w:rsid w:val="00625EB6"/>
    <w:rsid w:val="00661E3B"/>
    <w:rsid w:val="00675026"/>
    <w:rsid w:val="006B3039"/>
    <w:rsid w:val="006D5887"/>
    <w:rsid w:val="006F49EC"/>
    <w:rsid w:val="00747E21"/>
    <w:rsid w:val="00767CA7"/>
    <w:rsid w:val="007B3817"/>
    <w:rsid w:val="007B43CF"/>
    <w:rsid w:val="007C3444"/>
    <w:rsid w:val="007C3AF1"/>
    <w:rsid w:val="007F7170"/>
    <w:rsid w:val="0082318B"/>
    <w:rsid w:val="00864E07"/>
    <w:rsid w:val="008658CB"/>
    <w:rsid w:val="00871693"/>
    <w:rsid w:val="008725E0"/>
    <w:rsid w:val="008F43A0"/>
    <w:rsid w:val="008F6313"/>
    <w:rsid w:val="00903EC0"/>
    <w:rsid w:val="00904C6B"/>
    <w:rsid w:val="00914E5A"/>
    <w:rsid w:val="009352FC"/>
    <w:rsid w:val="00965E6E"/>
    <w:rsid w:val="00967E57"/>
    <w:rsid w:val="009A04AD"/>
    <w:rsid w:val="009B1C2D"/>
    <w:rsid w:val="009C2435"/>
    <w:rsid w:val="009D30D6"/>
    <w:rsid w:val="009D393E"/>
    <w:rsid w:val="009E1BE3"/>
    <w:rsid w:val="00A36CEF"/>
    <w:rsid w:val="00A62B83"/>
    <w:rsid w:val="00A71F49"/>
    <w:rsid w:val="00AD2CF4"/>
    <w:rsid w:val="00AD4754"/>
    <w:rsid w:val="00B04BD3"/>
    <w:rsid w:val="00B53E06"/>
    <w:rsid w:val="00B621F8"/>
    <w:rsid w:val="00BB29FE"/>
    <w:rsid w:val="00BC22AD"/>
    <w:rsid w:val="00BF3ADC"/>
    <w:rsid w:val="00C23D9E"/>
    <w:rsid w:val="00C47962"/>
    <w:rsid w:val="00C50A9F"/>
    <w:rsid w:val="00C601F8"/>
    <w:rsid w:val="00CA25A1"/>
    <w:rsid w:val="00CD76A1"/>
    <w:rsid w:val="00CF4938"/>
    <w:rsid w:val="00D07615"/>
    <w:rsid w:val="00D5718A"/>
    <w:rsid w:val="00D61AFE"/>
    <w:rsid w:val="00D81221"/>
    <w:rsid w:val="00D949EF"/>
    <w:rsid w:val="00DD38D8"/>
    <w:rsid w:val="00DD730D"/>
    <w:rsid w:val="00DF276E"/>
    <w:rsid w:val="00E13546"/>
    <w:rsid w:val="00E47D67"/>
    <w:rsid w:val="00E47DA6"/>
    <w:rsid w:val="00E82110"/>
    <w:rsid w:val="00EA1081"/>
    <w:rsid w:val="00EA1550"/>
    <w:rsid w:val="00EB1830"/>
    <w:rsid w:val="00EB3C6A"/>
    <w:rsid w:val="00EE03FA"/>
    <w:rsid w:val="00F1041A"/>
    <w:rsid w:val="00F2060F"/>
    <w:rsid w:val="00F20EC2"/>
    <w:rsid w:val="00F242DF"/>
    <w:rsid w:val="00F26926"/>
    <w:rsid w:val="00F411B7"/>
    <w:rsid w:val="00F45314"/>
    <w:rsid w:val="00F86BC9"/>
    <w:rsid w:val="00FC0082"/>
    <w:rsid w:val="00FD7A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64E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56C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6C5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56C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602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6027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864E07"/>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864E07"/>
    <w:pPr>
      <w:outlineLvl w:val="9"/>
    </w:pPr>
    <w:rPr>
      <w:lang w:eastAsia="fr-FR"/>
    </w:rPr>
  </w:style>
  <w:style w:type="paragraph" w:styleId="TM2">
    <w:name w:val="toc 2"/>
    <w:basedOn w:val="Normal"/>
    <w:next w:val="Normal"/>
    <w:autoRedefine/>
    <w:uiPriority w:val="39"/>
    <w:unhideWhenUsed/>
    <w:qFormat/>
    <w:rsid w:val="00864E07"/>
    <w:pPr>
      <w:spacing w:after="100"/>
      <w:ind w:left="220"/>
    </w:pPr>
    <w:rPr>
      <w:rFonts w:eastAsiaTheme="minorEastAsia"/>
      <w:lang w:eastAsia="fr-FR"/>
    </w:rPr>
  </w:style>
  <w:style w:type="paragraph" w:styleId="TM1">
    <w:name w:val="toc 1"/>
    <w:basedOn w:val="Normal"/>
    <w:next w:val="Normal"/>
    <w:autoRedefine/>
    <w:uiPriority w:val="39"/>
    <w:unhideWhenUsed/>
    <w:qFormat/>
    <w:rsid w:val="00864E07"/>
    <w:pPr>
      <w:spacing w:after="100"/>
    </w:pPr>
    <w:rPr>
      <w:rFonts w:eastAsiaTheme="minorEastAsia"/>
      <w:lang w:eastAsia="fr-FR"/>
    </w:rPr>
  </w:style>
  <w:style w:type="paragraph" w:styleId="TM3">
    <w:name w:val="toc 3"/>
    <w:basedOn w:val="Normal"/>
    <w:next w:val="Normal"/>
    <w:autoRedefine/>
    <w:uiPriority w:val="39"/>
    <w:semiHidden/>
    <w:unhideWhenUsed/>
    <w:qFormat/>
    <w:rsid w:val="00864E07"/>
    <w:pPr>
      <w:spacing w:after="100"/>
      <w:ind w:left="440"/>
    </w:pPr>
    <w:rPr>
      <w:rFonts w:eastAsiaTheme="minorEastAsia"/>
      <w:lang w:eastAsia="fr-FR"/>
    </w:rPr>
  </w:style>
  <w:style w:type="paragraph" w:styleId="Textedebulles">
    <w:name w:val="Balloon Text"/>
    <w:basedOn w:val="Normal"/>
    <w:link w:val="TextedebullesCar"/>
    <w:uiPriority w:val="99"/>
    <w:semiHidden/>
    <w:unhideWhenUsed/>
    <w:rsid w:val="00864E0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64E07"/>
    <w:rPr>
      <w:rFonts w:ascii="Tahoma" w:hAnsi="Tahoma" w:cs="Tahoma"/>
      <w:sz w:val="16"/>
      <w:szCs w:val="16"/>
    </w:rPr>
  </w:style>
  <w:style w:type="paragraph" w:styleId="Sous-titre">
    <w:name w:val="Subtitle"/>
    <w:basedOn w:val="Normal"/>
    <w:next w:val="Normal"/>
    <w:link w:val="Sous-titreCar"/>
    <w:uiPriority w:val="11"/>
    <w:qFormat/>
    <w:rsid w:val="006750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75026"/>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256C5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56C5D"/>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56C5D"/>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767CA7"/>
    <w:pPr>
      <w:ind w:left="720"/>
      <w:contextualSpacing/>
    </w:pPr>
  </w:style>
  <w:style w:type="character" w:customStyle="1" w:styleId="pl-k">
    <w:name w:val="pl-k"/>
    <w:basedOn w:val="Policepardfaut"/>
    <w:rsid w:val="00EA1550"/>
  </w:style>
  <w:style w:type="character" w:customStyle="1" w:styleId="pl-en">
    <w:name w:val="pl-en"/>
    <w:basedOn w:val="Policepardfaut"/>
    <w:rsid w:val="00EA1550"/>
  </w:style>
  <w:style w:type="character" w:customStyle="1" w:styleId="pl-c1">
    <w:name w:val="pl-c1"/>
    <w:basedOn w:val="Policepardfaut"/>
    <w:rsid w:val="00F2060F"/>
  </w:style>
  <w:style w:type="character" w:customStyle="1" w:styleId="pl-c">
    <w:name w:val="pl-c"/>
    <w:basedOn w:val="Policepardfaut"/>
    <w:rsid w:val="00F2060F"/>
  </w:style>
  <w:style w:type="paragraph" w:styleId="En-tte">
    <w:name w:val="header"/>
    <w:basedOn w:val="Normal"/>
    <w:link w:val="En-tteCar"/>
    <w:uiPriority w:val="99"/>
    <w:unhideWhenUsed/>
    <w:rsid w:val="0008456A"/>
    <w:pPr>
      <w:tabs>
        <w:tab w:val="center" w:pos="4536"/>
        <w:tab w:val="right" w:pos="9072"/>
      </w:tabs>
      <w:spacing w:after="0" w:line="240" w:lineRule="auto"/>
    </w:pPr>
  </w:style>
  <w:style w:type="character" w:customStyle="1" w:styleId="En-tteCar">
    <w:name w:val="En-tête Car"/>
    <w:basedOn w:val="Policepardfaut"/>
    <w:link w:val="En-tte"/>
    <w:uiPriority w:val="99"/>
    <w:rsid w:val="0008456A"/>
  </w:style>
  <w:style w:type="paragraph" w:styleId="Pieddepage">
    <w:name w:val="footer"/>
    <w:basedOn w:val="Normal"/>
    <w:link w:val="PieddepageCar"/>
    <w:uiPriority w:val="99"/>
    <w:unhideWhenUsed/>
    <w:rsid w:val="000845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456A"/>
  </w:style>
  <w:style w:type="table" w:styleId="Grilledutableau">
    <w:name w:val="Table Grid"/>
    <w:basedOn w:val="TableauNormal"/>
    <w:uiPriority w:val="59"/>
    <w:rsid w:val="00186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64E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56C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6C5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56C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602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6027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864E07"/>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864E07"/>
    <w:pPr>
      <w:outlineLvl w:val="9"/>
    </w:pPr>
    <w:rPr>
      <w:lang w:eastAsia="fr-FR"/>
    </w:rPr>
  </w:style>
  <w:style w:type="paragraph" w:styleId="TM2">
    <w:name w:val="toc 2"/>
    <w:basedOn w:val="Normal"/>
    <w:next w:val="Normal"/>
    <w:autoRedefine/>
    <w:uiPriority w:val="39"/>
    <w:unhideWhenUsed/>
    <w:qFormat/>
    <w:rsid w:val="00864E07"/>
    <w:pPr>
      <w:spacing w:after="100"/>
      <w:ind w:left="220"/>
    </w:pPr>
    <w:rPr>
      <w:rFonts w:eastAsiaTheme="minorEastAsia"/>
      <w:lang w:eastAsia="fr-FR"/>
    </w:rPr>
  </w:style>
  <w:style w:type="paragraph" w:styleId="TM1">
    <w:name w:val="toc 1"/>
    <w:basedOn w:val="Normal"/>
    <w:next w:val="Normal"/>
    <w:autoRedefine/>
    <w:uiPriority w:val="39"/>
    <w:unhideWhenUsed/>
    <w:qFormat/>
    <w:rsid w:val="00864E07"/>
    <w:pPr>
      <w:spacing w:after="100"/>
    </w:pPr>
    <w:rPr>
      <w:rFonts w:eastAsiaTheme="minorEastAsia"/>
      <w:lang w:eastAsia="fr-FR"/>
    </w:rPr>
  </w:style>
  <w:style w:type="paragraph" w:styleId="TM3">
    <w:name w:val="toc 3"/>
    <w:basedOn w:val="Normal"/>
    <w:next w:val="Normal"/>
    <w:autoRedefine/>
    <w:uiPriority w:val="39"/>
    <w:semiHidden/>
    <w:unhideWhenUsed/>
    <w:qFormat/>
    <w:rsid w:val="00864E07"/>
    <w:pPr>
      <w:spacing w:after="100"/>
      <w:ind w:left="440"/>
    </w:pPr>
    <w:rPr>
      <w:rFonts w:eastAsiaTheme="minorEastAsia"/>
      <w:lang w:eastAsia="fr-FR"/>
    </w:rPr>
  </w:style>
  <w:style w:type="paragraph" w:styleId="Textedebulles">
    <w:name w:val="Balloon Text"/>
    <w:basedOn w:val="Normal"/>
    <w:link w:val="TextedebullesCar"/>
    <w:uiPriority w:val="99"/>
    <w:semiHidden/>
    <w:unhideWhenUsed/>
    <w:rsid w:val="00864E0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64E07"/>
    <w:rPr>
      <w:rFonts w:ascii="Tahoma" w:hAnsi="Tahoma" w:cs="Tahoma"/>
      <w:sz w:val="16"/>
      <w:szCs w:val="16"/>
    </w:rPr>
  </w:style>
  <w:style w:type="paragraph" w:styleId="Sous-titre">
    <w:name w:val="Subtitle"/>
    <w:basedOn w:val="Normal"/>
    <w:next w:val="Normal"/>
    <w:link w:val="Sous-titreCar"/>
    <w:uiPriority w:val="11"/>
    <w:qFormat/>
    <w:rsid w:val="006750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75026"/>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256C5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56C5D"/>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56C5D"/>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767CA7"/>
    <w:pPr>
      <w:ind w:left="720"/>
      <w:contextualSpacing/>
    </w:pPr>
  </w:style>
  <w:style w:type="character" w:customStyle="1" w:styleId="pl-k">
    <w:name w:val="pl-k"/>
    <w:basedOn w:val="Policepardfaut"/>
    <w:rsid w:val="00EA1550"/>
  </w:style>
  <w:style w:type="character" w:customStyle="1" w:styleId="pl-en">
    <w:name w:val="pl-en"/>
    <w:basedOn w:val="Policepardfaut"/>
    <w:rsid w:val="00EA1550"/>
  </w:style>
  <w:style w:type="character" w:customStyle="1" w:styleId="pl-c1">
    <w:name w:val="pl-c1"/>
    <w:basedOn w:val="Policepardfaut"/>
    <w:rsid w:val="00F2060F"/>
  </w:style>
  <w:style w:type="character" w:customStyle="1" w:styleId="pl-c">
    <w:name w:val="pl-c"/>
    <w:basedOn w:val="Policepardfaut"/>
    <w:rsid w:val="00F2060F"/>
  </w:style>
  <w:style w:type="paragraph" w:styleId="En-tte">
    <w:name w:val="header"/>
    <w:basedOn w:val="Normal"/>
    <w:link w:val="En-tteCar"/>
    <w:uiPriority w:val="99"/>
    <w:unhideWhenUsed/>
    <w:rsid w:val="0008456A"/>
    <w:pPr>
      <w:tabs>
        <w:tab w:val="center" w:pos="4536"/>
        <w:tab w:val="right" w:pos="9072"/>
      </w:tabs>
      <w:spacing w:after="0" w:line="240" w:lineRule="auto"/>
    </w:pPr>
  </w:style>
  <w:style w:type="character" w:customStyle="1" w:styleId="En-tteCar">
    <w:name w:val="En-tête Car"/>
    <w:basedOn w:val="Policepardfaut"/>
    <w:link w:val="En-tte"/>
    <w:uiPriority w:val="99"/>
    <w:rsid w:val="0008456A"/>
  </w:style>
  <w:style w:type="paragraph" w:styleId="Pieddepage">
    <w:name w:val="footer"/>
    <w:basedOn w:val="Normal"/>
    <w:link w:val="PieddepageCar"/>
    <w:uiPriority w:val="99"/>
    <w:unhideWhenUsed/>
    <w:rsid w:val="000845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456A"/>
  </w:style>
  <w:style w:type="table" w:styleId="Grilledutableau">
    <w:name w:val="Table Grid"/>
    <w:basedOn w:val="TableauNormal"/>
    <w:uiPriority w:val="59"/>
    <w:rsid w:val="00186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522184">
      <w:bodyDiv w:val="1"/>
      <w:marLeft w:val="0"/>
      <w:marRight w:val="0"/>
      <w:marTop w:val="0"/>
      <w:marBottom w:val="0"/>
      <w:divBdr>
        <w:top w:val="none" w:sz="0" w:space="0" w:color="auto"/>
        <w:left w:val="none" w:sz="0" w:space="0" w:color="auto"/>
        <w:bottom w:val="none" w:sz="0" w:space="0" w:color="auto"/>
        <w:right w:val="none" w:sz="0" w:space="0" w:color="auto"/>
      </w:divBdr>
    </w:div>
    <w:div w:id="1584417859">
      <w:bodyDiv w:val="1"/>
      <w:marLeft w:val="0"/>
      <w:marRight w:val="0"/>
      <w:marTop w:val="0"/>
      <w:marBottom w:val="0"/>
      <w:divBdr>
        <w:top w:val="none" w:sz="0" w:space="0" w:color="auto"/>
        <w:left w:val="none" w:sz="0" w:space="0" w:color="auto"/>
        <w:bottom w:val="none" w:sz="0" w:space="0" w:color="auto"/>
        <w:right w:val="none" w:sz="0" w:space="0" w:color="auto"/>
      </w:divBdr>
    </w:div>
    <w:div w:id="197317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143"/>
    <w:rsid w:val="00111143"/>
    <w:rsid w:val="003B0A36"/>
    <w:rsid w:val="00816F84"/>
    <w:rsid w:val="008B3A09"/>
    <w:rsid w:val="009F3795"/>
    <w:rsid w:val="00D81C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17F1DFB50FE4039A468254A7B7E6F67">
    <w:name w:val="E17F1DFB50FE4039A468254A7B7E6F67"/>
    <w:rsid w:val="00111143"/>
  </w:style>
  <w:style w:type="paragraph" w:customStyle="1" w:styleId="3BB876B4ECFA4ED79779ACA3571CC8FB">
    <w:name w:val="3BB876B4ECFA4ED79779ACA3571CC8FB"/>
    <w:rsid w:val="00111143"/>
  </w:style>
  <w:style w:type="paragraph" w:customStyle="1" w:styleId="B289ECFBBAD34279BDF27476E75B58A4">
    <w:name w:val="B289ECFBBAD34279BDF27476E75B58A4"/>
    <w:rsid w:val="00111143"/>
  </w:style>
  <w:style w:type="paragraph" w:customStyle="1" w:styleId="687CEE761A494CA1854BE2DADC8D351A">
    <w:name w:val="687CEE761A494CA1854BE2DADC8D351A"/>
    <w:rsid w:val="00111143"/>
  </w:style>
  <w:style w:type="paragraph" w:customStyle="1" w:styleId="65DEABF4CEC34FDE9CE7708D8409D7EB">
    <w:name w:val="65DEABF4CEC34FDE9CE7708D8409D7EB"/>
    <w:rsid w:val="00111143"/>
  </w:style>
  <w:style w:type="paragraph" w:customStyle="1" w:styleId="E68994A4F3894B55B6BD82ED882900DF">
    <w:name w:val="E68994A4F3894B55B6BD82ED882900DF"/>
    <w:rsid w:val="00111143"/>
  </w:style>
  <w:style w:type="paragraph" w:customStyle="1" w:styleId="BFEFBC3F7C8D4DDD88C4D0ED21CEB568">
    <w:name w:val="BFEFBC3F7C8D4DDD88C4D0ED21CEB568"/>
    <w:rsid w:val="00111143"/>
  </w:style>
  <w:style w:type="paragraph" w:customStyle="1" w:styleId="EEF94934FE034DDD8B47A8A92BA761FB">
    <w:name w:val="EEF94934FE034DDD8B47A8A92BA761FB"/>
    <w:rsid w:val="00111143"/>
  </w:style>
  <w:style w:type="paragraph" w:customStyle="1" w:styleId="4C9393EDF03B4265AB6A819ABCD0E4EC">
    <w:name w:val="4C9393EDF03B4265AB6A819ABCD0E4EC"/>
    <w:rsid w:val="00111143"/>
  </w:style>
  <w:style w:type="paragraph" w:customStyle="1" w:styleId="2E2F3A53D70A4D97A620C5A797A461C7">
    <w:name w:val="2E2F3A53D70A4D97A620C5A797A461C7"/>
    <w:rsid w:val="00111143"/>
  </w:style>
  <w:style w:type="paragraph" w:customStyle="1" w:styleId="708F06A8B30D45CAB9B4A56BF17B2A0B">
    <w:name w:val="708F06A8B30D45CAB9B4A56BF17B2A0B"/>
    <w:rsid w:val="00111143"/>
  </w:style>
  <w:style w:type="paragraph" w:customStyle="1" w:styleId="10714962A55743E69127C1B6F2B7FAF4">
    <w:name w:val="10714962A55743E69127C1B6F2B7FAF4"/>
    <w:rsid w:val="00111143"/>
  </w:style>
  <w:style w:type="paragraph" w:customStyle="1" w:styleId="FD3E2878785A4E68852BB89CD7DB4303">
    <w:name w:val="FD3E2878785A4E68852BB89CD7DB4303"/>
    <w:rsid w:val="00111143"/>
  </w:style>
  <w:style w:type="paragraph" w:customStyle="1" w:styleId="B4DA7C3DFF734324AFB932C98321D5A5">
    <w:name w:val="B4DA7C3DFF734324AFB932C98321D5A5"/>
    <w:rsid w:val="00111143"/>
  </w:style>
  <w:style w:type="paragraph" w:customStyle="1" w:styleId="CDC18BF1BEF84660B79E0856B0DC4DD7">
    <w:name w:val="CDC18BF1BEF84660B79E0856B0DC4DD7"/>
    <w:rsid w:val="00111143"/>
  </w:style>
  <w:style w:type="paragraph" w:customStyle="1" w:styleId="108F3BC73F54432D9C3F6243AC4440B6">
    <w:name w:val="108F3BC73F54432D9C3F6243AC4440B6"/>
    <w:rsid w:val="00111143"/>
  </w:style>
  <w:style w:type="paragraph" w:customStyle="1" w:styleId="957C81A554BE44F1A5E0C7920A4396EC">
    <w:name w:val="957C81A554BE44F1A5E0C7920A4396EC"/>
    <w:rsid w:val="00111143"/>
  </w:style>
  <w:style w:type="paragraph" w:customStyle="1" w:styleId="7C080C4EE7224499B29F20166026A79D">
    <w:name w:val="7C080C4EE7224499B29F20166026A79D"/>
    <w:rsid w:val="00111143"/>
  </w:style>
  <w:style w:type="paragraph" w:customStyle="1" w:styleId="E1DA26B71DFB4549BF0C8C2098BD25EE">
    <w:name w:val="E1DA26B71DFB4549BF0C8C2098BD25EE"/>
    <w:rsid w:val="00111143"/>
  </w:style>
  <w:style w:type="paragraph" w:customStyle="1" w:styleId="778B3F65B34849ACB7341FA2832F4C1A">
    <w:name w:val="778B3F65B34849ACB7341FA2832F4C1A"/>
    <w:rsid w:val="00111143"/>
  </w:style>
  <w:style w:type="paragraph" w:customStyle="1" w:styleId="3CA808DE6F7B42C9AD32A67F2C5524E4">
    <w:name w:val="3CA808DE6F7B42C9AD32A67F2C5524E4"/>
    <w:rsid w:val="00111143"/>
  </w:style>
  <w:style w:type="paragraph" w:customStyle="1" w:styleId="B5A52505E1024B1EAF6A42A2E1D2833E">
    <w:name w:val="B5A52505E1024B1EAF6A42A2E1D2833E"/>
    <w:rsid w:val="00111143"/>
  </w:style>
  <w:style w:type="paragraph" w:customStyle="1" w:styleId="0312AF504BF14A56A9C576B41898B65E">
    <w:name w:val="0312AF504BF14A56A9C576B41898B65E"/>
    <w:rsid w:val="00111143"/>
  </w:style>
  <w:style w:type="paragraph" w:customStyle="1" w:styleId="AAA6CB37AD1D4A6F97A601005806348E">
    <w:name w:val="AAA6CB37AD1D4A6F97A601005806348E"/>
    <w:rsid w:val="00111143"/>
  </w:style>
  <w:style w:type="paragraph" w:customStyle="1" w:styleId="E018EC1E4FDB487FAD5ABC7EFE016F50">
    <w:name w:val="E018EC1E4FDB487FAD5ABC7EFE016F50"/>
    <w:rsid w:val="00111143"/>
  </w:style>
  <w:style w:type="paragraph" w:customStyle="1" w:styleId="0EF86C9F408B44988EA185C467B7F7EF">
    <w:name w:val="0EF86C9F408B44988EA185C467B7F7EF"/>
    <w:rsid w:val="00111143"/>
  </w:style>
  <w:style w:type="paragraph" w:customStyle="1" w:styleId="13D0E669A1794B65823B442E612041E9">
    <w:name w:val="13D0E669A1794B65823B442E612041E9"/>
    <w:rsid w:val="003B0A36"/>
  </w:style>
  <w:style w:type="paragraph" w:customStyle="1" w:styleId="E165C2823BF640E6A33189E341A260E3">
    <w:name w:val="E165C2823BF640E6A33189E341A260E3"/>
    <w:rsid w:val="003B0A36"/>
  </w:style>
  <w:style w:type="paragraph" w:customStyle="1" w:styleId="E0EC17C99F884C03B55DD80872704976">
    <w:name w:val="E0EC17C99F884C03B55DD80872704976"/>
    <w:rsid w:val="003B0A36"/>
  </w:style>
  <w:style w:type="paragraph" w:customStyle="1" w:styleId="EE0101655DCD493EAF86B323CB4C7826">
    <w:name w:val="EE0101655DCD493EAF86B323CB4C7826"/>
    <w:rsid w:val="003B0A36"/>
  </w:style>
  <w:style w:type="paragraph" w:customStyle="1" w:styleId="C58E3C79B1BC4606A571C3A24D895640">
    <w:name w:val="C58E3C79B1BC4606A571C3A24D895640"/>
    <w:rsid w:val="003B0A36"/>
  </w:style>
  <w:style w:type="paragraph" w:customStyle="1" w:styleId="509281F9E0AD42C7B5AE18EF7EDBA0F2">
    <w:name w:val="509281F9E0AD42C7B5AE18EF7EDBA0F2"/>
    <w:rsid w:val="003B0A36"/>
  </w:style>
  <w:style w:type="paragraph" w:customStyle="1" w:styleId="F8A592F22E6848DFA89DE70EF5ACC07B">
    <w:name w:val="F8A592F22E6848DFA89DE70EF5ACC07B"/>
    <w:rsid w:val="003B0A36"/>
  </w:style>
  <w:style w:type="paragraph" w:customStyle="1" w:styleId="859E492919B54205A2E3945E43F30A6F">
    <w:name w:val="859E492919B54205A2E3945E43F30A6F"/>
    <w:rsid w:val="003B0A36"/>
  </w:style>
  <w:style w:type="paragraph" w:customStyle="1" w:styleId="D5DBDBCC42044B3CBEAE6D0AE88A9157">
    <w:name w:val="D5DBDBCC42044B3CBEAE6D0AE88A9157"/>
    <w:rsid w:val="003B0A36"/>
  </w:style>
  <w:style w:type="paragraph" w:customStyle="1" w:styleId="594AE27ABA92433C9D6519739214E236">
    <w:name w:val="594AE27ABA92433C9D6519739214E236"/>
    <w:rsid w:val="003B0A36"/>
  </w:style>
  <w:style w:type="paragraph" w:customStyle="1" w:styleId="9D8E06B0BA284C3EB2D644A5590BC852">
    <w:name w:val="9D8E06B0BA284C3EB2D644A5590BC852"/>
    <w:rsid w:val="003B0A36"/>
  </w:style>
  <w:style w:type="paragraph" w:customStyle="1" w:styleId="9BC28B2C92334B36B5B58279398CD356">
    <w:name w:val="9BC28B2C92334B36B5B58279398CD356"/>
    <w:rsid w:val="003B0A36"/>
  </w:style>
  <w:style w:type="paragraph" w:customStyle="1" w:styleId="2FAA0759B491420F9294E668982FEEA1">
    <w:name w:val="2FAA0759B491420F9294E668982FEEA1"/>
    <w:rsid w:val="003B0A36"/>
  </w:style>
  <w:style w:type="paragraph" w:customStyle="1" w:styleId="D862308F626D481182CBDCC5A898796C">
    <w:name w:val="D862308F626D481182CBDCC5A898796C"/>
    <w:rsid w:val="003B0A36"/>
  </w:style>
  <w:style w:type="paragraph" w:customStyle="1" w:styleId="7134614490D945D394D18EFFBF433865">
    <w:name w:val="7134614490D945D394D18EFFBF433865"/>
    <w:rsid w:val="003B0A36"/>
  </w:style>
  <w:style w:type="paragraph" w:customStyle="1" w:styleId="15B90C97D10A4CB4B117BA161F28407E">
    <w:name w:val="15B90C97D10A4CB4B117BA161F28407E"/>
    <w:rsid w:val="003B0A36"/>
  </w:style>
  <w:style w:type="paragraph" w:customStyle="1" w:styleId="87AD7D280B2F4BD4B6660532DCCEB01E">
    <w:name w:val="87AD7D280B2F4BD4B6660532DCCEB01E"/>
    <w:rsid w:val="003B0A36"/>
  </w:style>
  <w:style w:type="paragraph" w:customStyle="1" w:styleId="61BF84BFFF6445FDB9AA357E090B411F">
    <w:name w:val="61BF84BFFF6445FDB9AA357E090B411F"/>
    <w:rsid w:val="003B0A36"/>
  </w:style>
  <w:style w:type="paragraph" w:customStyle="1" w:styleId="49ED594E0E8D4AB491C014368754248F">
    <w:name w:val="49ED594E0E8D4AB491C014368754248F"/>
    <w:rsid w:val="003B0A3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17F1DFB50FE4039A468254A7B7E6F67">
    <w:name w:val="E17F1DFB50FE4039A468254A7B7E6F67"/>
    <w:rsid w:val="00111143"/>
  </w:style>
  <w:style w:type="paragraph" w:customStyle="1" w:styleId="3BB876B4ECFA4ED79779ACA3571CC8FB">
    <w:name w:val="3BB876B4ECFA4ED79779ACA3571CC8FB"/>
    <w:rsid w:val="00111143"/>
  </w:style>
  <w:style w:type="paragraph" w:customStyle="1" w:styleId="B289ECFBBAD34279BDF27476E75B58A4">
    <w:name w:val="B289ECFBBAD34279BDF27476E75B58A4"/>
    <w:rsid w:val="00111143"/>
  </w:style>
  <w:style w:type="paragraph" w:customStyle="1" w:styleId="687CEE761A494CA1854BE2DADC8D351A">
    <w:name w:val="687CEE761A494CA1854BE2DADC8D351A"/>
    <w:rsid w:val="00111143"/>
  </w:style>
  <w:style w:type="paragraph" w:customStyle="1" w:styleId="65DEABF4CEC34FDE9CE7708D8409D7EB">
    <w:name w:val="65DEABF4CEC34FDE9CE7708D8409D7EB"/>
    <w:rsid w:val="00111143"/>
  </w:style>
  <w:style w:type="paragraph" w:customStyle="1" w:styleId="E68994A4F3894B55B6BD82ED882900DF">
    <w:name w:val="E68994A4F3894B55B6BD82ED882900DF"/>
    <w:rsid w:val="00111143"/>
  </w:style>
  <w:style w:type="paragraph" w:customStyle="1" w:styleId="BFEFBC3F7C8D4DDD88C4D0ED21CEB568">
    <w:name w:val="BFEFBC3F7C8D4DDD88C4D0ED21CEB568"/>
    <w:rsid w:val="00111143"/>
  </w:style>
  <w:style w:type="paragraph" w:customStyle="1" w:styleId="EEF94934FE034DDD8B47A8A92BA761FB">
    <w:name w:val="EEF94934FE034DDD8B47A8A92BA761FB"/>
    <w:rsid w:val="00111143"/>
  </w:style>
  <w:style w:type="paragraph" w:customStyle="1" w:styleId="4C9393EDF03B4265AB6A819ABCD0E4EC">
    <w:name w:val="4C9393EDF03B4265AB6A819ABCD0E4EC"/>
    <w:rsid w:val="00111143"/>
  </w:style>
  <w:style w:type="paragraph" w:customStyle="1" w:styleId="2E2F3A53D70A4D97A620C5A797A461C7">
    <w:name w:val="2E2F3A53D70A4D97A620C5A797A461C7"/>
    <w:rsid w:val="00111143"/>
  </w:style>
  <w:style w:type="paragraph" w:customStyle="1" w:styleId="708F06A8B30D45CAB9B4A56BF17B2A0B">
    <w:name w:val="708F06A8B30D45CAB9B4A56BF17B2A0B"/>
    <w:rsid w:val="00111143"/>
  </w:style>
  <w:style w:type="paragraph" w:customStyle="1" w:styleId="10714962A55743E69127C1B6F2B7FAF4">
    <w:name w:val="10714962A55743E69127C1B6F2B7FAF4"/>
    <w:rsid w:val="00111143"/>
  </w:style>
  <w:style w:type="paragraph" w:customStyle="1" w:styleId="FD3E2878785A4E68852BB89CD7DB4303">
    <w:name w:val="FD3E2878785A4E68852BB89CD7DB4303"/>
    <w:rsid w:val="00111143"/>
  </w:style>
  <w:style w:type="paragraph" w:customStyle="1" w:styleId="B4DA7C3DFF734324AFB932C98321D5A5">
    <w:name w:val="B4DA7C3DFF734324AFB932C98321D5A5"/>
    <w:rsid w:val="00111143"/>
  </w:style>
  <w:style w:type="paragraph" w:customStyle="1" w:styleId="CDC18BF1BEF84660B79E0856B0DC4DD7">
    <w:name w:val="CDC18BF1BEF84660B79E0856B0DC4DD7"/>
    <w:rsid w:val="00111143"/>
  </w:style>
  <w:style w:type="paragraph" w:customStyle="1" w:styleId="108F3BC73F54432D9C3F6243AC4440B6">
    <w:name w:val="108F3BC73F54432D9C3F6243AC4440B6"/>
    <w:rsid w:val="00111143"/>
  </w:style>
  <w:style w:type="paragraph" w:customStyle="1" w:styleId="957C81A554BE44F1A5E0C7920A4396EC">
    <w:name w:val="957C81A554BE44F1A5E0C7920A4396EC"/>
    <w:rsid w:val="00111143"/>
  </w:style>
  <w:style w:type="paragraph" w:customStyle="1" w:styleId="7C080C4EE7224499B29F20166026A79D">
    <w:name w:val="7C080C4EE7224499B29F20166026A79D"/>
    <w:rsid w:val="00111143"/>
  </w:style>
  <w:style w:type="paragraph" w:customStyle="1" w:styleId="E1DA26B71DFB4549BF0C8C2098BD25EE">
    <w:name w:val="E1DA26B71DFB4549BF0C8C2098BD25EE"/>
    <w:rsid w:val="00111143"/>
  </w:style>
  <w:style w:type="paragraph" w:customStyle="1" w:styleId="778B3F65B34849ACB7341FA2832F4C1A">
    <w:name w:val="778B3F65B34849ACB7341FA2832F4C1A"/>
    <w:rsid w:val="00111143"/>
  </w:style>
  <w:style w:type="paragraph" w:customStyle="1" w:styleId="3CA808DE6F7B42C9AD32A67F2C5524E4">
    <w:name w:val="3CA808DE6F7B42C9AD32A67F2C5524E4"/>
    <w:rsid w:val="00111143"/>
  </w:style>
  <w:style w:type="paragraph" w:customStyle="1" w:styleId="B5A52505E1024B1EAF6A42A2E1D2833E">
    <w:name w:val="B5A52505E1024B1EAF6A42A2E1D2833E"/>
    <w:rsid w:val="00111143"/>
  </w:style>
  <w:style w:type="paragraph" w:customStyle="1" w:styleId="0312AF504BF14A56A9C576B41898B65E">
    <w:name w:val="0312AF504BF14A56A9C576B41898B65E"/>
    <w:rsid w:val="00111143"/>
  </w:style>
  <w:style w:type="paragraph" w:customStyle="1" w:styleId="AAA6CB37AD1D4A6F97A601005806348E">
    <w:name w:val="AAA6CB37AD1D4A6F97A601005806348E"/>
    <w:rsid w:val="00111143"/>
  </w:style>
  <w:style w:type="paragraph" w:customStyle="1" w:styleId="E018EC1E4FDB487FAD5ABC7EFE016F50">
    <w:name w:val="E018EC1E4FDB487FAD5ABC7EFE016F50"/>
    <w:rsid w:val="00111143"/>
  </w:style>
  <w:style w:type="paragraph" w:customStyle="1" w:styleId="0EF86C9F408B44988EA185C467B7F7EF">
    <w:name w:val="0EF86C9F408B44988EA185C467B7F7EF"/>
    <w:rsid w:val="00111143"/>
  </w:style>
  <w:style w:type="paragraph" w:customStyle="1" w:styleId="13D0E669A1794B65823B442E612041E9">
    <w:name w:val="13D0E669A1794B65823B442E612041E9"/>
    <w:rsid w:val="003B0A36"/>
  </w:style>
  <w:style w:type="paragraph" w:customStyle="1" w:styleId="E165C2823BF640E6A33189E341A260E3">
    <w:name w:val="E165C2823BF640E6A33189E341A260E3"/>
    <w:rsid w:val="003B0A36"/>
  </w:style>
  <w:style w:type="paragraph" w:customStyle="1" w:styleId="E0EC17C99F884C03B55DD80872704976">
    <w:name w:val="E0EC17C99F884C03B55DD80872704976"/>
    <w:rsid w:val="003B0A36"/>
  </w:style>
  <w:style w:type="paragraph" w:customStyle="1" w:styleId="EE0101655DCD493EAF86B323CB4C7826">
    <w:name w:val="EE0101655DCD493EAF86B323CB4C7826"/>
    <w:rsid w:val="003B0A36"/>
  </w:style>
  <w:style w:type="paragraph" w:customStyle="1" w:styleId="C58E3C79B1BC4606A571C3A24D895640">
    <w:name w:val="C58E3C79B1BC4606A571C3A24D895640"/>
    <w:rsid w:val="003B0A36"/>
  </w:style>
  <w:style w:type="paragraph" w:customStyle="1" w:styleId="509281F9E0AD42C7B5AE18EF7EDBA0F2">
    <w:name w:val="509281F9E0AD42C7B5AE18EF7EDBA0F2"/>
    <w:rsid w:val="003B0A36"/>
  </w:style>
  <w:style w:type="paragraph" w:customStyle="1" w:styleId="F8A592F22E6848DFA89DE70EF5ACC07B">
    <w:name w:val="F8A592F22E6848DFA89DE70EF5ACC07B"/>
    <w:rsid w:val="003B0A36"/>
  </w:style>
  <w:style w:type="paragraph" w:customStyle="1" w:styleId="859E492919B54205A2E3945E43F30A6F">
    <w:name w:val="859E492919B54205A2E3945E43F30A6F"/>
    <w:rsid w:val="003B0A36"/>
  </w:style>
  <w:style w:type="paragraph" w:customStyle="1" w:styleId="D5DBDBCC42044B3CBEAE6D0AE88A9157">
    <w:name w:val="D5DBDBCC42044B3CBEAE6D0AE88A9157"/>
    <w:rsid w:val="003B0A36"/>
  </w:style>
  <w:style w:type="paragraph" w:customStyle="1" w:styleId="594AE27ABA92433C9D6519739214E236">
    <w:name w:val="594AE27ABA92433C9D6519739214E236"/>
    <w:rsid w:val="003B0A36"/>
  </w:style>
  <w:style w:type="paragraph" w:customStyle="1" w:styleId="9D8E06B0BA284C3EB2D644A5590BC852">
    <w:name w:val="9D8E06B0BA284C3EB2D644A5590BC852"/>
    <w:rsid w:val="003B0A36"/>
  </w:style>
  <w:style w:type="paragraph" w:customStyle="1" w:styleId="9BC28B2C92334B36B5B58279398CD356">
    <w:name w:val="9BC28B2C92334B36B5B58279398CD356"/>
    <w:rsid w:val="003B0A36"/>
  </w:style>
  <w:style w:type="paragraph" w:customStyle="1" w:styleId="2FAA0759B491420F9294E668982FEEA1">
    <w:name w:val="2FAA0759B491420F9294E668982FEEA1"/>
    <w:rsid w:val="003B0A36"/>
  </w:style>
  <w:style w:type="paragraph" w:customStyle="1" w:styleId="D862308F626D481182CBDCC5A898796C">
    <w:name w:val="D862308F626D481182CBDCC5A898796C"/>
    <w:rsid w:val="003B0A36"/>
  </w:style>
  <w:style w:type="paragraph" w:customStyle="1" w:styleId="7134614490D945D394D18EFFBF433865">
    <w:name w:val="7134614490D945D394D18EFFBF433865"/>
    <w:rsid w:val="003B0A36"/>
  </w:style>
  <w:style w:type="paragraph" w:customStyle="1" w:styleId="15B90C97D10A4CB4B117BA161F28407E">
    <w:name w:val="15B90C97D10A4CB4B117BA161F28407E"/>
    <w:rsid w:val="003B0A36"/>
  </w:style>
  <w:style w:type="paragraph" w:customStyle="1" w:styleId="87AD7D280B2F4BD4B6660532DCCEB01E">
    <w:name w:val="87AD7D280B2F4BD4B6660532DCCEB01E"/>
    <w:rsid w:val="003B0A36"/>
  </w:style>
  <w:style w:type="paragraph" w:customStyle="1" w:styleId="61BF84BFFF6445FDB9AA357E090B411F">
    <w:name w:val="61BF84BFFF6445FDB9AA357E090B411F"/>
    <w:rsid w:val="003B0A36"/>
  </w:style>
  <w:style w:type="paragraph" w:customStyle="1" w:styleId="49ED594E0E8D4AB491C014368754248F">
    <w:name w:val="49ED594E0E8D4AB491C014368754248F"/>
    <w:rsid w:val="003B0A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21513-308C-4528-8E8E-DD8D7BD94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1619</Words>
  <Characters>8909</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Jules Dommartin</dc:creator>
  <cp:lastModifiedBy>Jules Dommartin</cp:lastModifiedBy>
  <cp:revision>4</cp:revision>
  <cp:lastPrinted>2016-10-20T20:38:00Z</cp:lastPrinted>
  <dcterms:created xsi:type="dcterms:W3CDTF">2016-10-20T20:38:00Z</dcterms:created>
  <dcterms:modified xsi:type="dcterms:W3CDTF">2016-10-20T20:39:00Z</dcterms:modified>
</cp:coreProperties>
</file>