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Satisfaction Client</w:t>
      </w:r>
    </w:p>
    <w:p w:rsidR="00000000" w:rsidDel="00000000" w:rsidP="00000000" w:rsidRDefault="00000000" w:rsidRPr="00000000" w14:paraId="00000002">
      <w:pPr>
        <w:spacing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spacing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4">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rtl w:val="0"/>
        </w:rPr>
        <w:t xml:space="preserve">Description détaillée:</w:t>
      </w:r>
      <w:r w:rsidDel="00000000" w:rsidR="00000000" w:rsidRPr="00000000">
        <w:rPr>
          <w:rtl w:val="0"/>
        </w:rPr>
      </w:r>
    </w:p>
    <w:p w:rsidR="00000000" w:rsidDel="00000000" w:rsidP="00000000" w:rsidRDefault="00000000" w:rsidRPr="00000000" w14:paraId="00000005">
      <w:pPr>
        <w:spacing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La supply chain représente les étapes d'approvisionnement, du processus productif et de distribution de la marchandise. </w:t>
      </w:r>
    </w:p>
    <w:p w:rsidR="00000000" w:rsidDel="00000000" w:rsidP="00000000" w:rsidRDefault="00000000" w:rsidRPr="00000000" w14:paraId="00000006">
      <w:pPr>
        <w:spacing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Pr>
        <w:drawing>
          <wp:inline distB="114300" distT="114300" distL="114300" distR="114300">
            <wp:extent cx="5731200" cy="1841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En aval de ce processus, il peut être intéressant d’évaluer la satisfaction client pour :</w:t>
      </w:r>
    </w:p>
    <w:p w:rsidR="00000000" w:rsidDel="00000000" w:rsidP="00000000" w:rsidRDefault="00000000" w:rsidRPr="00000000" w14:paraId="00000009">
      <w:pPr>
        <w:numPr>
          <w:ilvl w:val="0"/>
          <w:numId w:val="2"/>
        </w:numPr>
        <w:spacing w:line="276" w:lineRule="auto"/>
        <w:ind w:left="720" w:hanging="360"/>
        <w:jc w:val="both"/>
        <w:rPr>
          <w:rFonts w:ascii="Calibri" w:cs="Calibri" w:eastAsia="Calibri" w:hAnsi="Calibri"/>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Étude de qualité sur la supply chain </w:t>
      </w:r>
      <w:r w:rsidDel="00000000" w:rsidR="00000000" w:rsidRPr="00000000">
        <w:rPr>
          <w:rFonts w:ascii="Montserrat" w:cs="Montserrat" w:eastAsia="Montserrat" w:hAnsi="Montserrat"/>
          <w:i w:val="1"/>
          <w:iCs w:val="1"/>
          <w:sz w:val="24"/>
          <w:szCs w:val="24"/>
          <w:rtl w:val="0"/>
        </w:rPr>
        <w:t xml:space="preserve">: problème de conception, livraison, prix non adapté, durabilité…</w:t>
      </w:r>
    </w:p>
    <w:p w:rsidR="00000000" w:rsidDel="00000000" w:rsidP="00000000" w:rsidRDefault="00000000" w:rsidRPr="00000000" w14:paraId="0000000A">
      <w:pPr>
        <w:numPr>
          <w:ilvl w:val="0"/>
          <w:numId w:val="1"/>
        </w:numPr>
        <w:spacing w:line="276" w:lineRule="auto"/>
        <w:ind w:left="720" w:hanging="360"/>
        <w:jc w:val="both"/>
        <w:rPr>
          <w:rFonts w:ascii="Calibri" w:cs="Calibri" w:eastAsia="Calibri" w:hAnsi="Calibri"/>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Étudier </w:t>
      </w:r>
      <w:r w:rsidDel="00000000" w:rsidR="00000000" w:rsidRPr="00000000">
        <w:rPr>
          <w:rFonts w:ascii="Montserrat" w:cs="Montserrat" w:eastAsia="Montserrat" w:hAnsi="Montserrat"/>
          <w:i w:val="1"/>
          <w:iCs w:val="1"/>
          <w:sz w:val="24"/>
          <w:szCs w:val="24"/>
          <w:rtl w:val="0"/>
        </w:rPr>
        <w:t xml:space="preserve">si le produit/service correspond bien à l’</w:t>
      </w:r>
      <w:r w:rsidDel="00000000" w:rsidR="00000000" w:rsidRPr="00000000">
        <w:rPr>
          <w:rFonts w:ascii="Montserrat" w:cs="Montserrat" w:eastAsia="Montserrat" w:hAnsi="Montserrat"/>
          <w:b w:val="1"/>
          <w:bCs w:val="1"/>
          <w:i w:val="1"/>
          <w:iCs w:val="1"/>
          <w:sz w:val="24"/>
          <w:szCs w:val="24"/>
          <w:rtl w:val="0"/>
        </w:rPr>
        <w:t xml:space="preserve">attente du marché</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0B">
      <w:pPr>
        <w:numPr>
          <w:ilvl w:val="0"/>
          <w:numId w:val="3"/>
        </w:numPr>
        <w:spacing w:line="276" w:lineRule="auto"/>
        <w:ind w:left="720" w:hanging="360"/>
        <w:jc w:val="both"/>
        <w:rPr>
          <w:rFonts w:ascii="Calibri" w:cs="Calibri" w:eastAsia="Calibri" w:hAnsi="Calibri"/>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Synthétiser</w:t>
      </w:r>
      <w:r w:rsidDel="00000000" w:rsidR="00000000" w:rsidRPr="00000000">
        <w:rPr>
          <w:rFonts w:ascii="Montserrat" w:cs="Montserrat" w:eastAsia="Montserrat" w:hAnsi="Montserrat"/>
          <w:i w:val="1"/>
          <w:iCs w:val="1"/>
          <w:sz w:val="24"/>
          <w:szCs w:val="24"/>
          <w:rtl w:val="0"/>
        </w:rPr>
        <w:t xml:space="preserve"> les feedback, améliorations des clients.</w:t>
      </w:r>
    </w:p>
    <w:p w:rsidR="00000000" w:rsidDel="00000000" w:rsidP="00000000" w:rsidRDefault="00000000" w:rsidRPr="00000000" w14:paraId="0000000C">
      <w:pPr>
        <w:numPr>
          <w:ilvl w:val="0"/>
          <w:numId w:val="4"/>
        </w:numPr>
        <w:spacing w:line="276" w:lineRule="auto"/>
        <w:ind w:left="720" w:hanging="360"/>
        <w:jc w:val="both"/>
        <w:rPr>
          <w:rFonts w:ascii="Calibri" w:cs="Calibri" w:eastAsia="Calibri" w:hAnsi="Calibri"/>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Aider à la réponse</w:t>
      </w:r>
      <w:r w:rsidDel="00000000" w:rsidR="00000000" w:rsidRPr="00000000">
        <w:rPr>
          <w:rFonts w:ascii="Montserrat" w:cs="Montserrat" w:eastAsia="Montserrat" w:hAnsi="Montserrat"/>
          <w:i w:val="1"/>
          <w:iCs w:val="1"/>
          <w:sz w:val="24"/>
          <w:szCs w:val="24"/>
          <w:rtl w:val="0"/>
        </w:rPr>
        <w:t xml:space="preserve"> ou à la redirection des clients insatisfaits...</w:t>
      </w:r>
    </w:p>
    <w:p w:rsidR="00000000" w:rsidDel="00000000" w:rsidP="00000000" w:rsidRDefault="00000000" w:rsidRPr="00000000" w14:paraId="0000000D">
      <w:pPr>
        <w:spacing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Pour de nombreux produits/services, la satisfaction des clients se mesure sur les commentaires, avis de sites dédiés (Trustpilot, site distributeur, twitter…).</w:t>
      </w:r>
    </w:p>
    <w:p w:rsidR="00000000" w:rsidDel="00000000" w:rsidP="00000000" w:rsidRDefault="00000000" w:rsidRPr="00000000" w14:paraId="0000000F">
      <w:pPr>
        <w:spacing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10">
      <w:pP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Il peut être long, fastidieux mais important de lire et analyser les verbatim</w:t>
      </w:r>
      <w:r w:rsidDel="00000000" w:rsidR="00000000" w:rsidRPr="00000000">
        <w:rPr>
          <w:rFonts w:ascii="Montserrat" w:cs="Montserrat" w:eastAsia="Montserrat" w:hAnsi="Montserrat"/>
          <w:i w:val="1"/>
          <w:iCs w:val="1"/>
          <w:sz w:val="24"/>
          <w:szCs w:val="24"/>
          <w:vertAlign w:val="superscript"/>
        </w:rPr>
        <w:footnoteReference w:customMarkFollows="0" w:id="0"/>
      </w:r>
      <w:r w:rsidDel="00000000" w:rsidR="00000000" w:rsidRPr="00000000">
        <w:rPr>
          <w:rFonts w:ascii="Montserrat" w:cs="Montserrat" w:eastAsia="Montserrat" w:hAnsi="Montserrat"/>
          <w:i w:val="1"/>
          <w:iCs w:val="1"/>
          <w:sz w:val="24"/>
          <w:szCs w:val="24"/>
          <w:rtl w:val="0"/>
        </w:rPr>
        <w:t xml:space="preserve"> qui sont essentiels à la compréhension de la satisfaction client, mais en l’absence d’outils qui permettent de synthétiser ces avis, les procédés sont généralement par échantillonnage.</w:t>
      </w:r>
      <w:r w:rsidDel="00000000" w:rsidR="00000000" w:rsidRPr="00000000">
        <w:rPr>
          <w:rtl w:val="0"/>
        </w:rPr>
      </w:r>
    </w:p>
    <w:p w:rsidR="00000000" w:rsidDel="00000000" w:rsidP="00000000" w:rsidRDefault="00000000" w:rsidRPr="00000000" w14:paraId="00000011">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spacing w:line="276" w:lineRule="auto"/>
        <w:rPr>
          <w:rFonts w:ascii="Montserrat" w:cs="Montserrat" w:eastAsia="Montserrat" w:hAnsi="Montserrat"/>
        </w:rPr>
      </w:pPr>
      <w:r w:rsidDel="00000000" w:rsidR="00000000" w:rsidRPr="00000000">
        <w:rPr>
          <w:rtl w:val="0"/>
        </w:rPr>
      </w:r>
    </w:p>
    <w:tbl>
      <w:tblPr>
        <w:tblStyle w:val="Table1"/>
        <w:tblW w:w="1149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560"/>
        <w:gridCol w:w="5085"/>
        <w:gridCol w:w="1650"/>
        <w:gridCol w:w="2145"/>
        <w:tblGridChange w:id="0">
          <w:tblGrid>
            <w:gridCol w:w="1050"/>
            <w:gridCol w:w="1560"/>
            <w:gridCol w:w="5085"/>
            <w:gridCol w:w="165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Objectif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Techno/ Outils à utiliser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Attendus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Récolte des données</w:t>
            </w:r>
          </w:p>
          <w:p w:rsidR="00000000" w:rsidDel="00000000" w:rsidP="00000000" w:rsidRDefault="00000000" w:rsidRPr="00000000" w14:paraId="0000001B">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1C">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Extraction et transformation</w:t>
            </w:r>
          </w:p>
          <w:p w:rsidR="00000000" w:rsidDel="00000000" w:rsidP="00000000" w:rsidRDefault="00000000" w:rsidRPr="00000000" w14:paraId="0000001D">
            <w:pPr>
              <w:widowControl w:val="0"/>
              <w:spacing w:line="240" w:lineRule="auto"/>
              <w:rPr>
                <w:rFonts w:ascii="Montserrat" w:cs="Montserrat" w:eastAsia="Montserrat" w:hAnsi="Montserrat"/>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Récolter deux types de données en passant par le web scraping. </w:t>
            </w:r>
          </w:p>
          <w:p w:rsidR="00000000" w:rsidDel="00000000" w:rsidP="00000000" w:rsidRDefault="00000000" w:rsidRPr="00000000" w14:paraId="0000001F">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20">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Une regroupant des informations générales sur des entreprises (le domaine, le nombre d’avis, la note Trustscore, les pourcentages sur chaque classe de commentaires (le pourcentage d’avis Excellent)) </w:t>
            </w:r>
          </w:p>
          <w:p w:rsidR="00000000" w:rsidDel="00000000" w:rsidP="00000000" w:rsidRDefault="00000000" w:rsidRPr="00000000" w14:paraId="00000021">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22">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Les entreprises sont organisées en thèmes </w:t>
            </w:r>
            <w:hyperlink r:id="rId8">
              <w:r w:rsidDel="00000000" w:rsidR="00000000" w:rsidRPr="00000000">
                <w:rPr>
                  <w:rFonts w:ascii="Montserrat" w:cs="Montserrat" w:eastAsia="Montserrat" w:hAnsi="Montserrat"/>
                  <w:color w:val="1155cc"/>
                  <w:sz w:val="21"/>
                  <w:szCs w:val="21"/>
                  <w:u w:val="single"/>
                  <w:rtl w:val="0"/>
                </w:rPr>
                <w:t xml:space="preserve">https://www.trustpilot.com/categories/atm</w:t>
              </w:r>
            </w:hyperlink>
            <w:r w:rsidDel="00000000" w:rsidR="00000000" w:rsidRPr="00000000">
              <w:rPr>
                <w:rFonts w:ascii="Montserrat" w:cs="Montserrat" w:eastAsia="Montserrat" w:hAnsi="Montserrat"/>
                <w:sz w:val="21"/>
                <w:szCs w:val="21"/>
                <w:rtl w:val="0"/>
              </w:rPr>
              <w:t xml:space="preserve"> qui listent différentes entreprises du domaine atm(banque)</w:t>
            </w:r>
          </w:p>
          <w:p w:rsidR="00000000" w:rsidDel="00000000" w:rsidP="00000000" w:rsidRDefault="00000000" w:rsidRPr="00000000" w14:paraId="00000023">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24">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L’autre regroupant l’ensemble des commentaires d’une entreprise avec plus de 10000 avis (ShowRoom par exemple), avec les informations liées à l’avis(nombre d’étoile, si l’entreprise a répondu à l’avis négatif)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(131 - Text Mining) </w:t>
            </w:r>
          </w:p>
          <w:p w:rsidR="00000000" w:rsidDel="00000000" w:rsidP="00000000" w:rsidRDefault="00000000" w:rsidRPr="00000000" w14:paraId="00000026">
            <w:pPr>
              <w:widowControl w:val="0"/>
              <w:spacing w:line="240" w:lineRule="auto"/>
              <w:rPr>
                <w:rFonts w:ascii="Montserrat" w:cs="Montserrat" w:eastAsia="Montserrat" w:hAnsi="Montserrat"/>
                <w:b w:val="1"/>
                <w:bCs w:val="1"/>
                <w:sz w:val="21"/>
                <w:szCs w:val="21"/>
              </w:rPr>
            </w:pPr>
            <w:r w:rsidDel="00000000" w:rsidR="00000000" w:rsidRPr="00000000">
              <w:rPr>
                <w:rFonts w:ascii="Montserrat" w:cs="Montserrat" w:eastAsia="Montserrat" w:hAnsi="Montserrat"/>
                <w:sz w:val="21"/>
                <w:szCs w:val="21"/>
                <w:rtl w:val="0"/>
              </w:rPr>
              <w:t xml:space="preserve">133 - Web Scraping </w:t>
            </w:r>
            <w:r w:rsidDel="00000000" w:rsidR="00000000" w:rsidRPr="00000000">
              <w:rPr>
                <w:rtl w:val="0"/>
              </w:rPr>
            </w:r>
          </w:p>
          <w:p w:rsidR="00000000" w:rsidDel="00000000" w:rsidP="00000000" w:rsidRDefault="00000000" w:rsidRPr="00000000" w14:paraId="00000027">
            <w:pPr>
              <w:widowControl w:val="0"/>
              <w:spacing w:line="240" w:lineRule="auto"/>
              <w:rPr>
                <w:rFonts w:ascii="Montserrat" w:cs="Montserrat" w:eastAsia="Montserrat" w:hAnsi="Montserrat"/>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Fichiers CSV</w:t>
              <w:br w:type="textWrapping"/>
            </w:r>
          </w:p>
          <w:p w:rsidR="00000000" w:rsidDel="00000000" w:rsidP="00000000" w:rsidRDefault="00000000" w:rsidRPr="00000000" w14:paraId="00000029">
            <w:pPr>
              <w:widowControl w:val="0"/>
              <w:spacing w:lin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sz w:val="21"/>
                <w:szCs w:val="21"/>
                <w:rtl w:val="0"/>
              </w:rPr>
              <w:t xml:space="preserve">Fichier explicatif du traitement (doc/pdf)</w:t>
            </w:r>
            <w:r w:rsidDel="00000000" w:rsidR="00000000" w:rsidRPr="00000000">
              <w:rPr>
                <w:rtl w:val="0"/>
              </w:rPr>
            </w:r>
          </w:p>
          <w:p w:rsidR="00000000" w:rsidDel="00000000" w:rsidP="00000000" w:rsidRDefault="00000000" w:rsidRPr="00000000" w14:paraId="0000002A">
            <w:pPr>
              <w:widowControl w:val="0"/>
              <w:spacing w:line="240" w:lineRule="auto"/>
              <w:rPr>
                <w:rFonts w:ascii="Montserrat" w:cs="Montserrat" w:eastAsia="Montserrat" w:hAnsi="Montserrat"/>
                <w:sz w:val="21"/>
                <w:szCs w:val="21"/>
              </w:rPr>
            </w:pPr>
            <w:r w:rsidDel="00000000" w:rsidR="00000000" w:rsidRPr="00000000">
              <w:rPr>
                <w:rtl w:val="0"/>
              </w:rPr>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2</w:t>
            </w:r>
          </w:p>
          <w:p w:rsidR="00000000" w:rsidDel="00000000" w:rsidP="00000000" w:rsidRDefault="00000000" w:rsidRPr="00000000" w14:paraId="0000002C">
            <w:pPr>
              <w:widowControl w:val="0"/>
              <w:spacing w:line="240" w:lineRule="auto"/>
              <w:jc w:val="center"/>
              <w:rPr>
                <w:rFonts w:ascii="Montserrat" w:cs="Montserrat" w:eastAsia="Montserrat" w:hAnsi="Montserrat"/>
                <w:b w:val="1"/>
                <w:bCs w:val="1"/>
                <w:sz w:val="21"/>
                <w:szCs w:val="2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Organisation de la donnée </w:t>
            </w:r>
          </w:p>
          <w:p w:rsidR="00000000" w:rsidDel="00000000" w:rsidP="00000000" w:rsidRDefault="00000000" w:rsidRPr="00000000" w14:paraId="0000002E">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2F">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Chargement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Organiser les données du premier type en une base de données relationnelle. Il faudra donc réfléchir à comment segmenter la donnée en plusieurs tables.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SQL</w:t>
            </w:r>
          </w:p>
          <w:p w:rsidR="00000000" w:rsidDel="00000000" w:rsidP="00000000" w:rsidRDefault="00000000" w:rsidRPr="00000000" w14:paraId="00000032">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33">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Postgre</w:t>
            </w:r>
          </w:p>
          <w:p w:rsidR="00000000" w:rsidDel="00000000" w:rsidP="00000000" w:rsidRDefault="00000000" w:rsidRPr="00000000" w14:paraId="00000034">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35">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MongoDB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Une base de données relationnelle</w:t>
            </w:r>
          </w:p>
          <w:p w:rsidR="00000000" w:rsidDel="00000000" w:rsidP="00000000" w:rsidRDefault="00000000" w:rsidRPr="00000000" w14:paraId="00000037">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Un fichier de requête SQL pour montrer que c’est bien fonctionnel</w:t>
            </w:r>
          </w:p>
          <w:p w:rsidR="00000000" w:rsidDel="00000000" w:rsidP="00000000" w:rsidRDefault="00000000" w:rsidRPr="00000000" w14:paraId="00000038">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Fichier pour créer la BDD</w:t>
              <w:br w:type="textWrapping"/>
              <w:t xml:space="preserve">Dashboard</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Montserrat" w:cs="Montserrat" w:eastAsia="Montserrat" w:hAnsi="Montserrat"/>
                <w:b w:val="1"/>
                <w:bCs w:val="1"/>
                <w:sz w:val="21"/>
                <w:szCs w:val="2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Montserrat" w:cs="Montserrat" w:eastAsia="Montserrat" w:hAnsi="Montserrat"/>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Implémenter une base de données orientée document avec les commentaires. Le but serait d'implémenter un Dashboard Kibana qui permettait de requêter sur ces commentaires et d'avoir un "suivi" de l'entreprise qui a été commentée.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Montserrat" w:cs="Montserrat" w:eastAsia="Montserrat" w:hAnsi="Montserrat"/>
                <w:sz w:val="21"/>
                <w:szCs w:val="2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Montserrat" w:cs="Montserrat" w:eastAsia="Montserrat" w:hAnsi="Montserrat"/>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Consommation de la donnée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Faire du Machine Learning assez basique pour faire de l'analyse de sentiment. </w:t>
            </w:r>
          </w:p>
          <w:p w:rsidR="00000000" w:rsidDel="00000000" w:rsidP="00000000" w:rsidRDefault="00000000" w:rsidRPr="00000000" w14:paraId="00000041">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Montserrat" w:cs="Montserrat" w:eastAsia="Montserrat" w:hAnsi="Montserrat"/>
                <w:sz w:val="21"/>
                <w:szCs w:val="21"/>
              </w:rPr>
            </w:pPr>
            <w:r w:rsidDel="00000000" w:rsidR="00000000" w:rsidRPr="00000000">
              <w:rPr>
                <w:rFonts w:ascii="Montserrat" w:cs="Montserrat" w:eastAsia="Montserrat" w:hAnsi="Montserrat"/>
                <w:b w:val="1"/>
                <w:bCs w:val="1"/>
                <w:color w:val="ff0000"/>
                <w:sz w:val="20"/>
                <w:szCs w:val="20"/>
                <w:rtl w:val="0"/>
              </w:rPr>
              <w:t xml:space="preserve">Il faudra aussi mettre en place ML Flow pour pouvoir faire du versioning de Modèles.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4">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5">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131 Analyse de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Notebook sommaire de Machine Learning commenté</w:t>
            </w:r>
          </w:p>
          <w:p w:rsidR="00000000" w:rsidDel="00000000" w:rsidP="00000000" w:rsidRDefault="00000000" w:rsidRPr="00000000" w14:paraId="00000047">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8">
            <w:pPr>
              <w:widowControl w:val="0"/>
              <w:spacing w:line="240" w:lineRule="auto"/>
              <w:rPr>
                <w:rFonts w:ascii="Montserrat" w:cs="Montserrat" w:eastAsia="Montserrat" w:hAnsi="Montserrat"/>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Mise en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Récupérer le travail de Data Scientist pour faire une API de ces deux modélisations.</w:t>
            </w:r>
          </w:p>
          <w:p w:rsidR="00000000" w:rsidDel="00000000" w:rsidP="00000000" w:rsidRDefault="00000000" w:rsidRPr="00000000" w14:paraId="0000004C">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D">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Il faudra aussi dockeriser votre projet pour qu’il soit prêt pour être mis en production</w:t>
            </w:r>
          </w:p>
          <w:p w:rsidR="00000000" w:rsidDel="00000000" w:rsidP="00000000" w:rsidRDefault="00000000" w:rsidRPr="00000000" w14:paraId="0000004E">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Montserrat" w:cs="Montserrat" w:eastAsia="Montserrat" w:hAnsi="Montserrat"/>
                <w:sz w:val="21"/>
                <w:szCs w:val="21"/>
              </w:rPr>
            </w:pPr>
            <w:r w:rsidDel="00000000" w:rsidR="00000000" w:rsidRPr="00000000">
              <w:rPr>
                <w:rFonts w:ascii="Montserrat" w:cs="Montserrat" w:eastAsia="Montserrat" w:hAnsi="Montserrat"/>
                <w:b w:val="1"/>
                <w:bCs w:val="1"/>
                <w:color w:val="ff0000"/>
                <w:sz w:val="20"/>
                <w:szCs w:val="20"/>
                <w:rtl w:val="0"/>
              </w:rPr>
              <w:t xml:space="preserve">Mesurer la dérive des données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FastAPI +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API</w:t>
            </w:r>
          </w:p>
          <w:p w:rsidR="00000000" w:rsidDel="00000000" w:rsidP="00000000" w:rsidRDefault="00000000" w:rsidRPr="00000000" w14:paraId="00000052">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br w:type="textWrapping"/>
              <w:t xml:space="preserve">Docker-compose</w:t>
              <w:br w:type="textWrapping"/>
              <w:t xml:space="preserve">Dockerfile</w:t>
            </w:r>
          </w:p>
          <w:p w:rsidR="00000000" w:rsidDel="00000000" w:rsidP="00000000" w:rsidRDefault="00000000" w:rsidRPr="00000000" w14:paraId="00000053">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54">
            <w:pPr>
              <w:widowControl w:val="0"/>
              <w:spacing w:line="240"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0"/>
                <w:szCs w:val="20"/>
                <w:rtl w:val="0"/>
              </w:rPr>
              <w:t xml:space="preserve">Rapport de mesure de la dérive des données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Automatisation du flux de la donnée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Automatiser le scraping des données et le faire à un rythme journalier.</w:t>
            </w:r>
          </w:p>
          <w:p w:rsidR="00000000" w:rsidDel="00000000" w:rsidP="00000000" w:rsidRDefault="00000000" w:rsidRPr="00000000" w14:paraId="00000058">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59">
            <w:pPr>
              <w:widowControl w:val="0"/>
              <w:spacing w:line="240" w:lineRule="auto"/>
              <w:jc w:val="both"/>
              <w:rPr>
                <w:rFonts w:ascii="Montserrat" w:cs="Montserrat" w:eastAsia="Montserrat" w:hAnsi="Montserrat"/>
                <w:b w:val="1"/>
                <w:bCs w:val="1"/>
                <w:color w:val="ff0000"/>
                <w:sz w:val="20"/>
                <w:szCs w:val="20"/>
              </w:rPr>
            </w:pPr>
            <w:r w:rsidDel="00000000" w:rsidR="00000000" w:rsidRPr="00000000">
              <w:rPr>
                <w:rFonts w:ascii="Montserrat" w:cs="Montserrat" w:eastAsia="Montserrat" w:hAnsi="Montserrat"/>
                <w:b w:val="1"/>
                <w:bCs w:val="1"/>
                <w:color w:val="ff0000"/>
                <w:sz w:val="20"/>
                <w:szCs w:val="20"/>
                <w:rtl w:val="0"/>
              </w:rPr>
              <w:t xml:space="preserve">Créer un pipeline simple de CI pour déployer des nouveautés</w:t>
            </w:r>
          </w:p>
          <w:p w:rsidR="00000000" w:rsidDel="00000000" w:rsidP="00000000" w:rsidRDefault="00000000" w:rsidRPr="00000000" w14:paraId="0000005A">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B">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C">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b w:val="1"/>
                <w:bCs w:val="1"/>
                <w:color w:val="ff0000"/>
                <w:sz w:val="20"/>
                <w:szCs w:val="20"/>
                <w:rtl w:val="0"/>
              </w:rPr>
              <w:t xml:space="preserve">Il faudra aussi monitorer l’application en production ainsi que les logs API</w:t>
            </w:r>
            <w:r w:rsidDel="00000000" w:rsidR="00000000" w:rsidRPr="00000000">
              <w:rPr>
                <w:rFonts w:ascii="Montserrat" w:cs="Montserrat" w:eastAsia="Montserrat" w:hAnsi="Montserrat"/>
                <w:sz w:val="21"/>
                <w:szCs w:val="2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Airflow</w:t>
            </w:r>
          </w:p>
          <w:p w:rsidR="00000000" w:rsidDel="00000000" w:rsidP="00000000" w:rsidRDefault="00000000" w:rsidRPr="00000000" w14:paraId="0000005F">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60">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61">
            <w:pPr>
              <w:widowControl w:val="0"/>
              <w:spacing w:line="24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62">
            <w:pPr>
              <w:widowControl w:val="0"/>
              <w:spacing w:line="240" w:lineRule="auto"/>
              <w:rPr>
                <w:rFonts w:ascii="Montserrat" w:cs="Montserrat" w:eastAsia="Montserrat" w:hAnsi="Montserrat"/>
                <w:b w:val="1"/>
                <w:bCs w:val="1"/>
                <w:color w:val="ff0000"/>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Création du Pipeline CI</w:t>
            </w:r>
          </w:p>
          <w:p w:rsidR="00000000" w:rsidDel="00000000" w:rsidP="00000000" w:rsidRDefault="00000000" w:rsidRPr="00000000" w14:paraId="00000064">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5">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Scripts d’automatisation</w:t>
            </w:r>
          </w:p>
          <w:p w:rsidR="00000000" w:rsidDel="00000000" w:rsidP="00000000" w:rsidRDefault="00000000" w:rsidRPr="00000000" w14:paraId="00000066">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7">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AIRFLOW:</w:t>
            </w:r>
          </w:p>
          <w:p w:rsidR="00000000" w:rsidDel="00000000" w:rsidP="00000000" w:rsidRDefault="00000000" w:rsidRPr="00000000" w14:paraId="00000068">
            <w:pPr>
              <w:widowControl w:val="0"/>
              <w:spacing w:line="240"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0"/>
                <w:szCs w:val="20"/>
                <w:rtl w:val="0"/>
              </w:rPr>
              <w:t xml:space="preserve">Schéma du dag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Soutenance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Démonstration de l’appli et explication du raisonnement effectué lors du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Rapport global  détaillant les différentes étapes avec captures d’écran</w:t>
            </w:r>
          </w:p>
        </w:tc>
      </w:tr>
    </w:tbl>
    <w:p w:rsidR="00000000" w:rsidDel="00000000" w:rsidP="00000000" w:rsidRDefault="00000000" w:rsidRPr="00000000" w14:paraId="0000006E">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i w:val="1"/>
          <w:iCs w:val="1"/>
          <w:sz w:val="20"/>
          <w:szCs w:val="20"/>
          <w:rtl w:val="0"/>
        </w:rPr>
        <w:t xml:space="preserve">Il s’agit de la reproduction intégrale des propos prononcés par l'interviewé ; c’est-à-dire le compte rendu fidèle de l’avis du client.</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www.trustpilot.com/categories/a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