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C86" w:rsidRDefault="0091712E" w:rsidP="0091712E">
      <w:pPr>
        <w:pStyle w:val="Heading1"/>
      </w:pPr>
      <w:r>
        <w:t>Evaluation Strategy</w:t>
      </w:r>
    </w:p>
    <w:p w:rsidR="0091712E" w:rsidRDefault="00596760" w:rsidP="0091712E">
      <w:r>
        <w:t>An evaluation strategy</w:t>
      </w:r>
      <w:r w:rsidR="0091712E">
        <w:t xml:space="preserve"> is a plan of action if your client was to implement your solution.  The goal is to evaluate the solution.</w:t>
      </w:r>
    </w:p>
    <w:p w:rsidR="0091712E" w:rsidRDefault="0091712E" w:rsidP="0091712E">
      <w:r>
        <w:t>The strategy should contain:</w:t>
      </w:r>
    </w:p>
    <w:p w:rsidR="0091712E" w:rsidRDefault="0091712E" w:rsidP="00104E2A">
      <w:pPr>
        <w:pStyle w:val="ListParagraph"/>
        <w:numPr>
          <w:ilvl w:val="0"/>
          <w:numId w:val="2"/>
        </w:numPr>
      </w:pPr>
      <w:r>
        <w:t xml:space="preserve">An explanation of the </w:t>
      </w:r>
      <w:r w:rsidRPr="00104E2A">
        <w:rPr>
          <w:b/>
        </w:rPr>
        <w:t>timeframes</w:t>
      </w:r>
      <w:r>
        <w:t xml:space="preserve"> involved</w:t>
      </w:r>
    </w:p>
    <w:p w:rsidR="00104E2A" w:rsidRDefault="00104E2A" w:rsidP="00104E2A">
      <w:pPr>
        <w:pStyle w:val="ListParagraph"/>
        <w:numPr>
          <w:ilvl w:val="0"/>
          <w:numId w:val="2"/>
        </w:numPr>
      </w:pPr>
      <w:r>
        <w:t xml:space="preserve">A </w:t>
      </w:r>
      <w:r w:rsidRPr="00104E2A">
        <w:rPr>
          <w:b/>
        </w:rPr>
        <w:t>description</w:t>
      </w:r>
      <w:r>
        <w:t xml:space="preserve"> of the criteria that will be used to do the evaluation (efficiency &amp; effectiveness criteria from your SRS)</w:t>
      </w:r>
    </w:p>
    <w:p w:rsidR="0091712E" w:rsidRDefault="0091712E" w:rsidP="00104E2A">
      <w:pPr>
        <w:pStyle w:val="ListParagraph"/>
        <w:numPr>
          <w:ilvl w:val="0"/>
          <w:numId w:val="2"/>
        </w:numPr>
      </w:pPr>
      <w:r>
        <w:t xml:space="preserve">The </w:t>
      </w:r>
      <w:r w:rsidRPr="00104E2A">
        <w:rPr>
          <w:b/>
        </w:rPr>
        <w:t>users</w:t>
      </w:r>
      <w:r>
        <w:t xml:space="preserve"> that might be affected or sampled</w:t>
      </w:r>
    </w:p>
    <w:p w:rsidR="0091712E" w:rsidRDefault="0091712E" w:rsidP="00104E2A">
      <w:pPr>
        <w:pStyle w:val="ListParagraph"/>
        <w:numPr>
          <w:ilvl w:val="0"/>
          <w:numId w:val="2"/>
        </w:numPr>
      </w:pPr>
      <w:r>
        <w:t xml:space="preserve">The </w:t>
      </w:r>
      <w:r w:rsidRPr="00104E2A">
        <w:rPr>
          <w:b/>
        </w:rPr>
        <w:t>techniques</w:t>
      </w:r>
      <w:r>
        <w:t xml:space="preserve"> used to gather the data</w:t>
      </w:r>
    </w:p>
    <w:p w:rsidR="0091712E" w:rsidRDefault="0091712E" w:rsidP="00104E2A">
      <w:pPr>
        <w:pStyle w:val="ListParagraph"/>
        <w:numPr>
          <w:ilvl w:val="0"/>
          <w:numId w:val="2"/>
        </w:numPr>
      </w:pPr>
      <w:r>
        <w:t xml:space="preserve">Which </w:t>
      </w:r>
      <w:r w:rsidRPr="00104E2A">
        <w:rPr>
          <w:b/>
        </w:rPr>
        <w:t>measure</w:t>
      </w:r>
      <w:r>
        <w:t xml:space="preserve"> is being evaluated</w:t>
      </w:r>
    </w:p>
    <w:p w:rsidR="00376F05" w:rsidRDefault="00376F05" w:rsidP="00376F05">
      <w:r>
        <w:t xml:space="preserve">The E &amp; E could just be specific measures tested at timed intervals.  </w:t>
      </w:r>
      <w:bookmarkStart w:id="0" w:name="_GoBack"/>
      <w:bookmarkEnd w:id="0"/>
    </w:p>
    <w:p w:rsidR="0091712E" w:rsidRDefault="00104E2A" w:rsidP="0091712E">
      <w:r>
        <w:rPr>
          <w:noProof/>
          <w:lang w:eastAsia="en-AU"/>
        </w:rPr>
        <w:drawing>
          <wp:inline distT="0" distB="0" distL="0" distR="0" wp14:anchorId="07F76F2A" wp14:editId="1D1DF042">
            <wp:extent cx="5731510" cy="290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236" cy="29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2A" w:rsidRDefault="00104E2A" w:rsidP="00104E2A">
      <w:pPr>
        <w:pStyle w:val="Heading1"/>
      </w:pPr>
      <w:r>
        <w:t>Requirements evaluation</w:t>
      </w:r>
    </w:p>
    <w:p w:rsidR="00104E2A" w:rsidRDefault="00104E2A" w:rsidP="0091712E">
      <w:r>
        <w:t xml:space="preserve">For the solution requirements </w:t>
      </w:r>
      <w:r>
        <w:t>you are analysing that the new solution fits with the client’s requirements, both functional and non-functional</w:t>
      </w:r>
      <w:r w:rsidR="00376F05">
        <w:t>; this should be taken from your SRS created in SAT part 1</w:t>
      </w:r>
      <w:r>
        <w:t xml:space="preserve">.  To achieve the highest marks, </w:t>
      </w:r>
      <w:r w:rsidR="00596760">
        <w:t>the high section of the criteria states:</w:t>
      </w:r>
    </w:p>
    <w:p w:rsidR="00596760" w:rsidRDefault="00596760" w:rsidP="0091712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Student evaluation explains in terms of efficiency and effectiveness how specific features of the solution meet all functional and non-functional requirements. Makes reference to a coherent and comprehensive set of criteria.</w:t>
      </w:r>
    </w:p>
    <w:p w:rsidR="00596760" w:rsidRDefault="00596760" w:rsidP="0091712E">
      <w:r w:rsidRPr="00596760">
        <w:t xml:space="preserve">You should </w:t>
      </w:r>
      <w:r>
        <w:t xml:space="preserve">list out which </w:t>
      </w:r>
      <w:r>
        <w:t xml:space="preserve">efficiency and effectiveness criteria </w:t>
      </w:r>
      <w:r>
        <w:t>meet the FR and NFR and screenshot aspects of your solution to state which aspect met these criteria.</w:t>
      </w:r>
    </w:p>
    <w:p w:rsidR="00596760" w:rsidRDefault="00596760" w:rsidP="0091712E">
      <w:r>
        <w:t>For example:</w:t>
      </w:r>
    </w:p>
    <w:p w:rsidR="00104E2A" w:rsidRDefault="00104E2A" w:rsidP="00104E2A">
      <w:pPr>
        <w:pStyle w:val="Heading2"/>
      </w:pPr>
      <w:r>
        <w:t>Functional Requirements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3123"/>
        <w:gridCol w:w="3287"/>
        <w:gridCol w:w="3229"/>
      </w:tblGrid>
      <w:tr w:rsidR="00412525" w:rsidTr="00DD13B7">
        <w:tc>
          <w:tcPr>
            <w:tcW w:w="390" w:type="pct"/>
          </w:tcPr>
          <w:p w:rsidR="00412525" w:rsidRDefault="00412525" w:rsidP="0050740A">
            <w:r>
              <w:t>No.</w:t>
            </w:r>
          </w:p>
        </w:tc>
        <w:tc>
          <w:tcPr>
            <w:tcW w:w="1493" w:type="pct"/>
          </w:tcPr>
          <w:p w:rsidR="00412525" w:rsidRDefault="00412525" w:rsidP="0050740A">
            <w:r>
              <w:t>Requirement</w:t>
            </w:r>
          </w:p>
        </w:tc>
        <w:tc>
          <w:tcPr>
            <w:tcW w:w="1572" w:type="pct"/>
          </w:tcPr>
          <w:p w:rsidR="00412525" w:rsidRDefault="00412525" w:rsidP="0050740A">
            <w:r>
              <w:t>Notes</w:t>
            </w:r>
          </w:p>
        </w:tc>
        <w:tc>
          <w:tcPr>
            <w:tcW w:w="1544" w:type="pct"/>
          </w:tcPr>
          <w:p w:rsidR="00412525" w:rsidRDefault="00412525" w:rsidP="0050740A">
            <w:r>
              <w:t>How requirement has been met:</w:t>
            </w:r>
          </w:p>
        </w:tc>
      </w:tr>
      <w:tr w:rsidR="00412525" w:rsidTr="00DD13B7">
        <w:tc>
          <w:tcPr>
            <w:tcW w:w="390" w:type="pct"/>
          </w:tcPr>
          <w:p w:rsidR="00412525" w:rsidRDefault="00412525" w:rsidP="0050740A">
            <w:r>
              <w:t>FR01</w:t>
            </w:r>
          </w:p>
        </w:tc>
        <w:tc>
          <w:tcPr>
            <w:tcW w:w="1493" w:type="pct"/>
          </w:tcPr>
          <w:p w:rsidR="00412525" w:rsidRDefault="00412525" w:rsidP="0050740A">
            <w:r>
              <w:t>Able to add new customer</w:t>
            </w:r>
          </w:p>
        </w:tc>
        <w:tc>
          <w:tcPr>
            <w:tcW w:w="1572" w:type="pct"/>
          </w:tcPr>
          <w:p w:rsidR="00412525" w:rsidRDefault="00412525" w:rsidP="0050740A">
            <w:r>
              <w:t>This function will be used by the client  to enter new clients</w:t>
            </w:r>
          </w:p>
        </w:tc>
        <w:tc>
          <w:tcPr>
            <w:tcW w:w="1544" w:type="pct"/>
          </w:tcPr>
          <w:p w:rsidR="00412525" w:rsidRDefault="00412525" w:rsidP="0050740A">
            <w:r>
              <w:t xml:space="preserve">A </w:t>
            </w:r>
            <w:r w:rsidRPr="00596760">
              <w:rPr>
                <w:b/>
              </w:rPr>
              <w:t>screenshot</w:t>
            </w:r>
            <w:r>
              <w:t xml:space="preserve"> of the add client form would go here, then a little description: customer added to file easily</w:t>
            </w:r>
          </w:p>
        </w:tc>
      </w:tr>
    </w:tbl>
    <w:p w:rsidR="00412525" w:rsidRDefault="00412525" w:rsidP="00412525"/>
    <w:p w:rsidR="00DD13B7" w:rsidRPr="00412525" w:rsidRDefault="00DD13B7" w:rsidP="00412525"/>
    <w:p w:rsidR="00104E2A" w:rsidRDefault="00104E2A" w:rsidP="00104E2A">
      <w:pPr>
        <w:pStyle w:val="Heading2"/>
      </w:pPr>
      <w:r>
        <w:lastRenderedPageBreak/>
        <w:t>Non-Functional Requirements</w:t>
      </w:r>
      <w:r w:rsidR="00412525"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0"/>
        <w:gridCol w:w="3628"/>
        <w:gridCol w:w="3323"/>
        <w:gridCol w:w="2585"/>
      </w:tblGrid>
      <w:tr w:rsidR="00412525" w:rsidTr="00DD13B7">
        <w:tc>
          <w:tcPr>
            <w:tcW w:w="440" w:type="pct"/>
          </w:tcPr>
          <w:p w:rsidR="00412525" w:rsidRDefault="00412525" w:rsidP="0050740A">
            <w:r>
              <w:t>No.</w:t>
            </w:r>
          </w:p>
        </w:tc>
        <w:tc>
          <w:tcPr>
            <w:tcW w:w="1735" w:type="pct"/>
          </w:tcPr>
          <w:p w:rsidR="00412525" w:rsidRDefault="00412525" w:rsidP="0050740A">
            <w:r>
              <w:t>Requirement</w:t>
            </w:r>
          </w:p>
        </w:tc>
        <w:tc>
          <w:tcPr>
            <w:tcW w:w="1589" w:type="pct"/>
          </w:tcPr>
          <w:p w:rsidR="00412525" w:rsidRDefault="00412525" w:rsidP="0050740A">
            <w:r>
              <w:t>Notes</w:t>
            </w:r>
          </w:p>
        </w:tc>
        <w:tc>
          <w:tcPr>
            <w:tcW w:w="1237" w:type="pct"/>
          </w:tcPr>
          <w:p w:rsidR="00412525" w:rsidRDefault="00412525" w:rsidP="0050740A">
            <w:r>
              <w:t>How requirement has been met:</w:t>
            </w:r>
          </w:p>
        </w:tc>
      </w:tr>
      <w:tr w:rsidR="00412525" w:rsidTr="00DD13B7">
        <w:tc>
          <w:tcPr>
            <w:tcW w:w="440" w:type="pct"/>
          </w:tcPr>
          <w:p w:rsidR="00412525" w:rsidRDefault="00412525" w:rsidP="0050740A">
            <w:r>
              <w:t>N</w:t>
            </w:r>
            <w:r>
              <w:t>FR01</w:t>
            </w:r>
          </w:p>
        </w:tc>
        <w:tc>
          <w:tcPr>
            <w:tcW w:w="1735" w:type="pct"/>
          </w:tcPr>
          <w:p w:rsidR="00412525" w:rsidRDefault="00DD13B7" w:rsidP="00DD13B7">
            <w:r>
              <w:t>Maintainability</w:t>
            </w:r>
            <w:r w:rsidR="00412525">
              <w:t xml:space="preserve"> (effectiveness can </w:t>
            </w:r>
            <w:r w:rsidR="00412525" w:rsidRPr="00DD13B7">
              <w:rPr>
                <w:b/>
              </w:rPr>
              <w:t>sometimes</w:t>
            </w:r>
            <w:r w:rsidR="00412525">
              <w:t xml:space="preserve"> relate to NFR)</w:t>
            </w:r>
            <w:r>
              <w:t xml:space="preserve">: the software must contain relevant comments </w:t>
            </w:r>
          </w:p>
        </w:tc>
        <w:tc>
          <w:tcPr>
            <w:tcW w:w="1589" w:type="pct"/>
          </w:tcPr>
          <w:p w:rsidR="00412525" w:rsidRDefault="00DD13B7" w:rsidP="0050740A">
            <w:r>
              <w:t>This will allow modifications to be implemented improving reliability and maintainability of the solution</w:t>
            </w:r>
          </w:p>
        </w:tc>
        <w:tc>
          <w:tcPr>
            <w:tcW w:w="1237" w:type="pct"/>
          </w:tcPr>
          <w:p w:rsidR="00412525" w:rsidRDefault="00412525" w:rsidP="00376F05">
            <w:r>
              <w:t xml:space="preserve">A </w:t>
            </w:r>
            <w:r w:rsidRPr="00596760">
              <w:rPr>
                <w:b/>
              </w:rPr>
              <w:t>screenshot</w:t>
            </w:r>
            <w:r>
              <w:t xml:space="preserve"> of </w:t>
            </w:r>
            <w:r w:rsidR="00DD13B7">
              <w:t>code with relevant comments co</w:t>
            </w:r>
            <w:r>
              <w:t xml:space="preserve">uld go here, then a little description: </w:t>
            </w:r>
            <w:r w:rsidR="00376F05">
              <w:t>all code has been commented in accordance with programming practice.</w:t>
            </w:r>
          </w:p>
        </w:tc>
      </w:tr>
    </w:tbl>
    <w:p w:rsidR="00412525" w:rsidRDefault="00412525" w:rsidP="00412525"/>
    <w:p w:rsidR="00000000" w:rsidRPr="00412525" w:rsidRDefault="00376F05" w:rsidP="00412525">
      <w:pPr>
        <w:ind w:left="360"/>
      </w:pPr>
      <w:r w:rsidRPr="00412525">
        <w:rPr>
          <w:b/>
          <w:bCs/>
          <w:lang w:val="en-GB"/>
        </w:rPr>
        <w:t>Efficiency</w:t>
      </w:r>
      <w:r w:rsidRPr="00412525">
        <w:rPr>
          <w:lang w:val="en-GB"/>
        </w:rPr>
        <w:t xml:space="preserve"> is a </w:t>
      </w:r>
      <w:r w:rsidRPr="00DD13B7">
        <w:rPr>
          <w:b/>
          <w:lang w:val="en-GB"/>
        </w:rPr>
        <w:t>measure</w:t>
      </w:r>
      <w:r w:rsidRPr="00412525">
        <w:rPr>
          <w:lang w:val="en-GB"/>
        </w:rPr>
        <w:t xml:space="preserve"> of how much </w:t>
      </w:r>
      <w:r w:rsidRPr="00412525">
        <w:rPr>
          <w:b/>
          <w:bCs/>
          <w:lang w:val="en-GB"/>
        </w:rPr>
        <w:t>time</w:t>
      </w:r>
      <w:r w:rsidRPr="00412525">
        <w:rPr>
          <w:lang w:val="en-GB"/>
        </w:rPr>
        <w:t xml:space="preserve">, </w:t>
      </w:r>
      <w:r w:rsidRPr="00412525">
        <w:rPr>
          <w:b/>
          <w:bCs/>
          <w:lang w:val="en-GB"/>
        </w:rPr>
        <w:t>cost</w:t>
      </w:r>
      <w:r w:rsidRPr="00412525">
        <w:rPr>
          <w:lang w:val="en-GB"/>
        </w:rPr>
        <w:t xml:space="preserve"> </w:t>
      </w:r>
      <w:r w:rsidRPr="00412525">
        <w:rPr>
          <w:lang w:val="en-GB"/>
        </w:rPr>
        <w:t xml:space="preserve">and </w:t>
      </w:r>
      <w:r w:rsidRPr="00412525">
        <w:rPr>
          <w:b/>
          <w:bCs/>
          <w:lang w:val="en-GB"/>
        </w:rPr>
        <w:t>effort</w:t>
      </w:r>
      <w:r w:rsidRPr="00412525">
        <w:rPr>
          <w:lang w:val="en-GB"/>
        </w:rPr>
        <w:t xml:space="preserve"> </w:t>
      </w:r>
      <w:r w:rsidRPr="00412525">
        <w:rPr>
          <w:lang w:val="en-GB"/>
        </w:rPr>
        <w:t xml:space="preserve">is applied to achieve intended results. </w:t>
      </w:r>
    </w:p>
    <w:p w:rsidR="00000000" w:rsidRPr="00412525" w:rsidRDefault="00376F05" w:rsidP="00412525">
      <w:pPr>
        <w:numPr>
          <w:ilvl w:val="0"/>
          <w:numId w:val="5"/>
        </w:numPr>
      </w:pPr>
      <w:r w:rsidRPr="00412525">
        <w:rPr>
          <w:lang w:val="en-GB"/>
        </w:rPr>
        <w:t xml:space="preserve">Measures of efficiency in a </w:t>
      </w:r>
      <w:r w:rsidRPr="00412525">
        <w:rPr>
          <w:b/>
          <w:bCs/>
          <w:lang w:val="en-GB"/>
        </w:rPr>
        <w:t>solution</w:t>
      </w:r>
      <w:r w:rsidRPr="00412525">
        <w:rPr>
          <w:lang w:val="en-GB"/>
        </w:rPr>
        <w:t xml:space="preserve"> could include the </w:t>
      </w:r>
      <w:r w:rsidRPr="00412525">
        <w:rPr>
          <w:b/>
          <w:bCs/>
          <w:lang w:val="en-GB"/>
        </w:rPr>
        <w:t>speed of processing</w:t>
      </w:r>
      <w:r w:rsidRPr="00412525">
        <w:rPr>
          <w:lang w:val="en-GB"/>
        </w:rPr>
        <w:t xml:space="preserve">, its </w:t>
      </w:r>
      <w:r w:rsidRPr="00412525">
        <w:rPr>
          <w:b/>
          <w:bCs/>
          <w:lang w:val="en-GB"/>
        </w:rPr>
        <w:t>functionality</w:t>
      </w:r>
      <w:r w:rsidRPr="00412525">
        <w:rPr>
          <w:lang w:val="en-GB"/>
        </w:rPr>
        <w:t xml:space="preserve"> </w:t>
      </w:r>
      <w:r w:rsidRPr="00412525">
        <w:rPr>
          <w:lang w:val="en-GB"/>
        </w:rPr>
        <w:t xml:space="preserve">and the </w:t>
      </w:r>
      <w:r w:rsidRPr="00412525">
        <w:rPr>
          <w:b/>
          <w:bCs/>
          <w:lang w:val="en-GB"/>
        </w:rPr>
        <w:t>cost of file manipulation</w:t>
      </w:r>
      <w:r w:rsidRPr="00412525">
        <w:rPr>
          <w:lang w:val="en-GB"/>
        </w:rPr>
        <w:t xml:space="preserve">. </w:t>
      </w:r>
    </w:p>
    <w:p w:rsidR="00000000" w:rsidRPr="00412525" w:rsidRDefault="00376F05" w:rsidP="00412525">
      <w:pPr>
        <w:ind w:left="360"/>
      </w:pPr>
      <w:r w:rsidRPr="00412525">
        <w:rPr>
          <w:b/>
          <w:lang w:val="en-GB"/>
        </w:rPr>
        <w:t>Effectiveness</w:t>
      </w:r>
      <w:r w:rsidRPr="00412525">
        <w:rPr>
          <w:lang w:val="en-GB"/>
        </w:rPr>
        <w:t xml:space="preserve"> is a </w:t>
      </w:r>
      <w:r w:rsidRPr="00DD13B7">
        <w:rPr>
          <w:b/>
          <w:lang w:val="en-GB"/>
        </w:rPr>
        <w:t>measure</w:t>
      </w:r>
      <w:r w:rsidRPr="00412525">
        <w:rPr>
          <w:lang w:val="en-GB"/>
        </w:rPr>
        <w:t xml:space="preserve"> of how well a </w:t>
      </w:r>
      <w:r w:rsidRPr="00DD13B7">
        <w:rPr>
          <w:b/>
          <w:lang w:val="en-GB"/>
        </w:rPr>
        <w:t>solution</w:t>
      </w:r>
      <w:r w:rsidRPr="00412525">
        <w:rPr>
          <w:lang w:val="en-GB"/>
        </w:rPr>
        <w:t xml:space="preserve">, an information management strategy or a network work, and whether each achieves its intended results. </w:t>
      </w:r>
    </w:p>
    <w:p w:rsidR="00000000" w:rsidRPr="00412525" w:rsidRDefault="00376F05" w:rsidP="00412525">
      <w:pPr>
        <w:pStyle w:val="ListParagraph"/>
        <w:numPr>
          <w:ilvl w:val="0"/>
          <w:numId w:val="4"/>
        </w:numPr>
      </w:pPr>
      <w:r w:rsidRPr="00412525">
        <w:rPr>
          <w:b/>
          <w:bCs/>
          <w:lang w:val="en-GB"/>
        </w:rPr>
        <w:t>Measures</w:t>
      </w:r>
      <w:r w:rsidRPr="00412525">
        <w:rPr>
          <w:lang w:val="en-GB"/>
        </w:rPr>
        <w:t xml:space="preserve"> of effectiveness in a </w:t>
      </w:r>
      <w:r w:rsidRPr="00412525">
        <w:rPr>
          <w:b/>
          <w:bCs/>
          <w:lang w:val="en-GB"/>
        </w:rPr>
        <w:t>solution</w:t>
      </w:r>
      <w:r w:rsidRPr="00412525">
        <w:rPr>
          <w:lang w:val="en-GB"/>
        </w:rPr>
        <w:t xml:space="preserve"> include </w:t>
      </w:r>
      <w:r w:rsidRPr="00DD13B7">
        <w:rPr>
          <w:b/>
          <w:lang w:val="en-GB"/>
        </w:rPr>
        <w:t>c</w:t>
      </w:r>
      <w:r w:rsidRPr="00412525">
        <w:rPr>
          <w:lang w:val="en-GB"/>
        </w:rPr>
        <w:t xml:space="preserve">ompleteness, </w:t>
      </w:r>
      <w:r w:rsidR="00412525" w:rsidRPr="00DD13B7">
        <w:rPr>
          <w:b/>
          <w:lang w:val="en-GB"/>
        </w:rPr>
        <w:t>a</w:t>
      </w:r>
      <w:r w:rsidR="00412525" w:rsidRPr="00412525">
        <w:rPr>
          <w:lang w:val="en-GB"/>
        </w:rPr>
        <w:t>ttractiveness</w:t>
      </w:r>
      <w:r w:rsidR="00412525">
        <w:rPr>
          <w:lang w:val="en-GB"/>
        </w:rPr>
        <w:t>,</w:t>
      </w:r>
      <w:r w:rsidR="00412525" w:rsidRPr="00412525">
        <w:rPr>
          <w:lang w:val="en-GB"/>
        </w:rPr>
        <w:t xml:space="preserve"> </w:t>
      </w:r>
      <w:r w:rsidRPr="00DD13B7">
        <w:rPr>
          <w:b/>
          <w:lang w:val="en-GB"/>
        </w:rPr>
        <w:t>r</w:t>
      </w:r>
      <w:r w:rsidRPr="00412525">
        <w:rPr>
          <w:lang w:val="en-GB"/>
        </w:rPr>
        <w:t>eadability</w:t>
      </w:r>
      <w:r w:rsidRPr="00412525">
        <w:rPr>
          <w:lang w:val="en-GB"/>
        </w:rPr>
        <w:t xml:space="preserve">, </w:t>
      </w:r>
      <w:r w:rsidR="00DD13B7" w:rsidRPr="00DD13B7">
        <w:rPr>
          <w:b/>
          <w:lang w:val="en-GB"/>
        </w:rPr>
        <w:t>a</w:t>
      </w:r>
      <w:r w:rsidR="00DD13B7" w:rsidRPr="00412525">
        <w:rPr>
          <w:lang w:val="en-GB"/>
        </w:rPr>
        <w:t>ccuracy,</w:t>
      </w:r>
      <w:r w:rsidR="00DD13B7">
        <w:rPr>
          <w:lang w:val="en-GB"/>
        </w:rPr>
        <w:t xml:space="preserve"> </w:t>
      </w:r>
      <w:r w:rsidR="00DD13B7" w:rsidRPr="00DD13B7">
        <w:rPr>
          <w:b/>
          <w:lang w:val="en-GB"/>
        </w:rPr>
        <w:t>t</w:t>
      </w:r>
      <w:r w:rsidR="00DD13B7" w:rsidRPr="00412525">
        <w:rPr>
          <w:lang w:val="en-GB"/>
        </w:rPr>
        <w:t xml:space="preserve">imeliness, </w:t>
      </w:r>
      <w:r w:rsidR="00DD13B7" w:rsidRPr="00DD13B7">
        <w:rPr>
          <w:b/>
          <w:lang w:val="en-GB"/>
        </w:rPr>
        <w:t>a</w:t>
      </w:r>
      <w:r w:rsidR="00DD13B7" w:rsidRPr="00412525">
        <w:rPr>
          <w:lang w:val="en-GB"/>
        </w:rPr>
        <w:t>ccessibility</w:t>
      </w:r>
      <w:r w:rsidR="00DD13B7">
        <w:rPr>
          <w:lang w:val="en-GB"/>
        </w:rPr>
        <w:t>,</w:t>
      </w:r>
      <w:r w:rsidR="00DD13B7" w:rsidRPr="00412525">
        <w:rPr>
          <w:lang w:val="en-GB"/>
        </w:rPr>
        <w:t xml:space="preserve"> </w:t>
      </w:r>
      <w:r w:rsidR="00DD13B7" w:rsidRPr="00DD13B7">
        <w:rPr>
          <w:b/>
          <w:lang w:val="en-GB"/>
        </w:rPr>
        <w:t>c</w:t>
      </w:r>
      <w:r w:rsidR="00DD13B7">
        <w:rPr>
          <w:lang w:val="en-GB"/>
        </w:rPr>
        <w:t>larity</w:t>
      </w:r>
      <w:r w:rsidRPr="00412525">
        <w:rPr>
          <w:lang w:val="en-GB"/>
        </w:rPr>
        <w:t xml:space="preserve">, </w:t>
      </w:r>
      <w:r w:rsidR="00412525" w:rsidRPr="00412525">
        <w:rPr>
          <w:lang w:val="en-GB"/>
        </w:rPr>
        <w:t xml:space="preserve">and </w:t>
      </w:r>
      <w:r w:rsidRPr="00DD13B7">
        <w:rPr>
          <w:b/>
          <w:lang w:val="en-GB"/>
        </w:rPr>
        <w:t>c</w:t>
      </w:r>
      <w:r w:rsidRPr="00412525">
        <w:rPr>
          <w:lang w:val="en-GB"/>
        </w:rPr>
        <w:t xml:space="preserve">ommunication of message, </w:t>
      </w:r>
      <w:r w:rsidRPr="00DD13B7">
        <w:rPr>
          <w:b/>
          <w:lang w:val="en-GB"/>
        </w:rPr>
        <w:t>r</w:t>
      </w:r>
      <w:r w:rsidRPr="00412525">
        <w:rPr>
          <w:lang w:val="en-GB"/>
        </w:rPr>
        <w:t xml:space="preserve">elevance and </w:t>
      </w:r>
      <w:r w:rsidRPr="00DD13B7">
        <w:rPr>
          <w:b/>
          <w:lang w:val="en-GB"/>
        </w:rPr>
        <w:t>u</w:t>
      </w:r>
      <w:r w:rsidRPr="00412525">
        <w:rPr>
          <w:lang w:val="en-GB"/>
        </w:rPr>
        <w:t>sability.</w:t>
      </w:r>
      <w:r w:rsidR="00412525">
        <w:rPr>
          <w:lang w:val="en-GB"/>
        </w:rPr>
        <w:t xml:space="preserve"> </w:t>
      </w:r>
      <w:r w:rsidR="00DD13B7">
        <w:rPr>
          <w:lang w:val="en-GB"/>
        </w:rPr>
        <w:t>(</w:t>
      </w:r>
      <w:r w:rsidR="00DD13B7" w:rsidRPr="00DD13B7">
        <w:rPr>
          <w:b/>
        </w:rPr>
        <w:t>CARATACCRU</w:t>
      </w:r>
      <w:r w:rsidR="00DD13B7">
        <w:rPr>
          <w:b/>
        </w:rPr>
        <w:t>)</w:t>
      </w:r>
    </w:p>
    <w:p w:rsidR="00000000" w:rsidRPr="00DD13B7" w:rsidRDefault="00376F05" w:rsidP="00412525">
      <w:pPr>
        <w:rPr>
          <w:b/>
        </w:rPr>
      </w:pPr>
      <w:r w:rsidRPr="00DD13B7">
        <w:rPr>
          <w:b/>
          <w:lang w:val="en-GB"/>
        </w:rPr>
        <w:t>Functional</w:t>
      </w:r>
      <w:r w:rsidR="00DD13B7">
        <w:rPr>
          <w:b/>
          <w:lang w:val="en-GB"/>
        </w:rPr>
        <w:t xml:space="preserve"> Requirements</w:t>
      </w:r>
    </w:p>
    <w:p w:rsidR="00000000" w:rsidRPr="00412525" w:rsidRDefault="00376F05" w:rsidP="00412525">
      <w:pPr>
        <w:numPr>
          <w:ilvl w:val="0"/>
          <w:numId w:val="4"/>
        </w:numPr>
      </w:pPr>
      <w:r w:rsidRPr="00412525">
        <w:rPr>
          <w:lang w:val="en-GB"/>
        </w:rPr>
        <w:t>What is the system required to do?</w:t>
      </w:r>
    </w:p>
    <w:p w:rsidR="00000000" w:rsidRPr="00DD13B7" w:rsidRDefault="00376F05" w:rsidP="00412525">
      <w:pPr>
        <w:rPr>
          <w:b/>
        </w:rPr>
      </w:pPr>
      <w:r w:rsidRPr="00DD13B7">
        <w:rPr>
          <w:b/>
          <w:lang w:val="en-GB"/>
        </w:rPr>
        <w:t>Non Functional</w:t>
      </w:r>
      <w:r w:rsidR="00DD13B7">
        <w:rPr>
          <w:b/>
          <w:lang w:val="en-GB"/>
        </w:rPr>
        <w:t xml:space="preserve"> Requirements</w:t>
      </w:r>
    </w:p>
    <w:p w:rsidR="00000000" w:rsidRPr="00412525" w:rsidRDefault="00376F05" w:rsidP="00DD13B7">
      <w:pPr>
        <w:numPr>
          <w:ilvl w:val="0"/>
          <w:numId w:val="4"/>
        </w:numPr>
      </w:pPr>
      <w:r w:rsidRPr="00412525">
        <w:rPr>
          <w:lang w:val="en-GB"/>
        </w:rPr>
        <w:t xml:space="preserve">Describes the </w:t>
      </w:r>
      <w:r w:rsidRPr="00412525">
        <w:rPr>
          <w:b/>
          <w:lang w:val="en-GB"/>
        </w:rPr>
        <w:t>attributes</w:t>
      </w:r>
      <w:r w:rsidRPr="00412525">
        <w:rPr>
          <w:lang w:val="en-GB"/>
        </w:rPr>
        <w:t xml:space="preserve"> the solution should possess</w:t>
      </w:r>
      <w:r w:rsidR="00412525" w:rsidRPr="00412525">
        <w:rPr>
          <w:lang w:val="en-GB"/>
        </w:rPr>
        <w:t xml:space="preserve"> - </w:t>
      </w:r>
      <w:r w:rsidRPr="00412525">
        <w:rPr>
          <w:lang w:val="en-GB"/>
        </w:rPr>
        <w:t>Usability, reliability, portability, robustness, maintainability</w:t>
      </w:r>
    </w:p>
    <w:p w:rsidR="00412525" w:rsidRPr="00412525" w:rsidRDefault="00412525" w:rsidP="00412525"/>
    <w:p w:rsidR="00412525" w:rsidRPr="00DD13B7" w:rsidRDefault="00412525" w:rsidP="00412525">
      <w:pPr>
        <w:rPr>
          <w:b/>
        </w:rPr>
      </w:pPr>
    </w:p>
    <w:sectPr w:rsidR="00412525" w:rsidRPr="00DD13B7" w:rsidSect="00412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1CFF"/>
    <w:multiLevelType w:val="hybridMultilevel"/>
    <w:tmpl w:val="4330F2BA"/>
    <w:lvl w:ilvl="0" w:tplc="53485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8B3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4D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A1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09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0D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720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CD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03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EB0EB8"/>
    <w:multiLevelType w:val="hybridMultilevel"/>
    <w:tmpl w:val="C2CA5EDE"/>
    <w:lvl w:ilvl="0" w:tplc="C9100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5433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AA2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28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5CE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61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E5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60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E5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4D3A41"/>
    <w:multiLevelType w:val="hybridMultilevel"/>
    <w:tmpl w:val="06289EFA"/>
    <w:lvl w:ilvl="0" w:tplc="6BE21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466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BD8EA12E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F8322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867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24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107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4E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EF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537EDD"/>
    <w:multiLevelType w:val="hybridMultilevel"/>
    <w:tmpl w:val="90267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20BAC"/>
    <w:multiLevelType w:val="hybridMultilevel"/>
    <w:tmpl w:val="EF8083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C0C54"/>
    <w:multiLevelType w:val="hybridMultilevel"/>
    <w:tmpl w:val="2700AF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2E"/>
    <w:rsid w:val="00104E2A"/>
    <w:rsid w:val="00376F05"/>
    <w:rsid w:val="00412525"/>
    <w:rsid w:val="00596760"/>
    <w:rsid w:val="0091712E"/>
    <w:rsid w:val="00B76C86"/>
    <w:rsid w:val="00DD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F8C0"/>
  <w15:chartTrackingRefBased/>
  <w15:docId w15:val="{9AFD694D-8D59-46CF-A751-8E7A0E9A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71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4E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96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097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701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825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89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35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153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496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990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882">
          <w:marLeft w:val="182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Ho</dc:creator>
  <cp:keywords/>
  <dc:description/>
  <cp:lastModifiedBy>Mary Ho</cp:lastModifiedBy>
  <cp:revision>1</cp:revision>
  <dcterms:created xsi:type="dcterms:W3CDTF">2017-08-18T04:04:00Z</dcterms:created>
  <dcterms:modified xsi:type="dcterms:W3CDTF">2017-08-18T05:02:00Z</dcterms:modified>
</cp:coreProperties>
</file>