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SimHei" w:cs="SimHei" w:eastAsia="SimHei" w:hAnsi="SimHei"/>
          <w:b/>
          <w:bCs/>
          <w:sz w:val="40"/>
          <w:szCs w:val="40"/>
        </w:rPr>
        <w:t xml:space="preserve">GB/T 44464 试验计划</w:t>
      </w:r>
    </w:p>
    <w:p>
      <w:pPr>
        <w:spacing w:after="200"/>
        <w:jc w:val="center"/>
      </w:pPr>
      <w:r>
        <w:rPr>
          <w:rFonts w:ascii="Arial" w:cs="Arial" w:eastAsia="Arial" w:hAnsi="Arial"/>
          <w:color w:val="666666"/>
          <w:sz w:val="22"/>
          <w:szCs w:val="22"/>
        </w:rPr>
        <w:t xml:space="preserve">Test Plan — Automotive Data General Requirements</w:t>
      </w:r>
    </w:p>
    <w:p>
      <w:pPr>
        <w:spacing w:after="200"/>
      </w:pPr>
    </w:p>
    <w:p>
      <w:pPr>
        <w:spacing w:after="150"/>
      </w:pPr>
      <w:r>
        <w:rPr>
          <w:rFonts w:ascii="SimHei" w:cs="SimHei" w:eastAsia="SimHei" w:hAnsi="SimHei"/>
          <w:b/>
          <w:bCs/>
          <w:sz w:val="26"/>
          <w:szCs w:val="26"/>
        </w:rPr>
        <w:t xml:space="preserve">Basic Information / 基本信息</w:t>
      </w:r>
    </w:p>
    <w:p>
      <w:pPr>
        <w:spacing w:after="80"/>
      </w:pPr>
      <w:r>
        <w:rPr>
          <w:b/>
          <w:bCs/>
          <w:sz w:val="20"/>
          <w:szCs w:val="20"/>
        </w:rPr>
        <w:t xml:space="preserve">Manufacturer / 制造企业：</w:t>
      </w:r>
      <w:r>
        <w:rPr>
          <w:color w:val="1F4E79"/>
          <w:sz w:val="20"/>
          <w:szCs w:val="20"/>
        </w:rPr>
        <w:t xml:space="preserve">{manufacturerName}</w:t>
      </w:r>
    </w:p>
    <w:p>
      <w:pPr>
        <w:spacing w:after="80"/>
      </w:pPr>
      <w:r>
        <w:rPr>
          <w:b/>
          <w:bCs/>
          <w:sz w:val="20"/>
          <w:szCs w:val="20"/>
        </w:rPr>
        <w:t xml:space="preserve">Product / Vehicle Model / 产品型号：</w:t>
      </w:r>
      <w:r>
        <w:rPr>
          <w:color w:val="1F4E79"/>
          <w:sz w:val="20"/>
          <w:szCs w:val="20"/>
        </w:rPr>
        <w:t xml:space="preserve">{vehicleMakeModel}</w:t>
      </w:r>
    </w:p>
    <w:p>
      <w:pPr>
        <w:spacing w:after="80"/>
      </w:pPr>
      <w:r>
        <w:rPr>
          <w:b/>
          <w:bCs/>
          <w:sz w:val="20"/>
          <w:szCs w:val="20"/>
        </w:rPr>
        <w:t xml:space="preserve">Certifier / 认证人：</w:t>
      </w:r>
      <w:r>
        <w:rPr>
          <w:color w:val="1F4E79"/>
          <w:sz w:val="20"/>
          <w:szCs w:val="20"/>
        </w:rPr>
        <w:t xml:space="preserve">{certifierName}</w:t>
      </w:r>
    </w:p>
    <w:p>
      <w:pPr>
        <w:spacing w:after="80"/>
      </w:pPr>
      <w:r>
        <w:rPr>
          <w:b/>
          <w:bCs/>
          <w:sz w:val="20"/>
          <w:szCs w:val="20"/>
        </w:rPr>
        <w:t xml:space="preserve">Certification Date / 认证日期：</w:t>
      </w:r>
      <w:r>
        <w:rPr>
          <w:color w:val="1F4E79"/>
          <w:sz w:val="20"/>
          <w:szCs w:val="20"/>
        </w:rPr>
        <w:t xml:space="preserve">{certificationDate}</w:t>
      </w:r>
    </w:p>
    <w:p>
      <w:pPr>
        <w:spacing w:after="200"/>
      </w:pPr>
      <w:r>
        <w:rPr>
          <w:b/>
          <w:bCs/>
          <w:sz w:val="20"/>
          <w:szCs w:val="20"/>
        </w:rPr>
        <w:t xml:space="preserve">Generated / 生成日期：</w:t>
      </w:r>
      <w:r>
        <w:rPr>
          <w:color w:val="1F4E79"/>
          <w:sz w:val="20"/>
          <w:szCs w:val="20"/>
        </w:rPr>
        <w:t xml:space="preserve">{generationDate}</w:t>
      </w:r>
    </w:p>
    <w:p>
      <w:pPr>
        <w:spacing w:after="300"/>
        <w:jc w:val="center"/>
      </w:pPr>
      <w:r>
        <w:rPr>
          <w:color w:val="CCCCCC"/>
          <w:sz w:val="14"/>
          <w:szCs w:val="14"/>
        </w:rPr>
        <w:t xml:space="preserve">━━━━━━━━━━━━━━━━━━━━━━━━━━━━━━━━━━━━━━━━━━━━━━━━━━</w:t>
      </w:r>
    </w:p>
    <w:p>
      <w:pPr>
        <w:spacing w:after="150"/>
      </w:pPr>
      <w:r>
        <w:rPr>
          <w:rFonts w:ascii="SimHei" w:cs="SimHei" w:eastAsia="SimHei" w:hAnsi="SimHei"/>
          <w:b/>
          <w:bCs/>
          <w:sz w:val="26"/>
          <w:szCs w:val="26"/>
        </w:rPr>
        <w:t xml:space="preserve">General Notes / 总体备注</w:t>
      </w:r>
    </w:p>
    <w:p>
      <w:pPr>
        <w:spacing w:after="80"/>
      </w:pPr>
      <w:r>
        <w:rPr>
          <w:b/>
          <w:bCs/>
          <w:sz w:val="20"/>
          <w:szCs w:val="20"/>
        </w:rPr>
        <w:t xml:space="preserve">Scope / 测试范围：</w:t>
      </w:r>
      <w:r>
        <w:rPr>
          <w:color w:val="1F4E79"/>
          <w:sz w:val="20"/>
          <w:szCs w:val="20"/>
        </w:rPr>
        <w:t xml:space="preserve">{testPlanScope}</w:t>
      </w:r>
    </w:p>
    <w:p>
      <w:pPr>
        <w:spacing w:after="80"/>
      </w:pPr>
      <w:r>
        <w:rPr>
          <w:b/>
          <w:bCs/>
          <w:sz w:val="20"/>
          <w:szCs w:val="20"/>
        </w:rPr>
        <w:t xml:space="preserve">Equipment / 设备汇总：</w:t>
      </w:r>
      <w:r>
        <w:rPr>
          <w:color w:val="1F4E79"/>
          <w:sz w:val="20"/>
          <w:szCs w:val="20"/>
        </w:rPr>
        <w:t xml:space="preserve">{testPlanEquipment}</w:t>
      </w:r>
    </w:p>
    <w:p>
      <w:pPr>
        <w:spacing w:after="300"/>
      </w:pPr>
      <w:r>
        <w:rPr>
          <w:b/>
          <w:bCs/>
          <w:sz w:val="20"/>
          <w:szCs w:val="20"/>
        </w:rPr>
        <w:t xml:space="preserve">Notes / 备注：</w:t>
      </w:r>
      <w:r>
        <w:rPr>
          <w:color w:val="1F4E79"/>
          <w:sz w:val="20"/>
          <w:szCs w:val="20"/>
        </w:rPr>
        <w:t xml:space="preserve">{testPlanNotes}</w:t>
      </w:r>
    </w:p>
    <w:p>
      <w:pPr>
        <w:spacing w:after="300"/>
        <w:jc w:val="center"/>
      </w:pPr>
      <w:r>
        <w:rPr>
          <w:color w:val="CCCCCC"/>
          <w:sz w:val="14"/>
          <w:szCs w:val="14"/>
        </w:rPr>
        <w:t xml:space="preserve">━━━━━━━━━━━━━━━━━━━━━━━━━━━━━━━━━━━━━━━━━━━━━━━━━━</w:t>
      </w:r>
    </w:p>
    <w:p>
      <w:pPr>
        <w:spacing w:after="100"/>
      </w:pPr>
      <w:r>
        <w:rPr>
          <w:rFonts w:ascii="SimHei" w:cs="SimHei" w:eastAsia="SimHei" w:hAnsi="SimHei"/>
          <w:b/>
          <w:bCs/>
          <w:sz w:val="26"/>
          <w:szCs w:val="26"/>
        </w:rPr>
        <w:t xml:space="preserve">Test Items / 试验项目</w:t>
      </w:r>
    </w:p>
    <w:p>
      <w:pPr>
        <w:spacing w:after="200"/>
      </w:pPr>
      <w:r>
        <w:rPr>
          <w:i/>
          <w:iCs/>
          <w:color w:val="666666"/>
          <w:sz w:val="16"/>
          <w:szCs w:val="16"/>
        </w:rPr>
        <w:t xml:space="preserve">Each row shows the check ID, purpose, adapted procedure, status, and result. Placeholders are replaced with LLM content when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400"/>
            <w:shd w:fill="1F4E79"/>
          </w:tcPr>
          <w:p>
            <w:pPr>
              <w:jc w:val="center"/>
            </w:pPr>
            <w:r>
              <w:rPr>
                <w:b/>
                <w:bCs/>
                <w:sz w:val="16"/>
                <w:szCs w:val="16"/>
              </w:rPr>
              <w:t xml:space="preserve">#</w:t>
            </w:r>
          </w:p>
        </w:tc>
        <w:tc>
          <w:tcPr>
            <w:tcW w:type="dxa" w:w="2600"/>
            <w:shd w:fill="1F4E79"/>
          </w:tcPr>
          <w:p>
            <w:pPr>
              <w:jc w:val="center"/>
            </w:pPr>
            <w:r>
              <w:rPr>
                <w:b/>
                <w:bCs/>
                <w:color w:val="FFFFFF"/>
                <w:sz w:val="16"/>
                <w:szCs w:val="16"/>
              </w:rPr>
              <w:t xml:space="preserve">Check ID</w:t>
            </w:r>
          </w:p>
        </w:tc>
        <w:tc>
          <w:tcPr>
            <w:tcW w:type="dxa" w:w="3200"/>
            <w:shd w:fill="1F4E79"/>
          </w:tcPr>
          <w:p>
            <w:pPr>
              <w:jc w:val="center"/>
            </w:pPr>
            <w:r>
              <w:rPr>
                <w:b/>
                <w:bCs/>
                <w:color w:val="FFFFFF"/>
                <w:sz w:val="16"/>
                <w:szCs w:val="16"/>
              </w:rPr>
              <w:t xml:space="preserve">Test Purpose</w:t>
            </w:r>
          </w:p>
        </w:tc>
        <w:tc>
          <w:tcPr>
            <w:tcW w:type="dxa" w:w="2200"/>
            <w:shd w:fill="1F4E79"/>
          </w:tcPr>
          <w:p>
            <w:pPr>
              <w:jc w:val="center"/>
            </w:pPr>
            <w:r>
              <w:rPr>
                <w:b/>
                <w:bCs/>
                <w:color w:val="FFFFFF"/>
                <w:sz w:val="16"/>
                <w:szCs w:val="16"/>
              </w:rPr>
              <w:t xml:space="preserve">Procedure</w:t>
            </w:r>
          </w:p>
        </w:tc>
        <w:tc>
          <w:tcPr>
            <w:tcW w:type="dxa" w:w="1600"/>
            <w:shd w:fill="1F4E79"/>
          </w:tcPr>
          <w:p>
            <w:pPr>
              <w:jc w:val="center"/>
            </w:pPr>
            <w:r>
              <w:rPr>
                <w:b/>
                <w:bCs/>
                <w:color w:val="FFFFFF"/>
                <w:sz w:val="16"/>
                <w:szCs w:val="16"/>
              </w:rPr>
              <w:t xml:space="preserve">Status</w:t>
            </w:r>
          </w:p>
        </w:tc>
        <w:tc>
          <w:tcPr>
            <w:tcW w:type="dxa" w:w="2000"/>
            <w:shd w:fill="1F4E79"/>
          </w:tcPr>
          <w:p>
            <w:pPr>
              <w:jc w:val="center"/>
            </w:pPr>
            <w:r>
              <w:rPr>
                <w:b/>
                <w:bCs/>
                <w:color w:val="FFFFFF"/>
                <w:sz w:val="16"/>
                <w:szCs w:val="16"/>
              </w:rPr>
              <w:t xml:space="preserve">Result</w:t>
            </w:r>
          </w:p>
        </w:tc>
      </w:tr>
      <w:tr>
        <w:tc>
          <w:tcPr>
            <w:tcW w:type="dxa" w:w="400"/>
          </w:tcPr>
          <w:p>
            <w:pPr>
              <w:jc w:val="center"/>
            </w:pPr>
            <w:r>
              <w:rPr>
                <w:sz w:val="18"/>
                <w:szCs w:val="18"/>
              </w:rPr>
              <w:t xml:space="preserve">1</w:t>
            </w:r>
          </w:p>
        </w:tc>
        <w:tc>
          <w:tcPr>
            <w:tcW w:type="dxa" w:w="2600"/>
          </w:tcPr>
          <w:p>
            <w:pPr>
              <w:jc w:val="left"/>
            </w:pPr>
            <w:r>
              <w:rPr>
                <w:rFonts w:ascii="Courier New" w:cs="Courier New" w:eastAsia="Courier New" w:hAnsi="Courier New"/>
                <w:sz w:val="16"/>
                <w:szCs w:val="16"/>
              </w:rPr>
              <w:t xml:space="preserve">sensitivePIOutVehicleEncrypted</w:t>
            </w:r>
          </w:p>
        </w:tc>
        <w:tc>
          <w:tcPr>
            <w:tcW w:type="dxa" w:w="3200"/>
          </w:tcPr>
          <w:p>
            <w:pPr>
              <w:jc w:val="left"/>
            </w:pPr>
            <w:r>
              <w:rPr>
                <w:rFonts w:ascii="SimSun" w:cs="SimSun" w:eastAsia="SimSun" w:hAnsi="SimSun"/>
                <w:sz w:val="16"/>
                <w:szCs w:val="16"/>
              </w:rPr>
              <w:t xml:space="preserve">验证车外传输敏感个人信息是否实施加密保护</w:t>
            </w:r>
          </w:p>
        </w:tc>
        <w:tc>
          <w:tcPr>
            <w:tcW w:type="dxa" w:w="2200"/>
          </w:tcPr>
          <w:p>
            <w:pPr>
              <w:jc w:val="left"/>
            </w:pPr>
            <w:r>
              <w:rPr>
                <w:rFonts w:ascii="Courier New" w:cs="Courier New" w:eastAsia="Courier New" w:hAnsi="Courier New"/>
                <w:color w:val="1F4E79"/>
                <w:sz w:val="16"/>
                <w:szCs w:val="16"/>
              </w:rPr>
              <w:t xml:space="preserve">{sensitivePIOutVehicleEncrypted}</w:t>
            </w:r>
          </w:p>
        </w:tc>
        <w:tc>
          <w:tcPr>
            <w:tcW w:type="dxa" w:w="1600"/>
          </w:tcPr>
          <w:p>
            <w:pPr>
              <w:jc w:val="left"/>
            </w:pPr>
            <w:r>
              <w:rPr>
                <w:rFonts w:ascii="Courier New" w:cs="Courier New" w:eastAsia="Courier New" w:hAnsi="Courier New"/>
                <w:color w:val="1F4E79"/>
                <w:sz w:val="16"/>
                <w:szCs w:val="16"/>
              </w:rPr>
              <w:t xml:space="preserve">{sensitivePIOutVehicleEncrypted_status}</w:t>
            </w:r>
          </w:p>
        </w:tc>
        <w:tc>
          <w:tcPr>
            <w:tcW w:type="dxa" w:w="2000"/>
          </w:tcPr>
          <w:p>
            <w:pPr>
              <w:jc w:val="left"/>
            </w:pPr>
            <w:r>
              <w:rPr>
                <w:rFonts w:ascii="Courier New" w:cs="Courier New" w:eastAsia="Courier New" w:hAnsi="Courier New"/>
                <w:color w:val="1F4E79"/>
                <w:sz w:val="16"/>
                <w:szCs w:val="16"/>
              </w:rPr>
              <w:t xml:space="preserve">{sensitivePIOutVehicleEncrypted_result}</w:t>
            </w:r>
          </w:p>
        </w:tc>
      </w:tr>
      <w:tr>
        <w:tc>
          <w:tcPr>
            <w:tcW w:type="dxa" w:w="400"/>
          </w:tcPr>
          <w:p>
            <w:pPr>
              <w:jc w:val="center"/>
            </w:pPr>
            <w:r>
              <w:rPr>
                <w:sz w:val="18"/>
                <w:szCs w:val="18"/>
              </w:rPr>
              <w:t xml:space="preserve">2</w:t>
            </w:r>
          </w:p>
        </w:tc>
        <w:tc>
          <w:tcPr>
            <w:tcW w:type="dxa" w:w="2600"/>
          </w:tcPr>
          <w:p>
            <w:pPr>
              <w:jc w:val="left"/>
            </w:pPr>
            <w:r>
              <w:rPr>
                <w:rFonts w:ascii="Courier New" w:cs="Courier New" w:eastAsia="Courier New" w:hAnsi="Courier New"/>
                <w:sz w:val="16"/>
                <w:szCs w:val="16"/>
              </w:rPr>
              <w:t xml:space="preserve">exceptionDataAnonymizedOutVehicle</w:t>
            </w:r>
          </w:p>
        </w:tc>
        <w:tc>
          <w:tcPr>
            <w:tcW w:type="dxa" w:w="3200"/>
          </w:tcPr>
          <w:p>
            <w:pPr>
              <w:jc w:val="left"/>
            </w:pPr>
            <w:r>
              <w:rPr>
                <w:rFonts w:ascii="SimSun" w:cs="SimSun" w:eastAsia="SimSun" w:hAnsi="SimSun"/>
                <w:sz w:val="16"/>
                <w:szCs w:val="16"/>
              </w:rPr>
              <w:t xml:space="preserve">验证例外情形收集的车外个人信息向车外提供时是否进行匿名化处理</w:t>
            </w:r>
          </w:p>
        </w:tc>
        <w:tc>
          <w:tcPr>
            <w:tcW w:type="dxa" w:w="2200"/>
          </w:tcPr>
          <w:p>
            <w:pPr>
              <w:jc w:val="left"/>
            </w:pPr>
            <w:r>
              <w:rPr>
                <w:rFonts w:ascii="Courier New" w:cs="Courier New" w:eastAsia="Courier New" w:hAnsi="Courier New"/>
                <w:color w:val="1F4E79"/>
                <w:sz w:val="16"/>
                <w:szCs w:val="16"/>
              </w:rPr>
              <w:t xml:space="preserve">{exceptionDataAnonymizedOutVehicle}</w:t>
            </w:r>
          </w:p>
        </w:tc>
        <w:tc>
          <w:tcPr>
            <w:tcW w:type="dxa" w:w="1600"/>
          </w:tcPr>
          <w:p>
            <w:pPr>
              <w:jc w:val="left"/>
            </w:pPr>
            <w:r>
              <w:rPr>
                <w:rFonts w:ascii="Courier New" w:cs="Courier New" w:eastAsia="Courier New" w:hAnsi="Courier New"/>
                <w:color w:val="1F4E79"/>
                <w:sz w:val="16"/>
                <w:szCs w:val="16"/>
              </w:rPr>
              <w:t xml:space="preserve">{exceptionDataAnonymizedOutVehicle_status}</w:t>
            </w:r>
          </w:p>
        </w:tc>
        <w:tc>
          <w:tcPr>
            <w:tcW w:type="dxa" w:w="2000"/>
          </w:tcPr>
          <w:p>
            <w:pPr>
              <w:jc w:val="left"/>
            </w:pPr>
            <w:r>
              <w:rPr>
                <w:rFonts w:ascii="Courier New" w:cs="Courier New" w:eastAsia="Courier New" w:hAnsi="Courier New"/>
                <w:color w:val="1F4E79"/>
                <w:sz w:val="16"/>
                <w:szCs w:val="16"/>
              </w:rPr>
              <w:t xml:space="preserve">{exceptionDataAnonymizedOutVehicle_result}</w:t>
            </w:r>
          </w:p>
        </w:tc>
      </w:tr>
      <w:tr>
        <w:tc>
          <w:tcPr>
            <w:tcW w:type="dxa" w:w="400"/>
          </w:tcPr>
          <w:p>
            <w:pPr>
              <w:jc w:val="center"/>
            </w:pPr>
            <w:r>
              <w:rPr>
                <w:sz w:val="18"/>
                <w:szCs w:val="18"/>
              </w:rPr>
              <w:t xml:space="preserve">3</w:t>
            </w:r>
          </w:p>
        </w:tc>
        <w:tc>
          <w:tcPr>
            <w:tcW w:type="dxa" w:w="2600"/>
          </w:tcPr>
          <w:p>
            <w:pPr>
              <w:jc w:val="left"/>
            </w:pPr>
            <w:r>
              <w:rPr>
                <w:rFonts w:ascii="Courier New" w:cs="Courier New" w:eastAsia="Courier New" w:hAnsi="Courier New"/>
                <w:sz w:val="16"/>
                <w:szCs w:val="16"/>
              </w:rPr>
              <w:t xml:space="preserve">anonymizationProcessDataDeleted</w:t>
            </w:r>
          </w:p>
        </w:tc>
        <w:tc>
          <w:tcPr>
            <w:tcW w:type="dxa" w:w="3200"/>
          </w:tcPr>
          <w:p>
            <w:pPr>
              <w:jc w:val="left"/>
            </w:pPr>
            <w:r>
              <w:rPr>
                <w:rFonts w:ascii="SimSun" w:cs="SimSun" w:eastAsia="SimSun" w:hAnsi="SimSun"/>
                <w:sz w:val="16"/>
                <w:szCs w:val="16"/>
              </w:rPr>
              <w:t xml:space="preserve">验证匿名化处理完成后过程数据是否及时删除</w:t>
            </w:r>
          </w:p>
        </w:tc>
        <w:tc>
          <w:tcPr>
            <w:tcW w:type="dxa" w:w="2200"/>
          </w:tcPr>
          <w:p>
            <w:pPr>
              <w:jc w:val="left"/>
            </w:pPr>
            <w:r>
              <w:rPr>
                <w:rFonts w:ascii="Courier New" w:cs="Courier New" w:eastAsia="Courier New" w:hAnsi="Courier New"/>
                <w:color w:val="1F4E79"/>
                <w:sz w:val="16"/>
                <w:szCs w:val="16"/>
              </w:rPr>
              <w:t xml:space="preserve">{anonymizationProcessDataDeleted}</w:t>
            </w:r>
          </w:p>
        </w:tc>
        <w:tc>
          <w:tcPr>
            <w:tcW w:type="dxa" w:w="1600"/>
          </w:tcPr>
          <w:p>
            <w:pPr>
              <w:jc w:val="left"/>
            </w:pPr>
            <w:r>
              <w:rPr>
                <w:rFonts w:ascii="Courier New" w:cs="Courier New" w:eastAsia="Courier New" w:hAnsi="Courier New"/>
                <w:color w:val="1F4E79"/>
                <w:sz w:val="16"/>
                <w:szCs w:val="16"/>
              </w:rPr>
              <w:t xml:space="preserve">{anonymizationProcessDataDeleted_status}</w:t>
            </w:r>
          </w:p>
        </w:tc>
        <w:tc>
          <w:tcPr>
            <w:tcW w:type="dxa" w:w="2000"/>
          </w:tcPr>
          <w:p>
            <w:pPr>
              <w:jc w:val="left"/>
            </w:pPr>
            <w:r>
              <w:rPr>
                <w:rFonts w:ascii="Courier New" w:cs="Courier New" w:eastAsia="Courier New" w:hAnsi="Courier New"/>
                <w:color w:val="1F4E79"/>
                <w:sz w:val="16"/>
                <w:szCs w:val="16"/>
              </w:rPr>
              <w:t xml:space="preserve">{anonymizationProcessDataDeleted_result}</w:t>
            </w:r>
          </w:p>
        </w:tc>
      </w:tr>
      <w:tr>
        <w:tc>
          <w:tcPr>
            <w:tcW w:type="dxa" w:w="400"/>
          </w:tcPr>
          <w:p>
            <w:pPr>
              <w:jc w:val="center"/>
            </w:pPr>
            <w:r>
              <w:rPr>
                <w:sz w:val="18"/>
                <w:szCs w:val="18"/>
              </w:rPr>
              <w:t xml:space="preserve">4</w:t>
            </w:r>
          </w:p>
        </w:tc>
        <w:tc>
          <w:tcPr>
            <w:tcW w:type="dxa" w:w="2600"/>
          </w:tcPr>
          <w:p>
            <w:pPr>
              <w:jc w:val="left"/>
            </w:pPr>
            <w:r>
              <w:rPr>
                <w:rFonts w:ascii="Courier New" w:cs="Courier New" w:eastAsia="Courier New" w:hAnsi="Courier New"/>
                <w:sz w:val="16"/>
                <w:szCs w:val="16"/>
              </w:rPr>
              <w:t xml:space="preserve">faceAnonymizationCriteriaApplied</w:t>
            </w:r>
          </w:p>
        </w:tc>
        <w:tc>
          <w:tcPr>
            <w:tcW w:type="dxa" w:w="3200"/>
          </w:tcPr>
          <w:p>
            <w:pPr>
              <w:jc w:val="left"/>
            </w:pPr>
            <w:r>
              <w:rPr>
                <w:rFonts w:ascii="SimSun" w:cs="SimSun" w:eastAsia="SimSun" w:hAnsi="SimSun"/>
                <w:sz w:val="16"/>
                <w:szCs w:val="16"/>
              </w:rPr>
              <w:t xml:space="preserve">验证人脸匿名化对象判定标准是否正确实施</w:t>
            </w:r>
          </w:p>
        </w:tc>
        <w:tc>
          <w:tcPr>
            <w:tcW w:type="dxa" w:w="2200"/>
          </w:tcPr>
          <w:p>
            <w:pPr>
              <w:jc w:val="left"/>
            </w:pPr>
            <w:r>
              <w:rPr>
                <w:rFonts w:ascii="Courier New" w:cs="Courier New" w:eastAsia="Courier New" w:hAnsi="Courier New"/>
                <w:color w:val="1F4E79"/>
                <w:sz w:val="16"/>
                <w:szCs w:val="16"/>
              </w:rPr>
              <w:t xml:space="preserve">{faceAnonymizationCriteriaApplied}</w:t>
            </w:r>
          </w:p>
        </w:tc>
        <w:tc>
          <w:tcPr>
            <w:tcW w:type="dxa" w:w="1600"/>
          </w:tcPr>
          <w:p>
            <w:pPr>
              <w:jc w:val="left"/>
            </w:pPr>
            <w:r>
              <w:rPr>
                <w:rFonts w:ascii="Courier New" w:cs="Courier New" w:eastAsia="Courier New" w:hAnsi="Courier New"/>
                <w:color w:val="1F4E79"/>
                <w:sz w:val="16"/>
                <w:szCs w:val="16"/>
              </w:rPr>
              <w:t xml:space="preserve">{faceAnonymizationCriteriaApplied_status}</w:t>
            </w:r>
          </w:p>
        </w:tc>
        <w:tc>
          <w:tcPr>
            <w:tcW w:type="dxa" w:w="2000"/>
          </w:tcPr>
          <w:p>
            <w:pPr>
              <w:jc w:val="left"/>
            </w:pPr>
            <w:r>
              <w:rPr>
                <w:rFonts w:ascii="Courier New" w:cs="Courier New" w:eastAsia="Courier New" w:hAnsi="Courier New"/>
                <w:color w:val="1F4E79"/>
                <w:sz w:val="16"/>
                <w:szCs w:val="16"/>
              </w:rPr>
              <w:t xml:space="preserve">{faceAnonymizationCriteriaApplied_result}</w:t>
            </w:r>
          </w:p>
        </w:tc>
      </w:tr>
      <w:tr>
        <w:tc>
          <w:tcPr>
            <w:tcW w:type="dxa" w:w="400"/>
          </w:tcPr>
          <w:p>
            <w:pPr>
              <w:jc w:val="center"/>
            </w:pPr>
            <w:r>
              <w:rPr>
                <w:sz w:val="18"/>
                <w:szCs w:val="18"/>
              </w:rPr>
              <w:t xml:space="preserve">5</w:t>
            </w:r>
          </w:p>
        </w:tc>
        <w:tc>
          <w:tcPr>
            <w:tcW w:type="dxa" w:w="2600"/>
          </w:tcPr>
          <w:p>
            <w:pPr>
              <w:jc w:val="left"/>
            </w:pPr>
            <w:r>
              <w:rPr>
                <w:rFonts w:ascii="Courier New" w:cs="Courier New" w:eastAsia="Courier New" w:hAnsi="Courier New"/>
                <w:sz w:val="16"/>
                <w:szCs w:val="16"/>
              </w:rPr>
              <w:t xml:space="preserve">licensePlateAnonymizationCriteriaApplied</w:t>
            </w:r>
          </w:p>
        </w:tc>
        <w:tc>
          <w:tcPr>
            <w:tcW w:type="dxa" w:w="3200"/>
          </w:tcPr>
          <w:p>
            <w:pPr>
              <w:jc w:val="left"/>
            </w:pPr>
            <w:r>
              <w:rPr>
                <w:rFonts w:ascii="SimSun" w:cs="SimSun" w:eastAsia="SimSun" w:hAnsi="SimSun"/>
                <w:sz w:val="16"/>
                <w:szCs w:val="16"/>
              </w:rPr>
              <w:t xml:space="preserve">验证车牌匿名化对象判定标准是否正确实施</w:t>
            </w:r>
          </w:p>
        </w:tc>
        <w:tc>
          <w:tcPr>
            <w:tcW w:type="dxa" w:w="2200"/>
          </w:tcPr>
          <w:p>
            <w:pPr>
              <w:jc w:val="left"/>
            </w:pPr>
            <w:r>
              <w:rPr>
                <w:rFonts w:ascii="Courier New" w:cs="Courier New" w:eastAsia="Courier New" w:hAnsi="Courier New"/>
                <w:color w:val="1F4E79"/>
                <w:sz w:val="16"/>
                <w:szCs w:val="16"/>
              </w:rPr>
              <w:t xml:space="preserve">{licensePlateAnonymizationCriteriaApplied}</w:t>
            </w:r>
          </w:p>
        </w:tc>
        <w:tc>
          <w:tcPr>
            <w:tcW w:type="dxa" w:w="1600"/>
          </w:tcPr>
          <w:p>
            <w:pPr>
              <w:jc w:val="left"/>
            </w:pPr>
            <w:r>
              <w:rPr>
                <w:rFonts w:ascii="Courier New" w:cs="Courier New" w:eastAsia="Courier New" w:hAnsi="Courier New"/>
                <w:color w:val="1F4E79"/>
                <w:sz w:val="16"/>
                <w:szCs w:val="16"/>
              </w:rPr>
              <w:t xml:space="preserve">{licensePlateAnonymizationCriteriaApplied_status}</w:t>
            </w:r>
          </w:p>
        </w:tc>
        <w:tc>
          <w:tcPr>
            <w:tcW w:type="dxa" w:w="2000"/>
          </w:tcPr>
          <w:p>
            <w:pPr>
              <w:jc w:val="left"/>
            </w:pPr>
            <w:r>
              <w:rPr>
                <w:rFonts w:ascii="Courier New" w:cs="Courier New" w:eastAsia="Courier New" w:hAnsi="Courier New"/>
                <w:color w:val="1F4E79"/>
                <w:sz w:val="16"/>
                <w:szCs w:val="16"/>
              </w:rPr>
              <w:t xml:space="preserve">{licensePlateAnonymizationCriteriaApplied_result}</w:t>
            </w:r>
          </w:p>
        </w:tc>
      </w:tr>
      <w:tr>
        <w:tc>
          <w:tcPr>
            <w:tcW w:type="dxa" w:w="400"/>
          </w:tcPr>
          <w:p>
            <w:pPr>
              <w:jc w:val="center"/>
            </w:pPr>
            <w:r>
              <w:rPr>
                <w:sz w:val="18"/>
                <w:szCs w:val="18"/>
              </w:rPr>
              <w:t xml:space="preserve">6</w:t>
            </w:r>
          </w:p>
        </w:tc>
        <w:tc>
          <w:tcPr>
            <w:tcW w:type="dxa" w:w="2600"/>
          </w:tcPr>
          <w:p>
            <w:pPr>
              <w:jc w:val="left"/>
            </w:pPr>
            <w:r>
              <w:rPr>
                <w:rFonts w:ascii="Courier New" w:cs="Courier New" w:eastAsia="Courier New" w:hAnsi="Courier New"/>
                <w:sz w:val="16"/>
                <w:szCs w:val="16"/>
              </w:rPr>
              <w:t xml:space="preserve">faceDetectionRate90Percent</w:t>
            </w:r>
          </w:p>
        </w:tc>
        <w:tc>
          <w:tcPr>
            <w:tcW w:type="dxa" w:w="3200"/>
          </w:tcPr>
          <w:p>
            <w:pPr>
              <w:jc w:val="left"/>
            </w:pPr>
            <w:r>
              <w:rPr>
                <w:rFonts w:ascii="SimSun" w:cs="SimSun" w:eastAsia="SimSun" w:hAnsi="SimSun"/>
                <w:sz w:val="16"/>
                <w:szCs w:val="16"/>
              </w:rPr>
              <w:t xml:space="preserve">验证人脸目标匿名化检出率≥90%</w:t>
            </w:r>
          </w:p>
        </w:tc>
        <w:tc>
          <w:tcPr>
            <w:tcW w:type="dxa" w:w="2200"/>
          </w:tcPr>
          <w:p>
            <w:pPr>
              <w:jc w:val="left"/>
            </w:pPr>
            <w:r>
              <w:rPr>
                <w:rFonts w:ascii="Courier New" w:cs="Courier New" w:eastAsia="Courier New" w:hAnsi="Courier New"/>
                <w:color w:val="1F4E79"/>
                <w:sz w:val="16"/>
                <w:szCs w:val="16"/>
              </w:rPr>
              <w:t xml:space="preserve">{faceDetectionRate90Percent}</w:t>
            </w:r>
          </w:p>
        </w:tc>
        <w:tc>
          <w:tcPr>
            <w:tcW w:type="dxa" w:w="1600"/>
          </w:tcPr>
          <w:p>
            <w:pPr>
              <w:jc w:val="left"/>
            </w:pPr>
            <w:r>
              <w:rPr>
                <w:rFonts w:ascii="Courier New" w:cs="Courier New" w:eastAsia="Courier New" w:hAnsi="Courier New"/>
                <w:color w:val="1F4E79"/>
                <w:sz w:val="16"/>
                <w:szCs w:val="16"/>
              </w:rPr>
              <w:t xml:space="preserve">{faceDetectionRate90Percent_status}</w:t>
            </w:r>
          </w:p>
        </w:tc>
        <w:tc>
          <w:tcPr>
            <w:tcW w:type="dxa" w:w="2000"/>
          </w:tcPr>
          <w:p>
            <w:pPr>
              <w:jc w:val="left"/>
            </w:pPr>
            <w:r>
              <w:rPr>
                <w:rFonts w:ascii="Courier New" w:cs="Courier New" w:eastAsia="Courier New" w:hAnsi="Courier New"/>
                <w:color w:val="1F4E79"/>
                <w:sz w:val="16"/>
                <w:szCs w:val="16"/>
              </w:rPr>
              <w:t xml:space="preserve">{faceDetectionRate90Percent_result}</w:t>
            </w:r>
          </w:p>
        </w:tc>
      </w:tr>
      <w:tr>
        <w:tc>
          <w:tcPr>
            <w:tcW w:type="dxa" w:w="400"/>
          </w:tcPr>
          <w:p>
            <w:pPr>
              <w:jc w:val="center"/>
            </w:pPr>
            <w:r>
              <w:rPr>
                <w:sz w:val="18"/>
                <w:szCs w:val="18"/>
              </w:rPr>
              <w:t xml:space="preserve">7</w:t>
            </w:r>
          </w:p>
        </w:tc>
        <w:tc>
          <w:tcPr>
            <w:tcW w:type="dxa" w:w="2600"/>
          </w:tcPr>
          <w:p>
            <w:pPr>
              <w:jc w:val="left"/>
            </w:pPr>
            <w:r>
              <w:rPr>
                <w:rFonts w:ascii="Courier New" w:cs="Courier New" w:eastAsia="Courier New" w:hAnsi="Courier New"/>
                <w:sz w:val="16"/>
                <w:szCs w:val="16"/>
              </w:rPr>
              <w:t xml:space="preserve">licensePlateDetectionRate90Percent</w:t>
            </w:r>
          </w:p>
        </w:tc>
        <w:tc>
          <w:tcPr>
            <w:tcW w:type="dxa" w:w="3200"/>
          </w:tcPr>
          <w:p>
            <w:pPr>
              <w:jc w:val="left"/>
            </w:pPr>
            <w:r>
              <w:rPr>
                <w:rFonts w:ascii="SimSun" w:cs="SimSun" w:eastAsia="SimSun" w:hAnsi="SimSun"/>
                <w:sz w:val="16"/>
                <w:szCs w:val="16"/>
              </w:rPr>
              <w:t xml:space="preserve">验证车牌目标匿名化检出率≥90%</w:t>
            </w:r>
          </w:p>
        </w:tc>
        <w:tc>
          <w:tcPr>
            <w:tcW w:type="dxa" w:w="2200"/>
          </w:tcPr>
          <w:p>
            <w:pPr>
              <w:jc w:val="left"/>
            </w:pPr>
            <w:r>
              <w:rPr>
                <w:rFonts w:ascii="Courier New" w:cs="Courier New" w:eastAsia="Courier New" w:hAnsi="Courier New"/>
                <w:color w:val="1F4E79"/>
                <w:sz w:val="16"/>
                <w:szCs w:val="16"/>
              </w:rPr>
              <w:t xml:space="preserve">{licensePlateDetectionRate90Percent}</w:t>
            </w:r>
          </w:p>
        </w:tc>
        <w:tc>
          <w:tcPr>
            <w:tcW w:type="dxa" w:w="1600"/>
          </w:tcPr>
          <w:p>
            <w:pPr>
              <w:jc w:val="left"/>
            </w:pPr>
            <w:r>
              <w:rPr>
                <w:rFonts w:ascii="Courier New" w:cs="Courier New" w:eastAsia="Courier New" w:hAnsi="Courier New"/>
                <w:color w:val="1F4E79"/>
                <w:sz w:val="16"/>
                <w:szCs w:val="16"/>
              </w:rPr>
              <w:t xml:space="preserve">{licensePlateDetectionRate90Percent_status}</w:t>
            </w:r>
          </w:p>
        </w:tc>
        <w:tc>
          <w:tcPr>
            <w:tcW w:type="dxa" w:w="2000"/>
          </w:tcPr>
          <w:p>
            <w:pPr>
              <w:jc w:val="left"/>
            </w:pPr>
            <w:r>
              <w:rPr>
                <w:rFonts w:ascii="Courier New" w:cs="Courier New" w:eastAsia="Courier New" w:hAnsi="Courier New"/>
                <w:color w:val="1F4E79"/>
                <w:sz w:val="16"/>
                <w:szCs w:val="16"/>
              </w:rPr>
              <w:t xml:space="preserve">{licensePlateDetectionRate90Percent_result}</w:t>
            </w:r>
          </w:p>
        </w:tc>
      </w:tr>
      <w:tr>
        <w:tc>
          <w:tcPr>
            <w:tcW w:type="dxa" w:w="400"/>
          </w:tcPr>
          <w:p>
            <w:pPr>
              <w:jc w:val="center"/>
            </w:pPr>
            <w:r>
              <w:rPr>
                <w:sz w:val="18"/>
                <w:szCs w:val="18"/>
              </w:rPr>
              <w:t xml:space="preserve">8</w:t>
            </w:r>
          </w:p>
        </w:tc>
        <w:tc>
          <w:tcPr>
            <w:tcW w:type="dxa" w:w="2600"/>
          </w:tcPr>
          <w:p>
            <w:pPr>
              <w:jc w:val="left"/>
            </w:pPr>
            <w:r>
              <w:rPr>
                <w:rFonts w:ascii="Courier New" w:cs="Courier New" w:eastAsia="Courier New" w:hAnsi="Courier New"/>
                <w:sz w:val="16"/>
                <w:szCs w:val="16"/>
              </w:rPr>
              <w:t xml:space="preserve">faceFalseDetectionRate10Percent</w:t>
            </w:r>
          </w:p>
        </w:tc>
        <w:tc>
          <w:tcPr>
            <w:tcW w:type="dxa" w:w="3200"/>
          </w:tcPr>
          <w:p>
            <w:pPr>
              <w:jc w:val="left"/>
            </w:pPr>
            <w:r>
              <w:rPr>
                <w:rFonts w:ascii="SimSun" w:cs="SimSun" w:eastAsia="SimSun" w:hAnsi="SimSun"/>
                <w:sz w:val="16"/>
                <w:szCs w:val="16"/>
              </w:rPr>
              <w:t xml:space="preserve">验证人脸目标匿名化误检率≤10%</w:t>
            </w:r>
          </w:p>
        </w:tc>
        <w:tc>
          <w:tcPr>
            <w:tcW w:type="dxa" w:w="2200"/>
          </w:tcPr>
          <w:p>
            <w:pPr>
              <w:jc w:val="left"/>
            </w:pPr>
            <w:r>
              <w:rPr>
                <w:rFonts w:ascii="Courier New" w:cs="Courier New" w:eastAsia="Courier New" w:hAnsi="Courier New"/>
                <w:color w:val="1F4E79"/>
                <w:sz w:val="16"/>
                <w:szCs w:val="16"/>
              </w:rPr>
              <w:t xml:space="preserve">{faceFalseDetectionRate10Percent}</w:t>
            </w:r>
          </w:p>
        </w:tc>
        <w:tc>
          <w:tcPr>
            <w:tcW w:type="dxa" w:w="1600"/>
          </w:tcPr>
          <w:p>
            <w:pPr>
              <w:jc w:val="left"/>
            </w:pPr>
            <w:r>
              <w:rPr>
                <w:rFonts w:ascii="Courier New" w:cs="Courier New" w:eastAsia="Courier New" w:hAnsi="Courier New"/>
                <w:color w:val="1F4E79"/>
                <w:sz w:val="16"/>
                <w:szCs w:val="16"/>
              </w:rPr>
              <w:t xml:space="preserve">{faceFalseDetectionRate10Percent_status}</w:t>
            </w:r>
          </w:p>
        </w:tc>
        <w:tc>
          <w:tcPr>
            <w:tcW w:type="dxa" w:w="2000"/>
          </w:tcPr>
          <w:p>
            <w:pPr>
              <w:jc w:val="left"/>
            </w:pPr>
            <w:r>
              <w:rPr>
                <w:rFonts w:ascii="Courier New" w:cs="Courier New" w:eastAsia="Courier New" w:hAnsi="Courier New"/>
                <w:color w:val="1F4E79"/>
                <w:sz w:val="16"/>
                <w:szCs w:val="16"/>
              </w:rPr>
              <w:t xml:space="preserve">{faceFalseDetectionRate10Percent_result}</w:t>
            </w:r>
          </w:p>
        </w:tc>
      </w:tr>
      <w:tr>
        <w:tc>
          <w:tcPr>
            <w:tcW w:type="dxa" w:w="400"/>
          </w:tcPr>
          <w:p>
            <w:pPr>
              <w:jc w:val="center"/>
            </w:pPr>
            <w:r>
              <w:rPr>
                <w:sz w:val="18"/>
                <w:szCs w:val="18"/>
              </w:rPr>
              <w:t xml:space="preserve">9</w:t>
            </w:r>
          </w:p>
        </w:tc>
        <w:tc>
          <w:tcPr>
            <w:tcW w:type="dxa" w:w="2600"/>
          </w:tcPr>
          <w:p>
            <w:pPr>
              <w:jc w:val="left"/>
            </w:pPr>
            <w:r>
              <w:rPr>
                <w:rFonts w:ascii="Courier New" w:cs="Courier New" w:eastAsia="Courier New" w:hAnsi="Courier New"/>
                <w:sz w:val="16"/>
                <w:szCs w:val="16"/>
              </w:rPr>
              <w:t xml:space="preserve">licensePlateFalseDetectionRate10Percent</w:t>
            </w:r>
          </w:p>
        </w:tc>
        <w:tc>
          <w:tcPr>
            <w:tcW w:type="dxa" w:w="3200"/>
          </w:tcPr>
          <w:p>
            <w:pPr>
              <w:jc w:val="left"/>
            </w:pPr>
            <w:r>
              <w:rPr>
                <w:rFonts w:ascii="SimSun" w:cs="SimSun" w:eastAsia="SimSun" w:hAnsi="SimSun"/>
                <w:sz w:val="16"/>
                <w:szCs w:val="16"/>
              </w:rPr>
              <w:t xml:space="preserve">验证车牌目标匿名化误检率≤10%</w:t>
            </w:r>
          </w:p>
        </w:tc>
        <w:tc>
          <w:tcPr>
            <w:tcW w:type="dxa" w:w="2200"/>
          </w:tcPr>
          <w:p>
            <w:pPr>
              <w:jc w:val="left"/>
            </w:pPr>
            <w:r>
              <w:rPr>
                <w:rFonts w:ascii="Courier New" w:cs="Courier New" w:eastAsia="Courier New" w:hAnsi="Courier New"/>
                <w:color w:val="1F4E79"/>
                <w:sz w:val="16"/>
                <w:szCs w:val="16"/>
              </w:rPr>
              <w:t xml:space="preserve">{licensePlateFalseDetectionRate10Percent}</w:t>
            </w:r>
          </w:p>
        </w:tc>
        <w:tc>
          <w:tcPr>
            <w:tcW w:type="dxa" w:w="1600"/>
          </w:tcPr>
          <w:p>
            <w:pPr>
              <w:jc w:val="left"/>
            </w:pPr>
            <w:r>
              <w:rPr>
                <w:rFonts w:ascii="Courier New" w:cs="Courier New" w:eastAsia="Courier New" w:hAnsi="Courier New"/>
                <w:color w:val="1F4E79"/>
                <w:sz w:val="16"/>
                <w:szCs w:val="16"/>
              </w:rPr>
              <w:t xml:space="preserve">{licensePlateFalseDetectionRate10Percent_status}</w:t>
            </w:r>
          </w:p>
        </w:tc>
        <w:tc>
          <w:tcPr>
            <w:tcW w:type="dxa" w:w="2000"/>
          </w:tcPr>
          <w:p>
            <w:pPr>
              <w:jc w:val="left"/>
            </w:pPr>
            <w:r>
              <w:rPr>
                <w:rFonts w:ascii="Courier New" w:cs="Courier New" w:eastAsia="Courier New" w:hAnsi="Courier New"/>
                <w:color w:val="1F4E79"/>
                <w:sz w:val="16"/>
                <w:szCs w:val="16"/>
              </w:rPr>
              <w:t xml:space="preserve">{licensePlateFalseDetectionRate10Percent_result}</w:t>
            </w:r>
          </w:p>
        </w:tc>
      </w:tr>
      <w:tr>
        <w:tc>
          <w:tcPr>
            <w:tcW w:type="dxa" w:w="400"/>
          </w:tcPr>
          <w:p>
            <w:pPr>
              <w:jc w:val="center"/>
            </w:pPr>
            <w:r>
              <w:rPr>
                <w:sz w:val="18"/>
                <w:szCs w:val="18"/>
              </w:rPr>
              <w:t xml:space="preserve">10</w:t>
            </w:r>
          </w:p>
        </w:tc>
        <w:tc>
          <w:tcPr>
            <w:tcW w:type="dxa" w:w="2600"/>
          </w:tcPr>
          <w:p>
            <w:pPr>
              <w:jc w:val="left"/>
            </w:pPr>
            <w:r>
              <w:rPr>
                <w:rFonts w:ascii="Courier New" w:cs="Courier New" w:eastAsia="Courier New" w:hAnsi="Courier New"/>
                <w:sz w:val="16"/>
                <w:szCs w:val="16"/>
              </w:rPr>
              <w:t xml:space="preserve">anonymizedTargetsUnrecognizable</w:t>
            </w:r>
          </w:p>
        </w:tc>
        <w:tc>
          <w:tcPr>
            <w:tcW w:type="dxa" w:w="3200"/>
          </w:tcPr>
          <w:p>
            <w:pPr>
              <w:jc w:val="left"/>
            </w:pPr>
            <w:r>
              <w:rPr>
                <w:rFonts w:ascii="SimSun" w:cs="SimSun" w:eastAsia="SimSun" w:hAnsi="SimSun"/>
                <w:sz w:val="16"/>
                <w:szCs w:val="16"/>
              </w:rPr>
              <w:t xml:space="preserve">验证匿名化后的人脸和车牌无法被识别</w:t>
            </w:r>
          </w:p>
        </w:tc>
        <w:tc>
          <w:tcPr>
            <w:tcW w:type="dxa" w:w="2200"/>
          </w:tcPr>
          <w:p>
            <w:pPr>
              <w:jc w:val="left"/>
            </w:pPr>
            <w:r>
              <w:rPr>
                <w:rFonts w:ascii="Courier New" w:cs="Courier New" w:eastAsia="Courier New" w:hAnsi="Courier New"/>
                <w:color w:val="1F4E79"/>
                <w:sz w:val="16"/>
                <w:szCs w:val="16"/>
              </w:rPr>
              <w:t xml:space="preserve">{anonymizedTargetsUnrecognizable}</w:t>
            </w:r>
          </w:p>
        </w:tc>
        <w:tc>
          <w:tcPr>
            <w:tcW w:type="dxa" w:w="1600"/>
          </w:tcPr>
          <w:p>
            <w:pPr>
              <w:jc w:val="left"/>
            </w:pPr>
            <w:r>
              <w:rPr>
                <w:rFonts w:ascii="Courier New" w:cs="Courier New" w:eastAsia="Courier New" w:hAnsi="Courier New"/>
                <w:color w:val="1F4E79"/>
                <w:sz w:val="16"/>
                <w:szCs w:val="16"/>
              </w:rPr>
              <w:t xml:space="preserve">{anonymizedTargetsUnrecognizable_status}</w:t>
            </w:r>
          </w:p>
        </w:tc>
        <w:tc>
          <w:tcPr>
            <w:tcW w:type="dxa" w:w="2000"/>
          </w:tcPr>
          <w:p>
            <w:pPr>
              <w:jc w:val="left"/>
            </w:pPr>
            <w:r>
              <w:rPr>
                <w:rFonts w:ascii="Courier New" w:cs="Courier New" w:eastAsia="Courier New" w:hAnsi="Courier New"/>
                <w:color w:val="1F4E79"/>
                <w:sz w:val="16"/>
                <w:szCs w:val="16"/>
              </w:rPr>
              <w:t xml:space="preserve">{anonymizedTargetsUnrecognizable_result}</w:t>
            </w:r>
          </w:p>
        </w:tc>
      </w:tr>
      <w:tr>
        <w:tc>
          <w:tcPr>
            <w:tcW w:type="dxa" w:w="400"/>
          </w:tcPr>
          <w:p>
            <w:pPr>
              <w:jc w:val="center"/>
            </w:pPr>
            <w:r>
              <w:rPr>
                <w:sz w:val="18"/>
                <w:szCs w:val="18"/>
              </w:rPr>
              <w:t xml:space="preserve">11</w:t>
            </w:r>
          </w:p>
        </w:tc>
        <w:tc>
          <w:tcPr>
            <w:tcW w:type="dxa" w:w="2600"/>
          </w:tcPr>
          <w:p>
            <w:pPr>
              <w:jc w:val="left"/>
            </w:pPr>
            <w:r>
              <w:rPr>
                <w:rFonts w:ascii="Courier New" w:cs="Courier New" w:eastAsia="Courier New" w:hAnsi="Courier New"/>
                <w:sz w:val="16"/>
                <w:szCs w:val="16"/>
              </w:rPr>
              <w:t xml:space="preserve">sensitivePIDeletionWithin10Days</w:t>
            </w:r>
          </w:p>
        </w:tc>
        <w:tc>
          <w:tcPr>
            <w:tcW w:type="dxa" w:w="3200"/>
          </w:tcPr>
          <w:p>
            <w:pPr>
              <w:jc w:val="left"/>
            </w:pPr>
            <w:r>
              <w:rPr>
                <w:rFonts w:ascii="SimSun" w:cs="SimSun" w:eastAsia="SimSun" w:hAnsi="SimSun"/>
                <w:sz w:val="16"/>
                <w:szCs w:val="16"/>
              </w:rPr>
              <w:t xml:space="preserve">验证敏感个人信息删除请求是否在10个工作日内完成</w:t>
            </w:r>
          </w:p>
        </w:tc>
        <w:tc>
          <w:tcPr>
            <w:tcW w:type="dxa" w:w="2200"/>
          </w:tcPr>
          <w:p>
            <w:pPr>
              <w:jc w:val="left"/>
            </w:pPr>
            <w:r>
              <w:rPr>
                <w:rFonts w:ascii="Courier New" w:cs="Courier New" w:eastAsia="Courier New" w:hAnsi="Courier New"/>
                <w:color w:val="1F4E79"/>
                <w:sz w:val="16"/>
                <w:szCs w:val="16"/>
              </w:rPr>
              <w:t xml:space="preserve">{sensitivePIDeletionWithin10Days}</w:t>
            </w:r>
          </w:p>
        </w:tc>
        <w:tc>
          <w:tcPr>
            <w:tcW w:type="dxa" w:w="1600"/>
          </w:tcPr>
          <w:p>
            <w:pPr>
              <w:jc w:val="left"/>
            </w:pPr>
            <w:r>
              <w:rPr>
                <w:rFonts w:ascii="Courier New" w:cs="Courier New" w:eastAsia="Courier New" w:hAnsi="Courier New"/>
                <w:color w:val="1F4E79"/>
                <w:sz w:val="16"/>
                <w:szCs w:val="16"/>
              </w:rPr>
              <w:t xml:space="preserve">{sensitivePIDeletionWithin10Days_status}</w:t>
            </w:r>
          </w:p>
        </w:tc>
        <w:tc>
          <w:tcPr>
            <w:tcW w:type="dxa" w:w="2000"/>
          </w:tcPr>
          <w:p>
            <w:pPr>
              <w:jc w:val="left"/>
            </w:pPr>
            <w:r>
              <w:rPr>
                <w:rFonts w:ascii="Courier New" w:cs="Courier New" w:eastAsia="Courier New" w:hAnsi="Courier New"/>
                <w:color w:val="1F4E79"/>
                <w:sz w:val="16"/>
                <w:szCs w:val="16"/>
              </w:rPr>
              <w:t xml:space="preserve">{sensitivePIDeletionWithin10Days_result}</w:t>
            </w:r>
          </w:p>
        </w:tc>
      </w:tr>
      <w:tr>
        <w:tc>
          <w:tcPr>
            <w:tcW w:type="dxa" w:w="400"/>
          </w:tcPr>
          <w:p>
            <w:pPr>
              <w:jc w:val="center"/>
            </w:pPr>
            <w:r>
              <w:rPr>
                <w:sz w:val="18"/>
                <w:szCs w:val="18"/>
              </w:rPr>
              <w:t xml:space="preserve">12</w:t>
            </w:r>
          </w:p>
        </w:tc>
        <w:tc>
          <w:tcPr>
            <w:tcW w:type="dxa" w:w="2600"/>
          </w:tcPr>
          <w:p>
            <w:pPr>
              <w:jc w:val="left"/>
            </w:pPr>
            <w:r>
              <w:rPr>
                <w:rFonts w:ascii="Courier New" w:cs="Courier New" w:eastAsia="Courier New" w:hAnsi="Courier New"/>
                <w:sz w:val="16"/>
                <w:szCs w:val="16"/>
              </w:rPr>
              <w:t xml:space="preserve">deletedPINonRetrievable</w:t>
            </w:r>
          </w:p>
        </w:tc>
        <w:tc>
          <w:tcPr>
            <w:tcW w:type="dxa" w:w="3200"/>
          </w:tcPr>
          <w:p>
            <w:pPr>
              <w:jc w:val="left"/>
            </w:pPr>
            <w:r>
              <w:rPr>
                <w:rFonts w:ascii="SimSun" w:cs="SimSun" w:eastAsia="SimSun" w:hAnsi="SimSun"/>
                <w:sz w:val="16"/>
                <w:szCs w:val="16"/>
              </w:rPr>
              <w:t xml:space="preserve">验证删除后的个人信息不可检索且不可访问</w:t>
            </w:r>
          </w:p>
        </w:tc>
        <w:tc>
          <w:tcPr>
            <w:tcW w:type="dxa" w:w="2200"/>
          </w:tcPr>
          <w:p>
            <w:pPr>
              <w:jc w:val="left"/>
            </w:pPr>
            <w:r>
              <w:rPr>
                <w:rFonts w:ascii="Courier New" w:cs="Courier New" w:eastAsia="Courier New" w:hAnsi="Courier New"/>
                <w:color w:val="1F4E79"/>
                <w:sz w:val="16"/>
                <w:szCs w:val="16"/>
              </w:rPr>
              <w:t xml:space="preserve">{deletedPINonRetrievable}</w:t>
            </w:r>
          </w:p>
        </w:tc>
        <w:tc>
          <w:tcPr>
            <w:tcW w:type="dxa" w:w="1600"/>
          </w:tcPr>
          <w:p>
            <w:pPr>
              <w:jc w:val="left"/>
            </w:pPr>
            <w:r>
              <w:rPr>
                <w:rFonts w:ascii="Courier New" w:cs="Courier New" w:eastAsia="Courier New" w:hAnsi="Courier New"/>
                <w:color w:val="1F4E79"/>
                <w:sz w:val="16"/>
                <w:szCs w:val="16"/>
              </w:rPr>
              <w:t xml:space="preserve">{deletedPINonRetrievable_status}</w:t>
            </w:r>
          </w:p>
        </w:tc>
        <w:tc>
          <w:tcPr>
            <w:tcW w:type="dxa" w:w="2000"/>
          </w:tcPr>
          <w:p>
            <w:pPr>
              <w:jc w:val="left"/>
            </w:pPr>
            <w:r>
              <w:rPr>
                <w:rFonts w:ascii="Courier New" w:cs="Courier New" w:eastAsia="Courier New" w:hAnsi="Courier New"/>
                <w:color w:val="1F4E79"/>
                <w:sz w:val="16"/>
                <w:szCs w:val="16"/>
              </w:rPr>
              <w:t xml:space="preserve">{deletedPINonRetrievable_result}</w:t>
            </w:r>
          </w:p>
        </w:tc>
      </w:tr>
      <w:tr>
        <w:tc>
          <w:tcPr>
            <w:tcW w:type="dxa" w:w="400"/>
          </w:tcPr>
          <w:p>
            <w:pPr>
              <w:jc w:val="center"/>
            </w:pPr>
            <w:r>
              <w:rPr>
                <w:sz w:val="18"/>
                <w:szCs w:val="18"/>
              </w:rPr>
              <w:t xml:space="preserve">13</w:t>
            </w:r>
          </w:p>
        </w:tc>
        <w:tc>
          <w:tcPr>
            <w:tcW w:type="dxa" w:w="2600"/>
          </w:tcPr>
          <w:p>
            <w:pPr>
              <w:jc w:val="left"/>
            </w:pPr>
            <w:r>
              <w:rPr>
                <w:rFonts w:ascii="Courier New" w:cs="Courier New" w:eastAsia="Courier New" w:hAnsi="Courier New"/>
                <w:sz w:val="16"/>
                <w:szCs w:val="16"/>
              </w:rPr>
              <w:t xml:space="preserve">vehicleNoDirectOverseasPI</w:t>
            </w:r>
          </w:p>
        </w:tc>
        <w:tc>
          <w:tcPr>
            <w:tcW w:type="dxa" w:w="3200"/>
          </w:tcPr>
          <w:p>
            <w:pPr>
              <w:jc w:val="left"/>
            </w:pPr>
            <w:r>
              <w:rPr>
                <w:rFonts w:ascii="SimSun" w:cs="SimSun" w:eastAsia="SimSun" w:hAnsi="SimSun"/>
                <w:sz w:val="16"/>
                <w:szCs w:val="16"/>
              </w:rPr>
              <w:t xml:space="preserve">验证车辆不直接向境外传输个人信息</w:t>
            </w:r>
          </w:p>
        </w:tc>
        <w:tc>
          <w:tcPr>
            <w:tcW w:type="dxa" w:w="2200"/>
          </w:tcPr>
          <w:p>
            <w:pPr>
              <w:jc w:val="left"/>
            </w:pPr>
            <w:r>
              <w:rPr>
                <w:rFonts w:ascii="Courier New" w:cs="Courier New" w:eastAsia="Courier New" w:hAnsi="Courier New"/>
                <w:color w:val="1F4E79"/>
                <w:sz w:val="16"/>
                <w:szCs w:val="16"/>
              </w:rPr>
              <w:t xml:space="preserve">{vehicleNoDirectOverseasPI}</w:t>
            </w:r>
          </w:p>
        </w:tc>
        <w:tc>
          <w:tcPr>
            <w:tcW w:type="dxa" w:w="1600"/>
          </w:tcPr>
          <w:p>
            <w:pPr>
              <w:jc w:val="left"/>
            </w:pPr>
            <w:r>
              <w:rPr>
                <w:rFonts w:ascii="Courier New" w:cs="Courier New" w:eastAsia="Courier New" w:hAnsi="Courier New"/>
                <w:color w:val="1F4E79"/>
                <w:sz w:val="16"/>
                <w:szCs w:val="16"/>
              </w:rPr>
              <w:t xml:space="preserve">{vehicleNoDirectOverseasPI_status}</w:t>
            </w:r>
          </w:p>
        </w:tc>
        <w:tc>
          <w:tcPr>
            <w:tcW w:type="dxa" w:w="2000"/>
          </w:tcPr>
          <w:p>
            <w:pPr>
              <w:jc w:val="left"/>
            </w:pPr>
            <w:r>
              <w:rPr>
                <w:rFonts w:ascii="Courier New" w:cs="Courier New" w:eastAsia="Courier New" w:hAnsi="Courier New"/>
                <w:color w:val="1F4E79"/>
                <w:sz w:val="16"/>
                <w:szCs w:val="16"/>
              </w:rPr>
              <w:t xml:space="preserve">{vehicleNoDirectOverseasPI_result}</w:t>
            </w:r>
          </w:p>
        </w:tc>
      </w:tr>
      <w:tr>
        <w:tc>
          <w:tcPr>
            <w:tcW w:type="dxa" w:w="400"/>
          </w:tcPr>
          <w:p>
            <w:pPr>
              <w:jc w:val="center"/>
            </w:pPr>
            <w:r>
              <w:rPr>
                <w:sz w:val="18"/>
                <w:szCs w:val="18"/>
              </w:rPr>
              <w:t xml:space="preserve">14</w:t>
            </w:r>
          </w:p>
        </w:tc>
        <w:tc>
          <w:tcPr>
            <w:tcW w:type="dxa" w:w="2600"/>
          </w:tcPr>
          <w:p>
            <w:pPr>
              <w:jc w:val="left"/>
            </w:pPr>
            <w:r>
              <w:rPr>
                <w:rFonts w:ascii="Courier New" w:cs="Courier New" w:eastAsia="Courier New" w:hAnsi="Courier New"/>
                <w:sz w:val="16"/>
                <w:szCs w:val="16"/>
              </w:rPr>
              <w:t xml:space="preserve">anonymizationFunctionSensorList</w:t>
            </w:r>
          </w:p>
        </w:tc>
        <w:tc>
          <w:tcPr>
            <w:tcW w:type="dxa" w:w="3200"/>
          </w:tcPr>
          <w:p>
            <w:pPr>
              <w:jc w:val="left"/>
            </w:pPr>
            <w:r>
              <w:rPr>
                <w:rFonts w:ascii="SimSun" w:cs="SimSun" w:eastAsia="SimSun" w:hAnsi="SimSun"/>
                <w:sz w:val="16"/>
                <w:szCs w:val="16"/>
              </w:rPr>
              <w:t xml:space="preserve">提供匿名化处理功能清单及传感器信息</w:t>
            </w:r>
          </w:p>
        </w:tc>
        <w:tc>
          <w:tcPr>
            <w:tcW w:type="dxa" w:w="2200"/>
          </w:tcPr>
          <w:p>
            <w:pPr>
              <w:jc w:val="left"/>
            </w:pPr>
            <w:r>
              <w:rPr>
                <w:rFonts w:ascii="Courier New" w:cs="Courier New" w:eastAsia="Courier New" w:hAnsi="Courier New"/>
                <w:color w:val="1F4E79"/>
                <w:sz w:val="16"/>
                <w:szCs w:val="16"/>
              </w:rPr>
              <w:t xml:space="preserve">{anonymizationFunctionSensorList}</w:t>
            </w:r>
          </w:p>
        </w:tc>
        <w:tc>
          <w:tcPr>
            <w:tcW w:type="dxa" w:w="1600"/>
          </w:tcPr>
          <w:p>
            <w:pPr>
              <w:jc w:val="left"/>
            </w:pPr>
            <w:r>
              <w:rPr>
                <w:rFonts w:ascii="Courier New" w:cs="Courier New" w:eastAsia="Courier New" w:hAnsi="Courier New"/>
                <w:color w:val="1F4E79"/>
                <w:sz w:val="16"/>
                <w:szCs w:val="16"/>
              </w:rPr>
              <w:t xml:space="preserve">{anonymizationFunctionSensorList_status}</w:t>
            </w:r>
          </w:p>
        </w:tc>
        <w:tc>
          <w:tcPr>
            <w:tcW w:type="dxa" w:w="2000"/>
          </w:tcPr>
          <w:p>
            <w:pPr>
              <w:jc w:val="left"/>
            </w:pPr>
            <w:r>
              <w:rPr>
                <w:rFonts w:ascii="Courier New" w:cs="Courier New" w:eastAsia="Courier New" w:hAnsi="Courier New"/>
                <w:color w:val="1F4E79"/>
                <w:sz w:val="16"/>
                <w:szCs w:val="16"/>
              </w:rPr>
              <w:t xml:space="preserve">{anonymizationFunctionSensorList_result}</w:t>
            </w:r>
          </w:p>
        </w:tc>
      </w:tr>
      <w:tr>
        <w:tc>
          <w:tcPr>
            <w:tcW w:type="dxa" w:w="400"/>
          </w:tcPr>
          <w:p>
            <w:pPr>
              <w:jc w:val="center"/>
            </w:pPr>
            <w:r>
              <w:rPr>
                <w:sz w:val="18"/>
                <w:szCs w:val="18"/>
              </w:rPr>
              <w:t xml:space="preserve">15</w:t>
            </w:r>
          </w:p>
        </w:tc>
        <w:tc>
          <w:tcPr>
            <w:tcW w:type="dxa" w:w="2600"/>
          </w:tcPr>
          <w:p>
            <w:pPr>
              <w:jc w:val="left"/>
            </w:pPr>
            <w:r>
              <w:rPr>
                <w:rFonts w:ascii="Courier New" w:cs="Courier New" w:eastAsia="Courier New" w:hAnsi="Courier New"/>
                <w:sz w:val="16"/>
                <w:szCs w:val="16"/>
              </w:rPr>
              <w:t xml:space="preserve">vehicleAnonymizationCapability</w:t>
            </w:r>
          </w:p>
        </w:tc>
        <w:tc>
          <w:tcPr>
            <w:tcW w:type="dxa" w:w="3200"/>
          </w:tcPr>
          <w:p>
            <w:pPr>
              <w:jc w:val="left"/>
            </w:pPr>
            <w:r>
              <w:rPr>
                <w:rFonts w:ascii="SimSun" w:cs="SimSun" w:eastAsia="SimSun" w:hAnsi="SimSun"/>
                <w:sz w:val="16"/>
                <w:szCs w:val="16"/>
              </w:rPr>
              <w:t xml:space="preserve">确认试验车辆具备匿名化处理及车外传输能力</w:t>
            </w:r>
          </w:p>
        </w:tc>
        <w:tc>
          <w:tcPr>
            <w:tcW w:type="dxa" w:w="2200"/>
          </w:tcPr>
          <w:p>
            <w:pPr>
              <w:jc w:val="left"/>
            </w:pPr>
            <w:r>
              <w:rPr>
                <w:rFonts w:ascii="Courier New" w:cs="Courier New" w:eastAsia="Courier New" w:hAnsi="Courier New"/>
                <w:color w:val="1F4E79"/>
                <w:sz w:val="16"/>
                <w:szCs w:val="16"/>
              </w:rPr>
              <w:t xml:space="preserve">{vehicleAnonymizationCapability}</w:t>
            </w:r>
          </w:p>
        </w:tc>
        <w:tc>
          <w:tcPr>
            <w:tcW w:type="dxa" w:w="1600"/>
          </w:tcPr>
          <w:p>
            <w:pPr>
              <w:jc w:val="left"/>
            </w:pPr>
            <w:r>
              <w:rPr>
                <w:rFonts w:ascii="Courier New" w:cs="Courier New" w:eastAsia="Courier New" w:hAnsi="Courier New"/>
                <w:color w:val="1F4E79"/>
                <w:sz w:val="16"/>
                <w:szCs w:val="16"/>
              </w:rPr>
              <w:t xml:space="preserve">{vehicleAnonymizationCapability_status}</w:t>
            </w:r>
          </w:p>
        </w:tc>
        <w:tc>
          <w:tcPr>
            <w:tcW w:type="dxa" w:w="2000"/>
          </w:tcPr>
          <w:p>
            <w:pPr>
              <w:jc w:val="left"/>
            </w:pPr>
            <w:r>
              <w:rPr>
                <w:rFonts w:ascii="Courier New" w:cs="Courier New" w:eastAsia="Courier New" w:hAnsi="Courier New"/>
                <w:color w:val="1F4E79"/>
                <w:sz w:val="16"/>
                <w:szCs w:val="16"/>
              </w:rPr>
              <w:t xml:space="preserve">{vehicleAnonymizationCapability_result}</w:t>
            </w:r>
          </w:p>
        </w:tc>
      </w:tr>
      <w:tr>
        <w:tc>
          <w:tcPr>
            <w:tcW w:type="dxa" w:w="400"/>
          </w:tcPr>
          <w:p>
            <w:pPr>
              <w:jc w:val="center"/>
            </w:pPr>
            <w:r>
              <w:rPr>
                <w:sz w:val="18"/>
                <w:szCs w:val="18"/>
              </w:rPr>
              <w:t xml:space="preserve">16</w:t>
            </w:r>
          </w:p>
        </w:tc>
        <w:tc>
          <w:tcPr>
            <w:tcW w:type="dxa" w:w="2600"/>
          </w:tcPr>
          <w:p>
            <w:pPr>
              <w:jc w:val="left"/>
            </w:pPr>
            <w:r>
              <w:rPr>
                <w:rFonts w:ascii="Courier New" w:cs="Courier New" w:eastAsia="Courier New" w:hAnsi="Courier New"/>
                <w:sz w:val="16"/>
                <w:szCs w:val="16"/>
              </w:rPr>
              <w:t xml:space="preserve">anonymizationAreaRangeFile</w:t>
            </w:r>
          </w:p>
        </w:tc>
        <w:tc>
          <w:tcPr>
            <w:tcW w:type="dxa" w:w="3200"/>
          </w:tcPr>
          <w:p>
            <w:pPr>
              <w:jc w:val="left"/>
            </w:pPr>
            <w:r>
              <w:rPr>
                <w:rFonts w:ascii="SimSun" w:cs="SimSun" w:eastAsia="SimSun" w:hAnsi="SimSun"/>
                <w:sz w:val="16"/>
                <w:szCs w:val="16"/>
              </w:rPr>
              <w:t xml:space="preserve">提供匿名化区域范围文件（如具备能力）</w:t>
            </w:r>
          </w:p>
        </w:tc>
        <w:tc>
          <w:tcPr>
            <w:tcW w:type="dxa" w:w="2200"/>
          </w:tcPr>
          <w:p>
            <w:pPr>
              <w:jc w:val="left"/>
            </w:pPr>
            <w:r>
              <w:rPr>
                <w:rFonts w:ascii="Courier New" w:cs="Courier New" w:eastAsia="Courier New" w:hAnsi="Courier New"/>
                <w:color w:val="1F4E79"/>
                <w:sz w:val="16"/>
                <w:szCs w:val="16"/>
              </w:rPr>
              <w:t xml:space="preserve">{anonymizationAreaRangeFile}</w:t>
            </w:r>
          </w:p>
        </w:tc>
        <w:tc>
          <w:tcPr>
            <w:tcW w:type="dxa" w:w="1600"/>
          </w:tcPr>
          <w:p>
            <w:pPr>
              <w:jc w:val="left"/>
            </w:pPr>
            <w:r>
              <w:rPr>
                <w:rFonts w:ascii="Courier New" w:cs="Courier New" w:eastAsia="Courier New" w:hAnsi="Courier New"/>
                <w:color w:val="1F4E79"/>
                <w:sz w:val="16"/>
                <w:szCs w:val="16"/>
              </w:rPr>
              <w:t xml:space="preserve">{anonymizationAreaRangeFile_status}</w:t>
            </w:r>
          </w:p>
        </w:tc>
        <w:tc>
          <w:tcPr>
            <w:tcW w:type="dxa" w:w="2000"/>
          </w:tcPr>
          <w:p>
            <w:pPr>
              <w:jc w:val="left"/>
            </w:pPr>
            <w:r>
              <w:rPr>
                <w:rFonts w:ascii="Courier New" w:cs="Courier New" w:eastAsia="Courier New" w:hAnsi="Courier New"/>
                <w:color w:val="1F4E79"/>
                <w:sz w:val="16"/>
                <w:szCs w:val="16"/>
              </w:rPr>
              <w:t xml:space="preserve">{anonymizationAreaRangeFile_result}</w:t>
            </w:r>
          </w:p>
        </w:tc>
      </w:tr>
      <w:tr>
        <w:tc>
          <w:tcPr>
            <w:tcW w:type="dxa" w:w="400"/>
          </w:tcPr>
          <w:p>
            <w:pPr>
              <w:jc w:val="center"/>
            </w:pPr>
            <w:r>
              <w:rPr>
                <w:sz w:val="18"/>
                <w:szCs w:val="18"/>
              </w:rPr>
              <w:t xml:space="preserve">17</w:t>
            </w:r>
          </w:p>
        </w:tc>
        <w:tc>
          <w:tcPr>
            <w:tcW w:type="dxa" w:w="2600"/>
          </w:tcPr>
          <w:p>
            <w:pPr>
              <w:jc w:val="left"/>
            </w:pPr>
            <w:r>
              <w:rPr>
                <w:rFonts w:ascii="Courier New" w:cs="Courier New" w:eastAsia="Courier New" w:hAnsi="Courier New"/>
                <w:sz w:val="16"/>
                <w:szCs w:val="16"/>
              </w:rPr>
              <w:t xml:space="preserve">testRecordingEquipmentInstalled</w:t>
            </w:r>
          </w:p>
        </w:tc>
        <w:tc>
          <w:tcPr>
            <w:tcW w:type="dxa" w:w="3200"/>
          </w:tcPr>
          <w:p>
            <w:pPr>
              <w:jc w:val="left"/>
            </w:pPr>
            <w:r>
              <w:rPr>
                <w:rFonts w:ascii="SimSun" w:cs="SimSun" w:eastAsia="SimSun" w:hAnsi="SimSun"/>
                <w:sz w:val="16"/>
                <w:szCs w:val="16"/>
              </w:rPr>
              <w:t xml:space="preserve">安装试验记录设备并记录必要内容</w:t>
            </w:r>
          </w:p>
        </w:tc>
        <w:tc>
          <w:tcPr>
            <w:tcW w:type="dxa" w:w="2200"/>
          </w:tcPr>
          <w:p>
            <w:pPr>
              <w:jc w:val="left"/>
            </w:pPr>
            <w:r>
              <w:rPr>
                <w:rFonts w:ascii="Courier New" w:cs="Courier New" w:eastAsia="Courier New" w:hAnsi="Courier New"/>
                <w:color w:val="1F4E79"/>
                <w:sz w:val="16"/>
                <w:szCs w:val="16"/>
              </w:rPr>
              <w:t xml:space="preserve">{testRecordingEquipmentInstalled}</w:t>
            </w:r>
          </w:p>
        </w:tc>
        <w:tc>
          <w:tcPr>
            <w:tcW w:type="dxa" w:w="1600"/>
          </w:tcPr>
          <w:p>
            <w:pPr>
              <w:jc w:val="left"/>
            </w:pPr>
            <w:r>
              <w:rPr>
                <w:rFonts w:ascii="Courier New" w:cs="Courier New" w:eastAsia="Courier New" w:hAnsi="Courier New"/>
                <w:color w:val="1F4E79"/>
                <w:sz w:val="16"/>
                <w:szCs w:val="16"/>
              </w:rPr>
              <w:t xml:space="preserve">{testRecordingEquipmentInstalled_status}</w:t>
            </w:r>
          </w:p>
        </w:tc>
        <w:tc>
          <w:tcPr>
            <w:tcW w:type="dxa" w:w="2000"/>
          </w:tcPr>
          <w:p>
            <w:pPr>
              <w:jc w:val="left"/>
            </w:pPr>
            <w:r>
              <w:rPr>
                <w:rFonts w:ascii="Courier New" w:cs="Courier New" w:eastAsia="Courier New" w:hAnsi="Courier New"/>
                <w:color w:val="1F4E79"/>
                <w:sz w:val="16"/>
                <w:szCs w:val="16"/>
              </w:rPr>
              <w:t xml:space="preserve">{testRecordingEquipmentInstalled_result}</w:t>
            </w:r>
          </w:p>
        </w:tc>
      </w:tr>
      <w:tr>
        <w:tc>
          <w:tcPr>
            <w:tcW w:type="dxa" w:w="400"/>
          </w:tcPr>
          <w:p>
            <w:pPr>
              <w:jc w:val="center"/>
            </w:pPr>
            <w:r>
              <w:rPr>
                <w:sz w:val="18"/>
                <w:szCs w:val="18"/>
              </w:rPr>
              <w:t xml:space="preserve">18</w:t>
            </w:r>
          </w:p>
        </w:tc>
        <w:tc>
          <w:tcPr>
            <w:tcW w:type="dxa" w:w="2600"/>
          </w:tcPr>
          <w:p>
            <w:pPr>
              <w:jc w:val="left"/>
            </w:pPr>
            <w:r>
              <w:rPr>
                <w:rFonts w:ascii="Courier New" w:cs="Courier New" w:eastAsia="Courier New" w:hAnsi="Courier New"/>
                <w:sz w:val="16"/>
                <w:szCs w:val="16"/>
              </w:rPr>
              <w:t xml:space="preserve">recordingEquipmentResolutionFrameRate</w:t>
            </w:r>
          </w:p>
        </w:tc>
        <w:tc>
          <w:tcPr>
            <w:tcW w:type="dxa" w:w="3200"/>
          </w:tcPr>
          <w:p>
            <w:pPr>
              <w:jc w:val="left"/>
            </w:pPr>
            <w:r>
              <w:rPr>
                <w:rFonts w:ascii="SimSun" w:cs="SimSun" w:eastAsia="SimSun" w:hAnsi="SimSun"/>
                <w:sz w:val="16"/>
                <w:szCs w:val="16"/>
              </w:rPr>
              <w:t xml:space="preserve">验证记录设备分辨率≥1920×1080且帧率≥30fps</w:t>
            </w:r>
          </w:p>
        </w:tc>
        <w:tc>
          <w:tcPr>
            <w:tcW w:type="dxa" w:w="2200"/>
          </w:tcPr>
          <w:p>
            <w:pPr>
              <w:jc w:val="left"/>
            </w:pPr>
            <w:r>
              <w:rPr>
                <w:rFonts w:ascii="Courier New" w:cs="Courier New" w:eastAsia="Courier New" w:hAnsi="Courier New"/>
                <w:color w:val="1F4E79"/>
                <w:sz w:val="16"/>
                <w:szCs w:val="16"/>
              </w:rPr>
              <w:t xml:space="preserve">{recordingEquipmentResolutionFrameRate}</w:t>
            </w:r>
          </w:p>
        </w:tc>
        <w:tc>
          <w:tcPr>
            <w:tcW w:type="dxa" w:w="1600"/>
          </w:tcPr>
          <w:p>
            <w:pPr>
              <w:jc w:val="left"/>
            </w:pPr>
            <w:r>
              <w:rPr>
                <w:rFonts w:ascii="Courier New" w:cs="Courier New" w:eastAsia="Courier New" w:hAnsi="Courier New"/>
                <w:color w:val="1F4E79"/>
                <w:sz w:val="16"/>
                <w:szCs w:val="16"/>
              </w:rPr>
              <w:t xml:space="preserve">{recordingEquipmentResolutionFrameRate_status}</w:t>
            </w:r>
          </w:p>
        </w:tc>
        <w:tc>
          <w:tcPr>
            <w:tcW w:type="dxa" w:w="2000"/>
          </w:tcPr>
          <w:p>
            <w:pPr>
              <w:jc w:val="left"/>
            </w:pPr>
            <w:r>
              <w:rPr>
                <w:rFonts w:ascii="Courier New" w:cs="Courier New" w:eastAsia="Courier New" w:hAnsi="Courier New"/>
                <w:color w:val="1F4E79"/>
                <w:sz w:val="16"/>
                <w:szCs w:val="16"/>
              </w:rPr>
              <w:t xml:space="preserve">{recordingEquipmentResolutionFrameRate_result}</w:t>
            </w:r>
          </w:p>
        </w:tc>
      </w:tr>
      <w:tr>
        <w:tc>
          <w:tcPr>
            <w:tcW w:type="dxa" w:w="400"/>
          </w:tcPr>
          <w:p>
            <w:pPr>
              <w:jc w:val="center"/>
            </w:pPr>
            <w:r>
              <w:rPr>
                <w:sz w:val="18"/>
                <w:szCs w:val="18"/>
              </w:rPr>
              <w:t xml:space="preserve">19</w:t>
            </w:r>
          </w:p>
        </w:tc>
        <w:tc>
          <w:tcPr>
            <w:tcW w:type="dxa" w:w="2600"/>
          </w:tcPr>
          <w:p>
            <w:pPr>
              <w:jc w:val="left"/>
            </w:pPr>
            <w:r>
              <w:rPr>
                <w:rFonts w:ascii="Courier New" w:cs="Courier New" w:eastAsia="Courier New" w:hAnsi="Courier New"/>
                <w:sz w:val="16"/>
                <w:szCs w:val="16"/>
              </w:rPr>
              <w:t xml:space="preserve">annotationCapabilityImageSet</w:t>
            </w:r>
          </w:p>
        </w:tc>
        <w:tc>
          <w:tcPr>
            <w:tcW w:type="dxa" w:w="3200"/>
          </w:tcPr>
          <w:p>
            <w:pPr>
              <w:jc w:val="left"/>
            </w:pPr>
            <w:r>
              <w:rPr>
                <w:rFonts w:ascii="SimSun" w:cs="SimSun" w:eastAsia="SimSun" w:hAnsi="SimSun"/>
                <w:sz w:val="16"/>
                <w:szCs w:val="16"/>
              </w:rPr>
              <w:t xml:space="preserve">准备标注能力验证图片集</w:t>
            </w:r>
          </w:p>
        </w:tc>
        <w:tc>
          <w:tcPr>
            <w:tcW w:type="dxa" w:w="2200"/>
          </w:tcPr>
          <w:p>
            <w:pPr>
              <w:jc w:val="left"/>
            </w:pPr>
            <w:r>
              <w:rPr>
                <w:rFonts w:ascii="Courier New" w:cs="Courier New" w:eastAsia="Courier New" w:hAnsi="Courier New"/>
                <w:color w:val="1F4E79"/>
                <w:sz w:val="16"/>
                <w:szCs w:val="16"/>
              </w:rPr>
              <w:t xml:space="preserve">{annotationCapabilityImageSet}</w:t>
            </w:r>
          </w:p>
        </w:tc>
        <w:tc>
          <w:tcPr>
            <w:tcW w:type="dxa" w:w="1600"/>
          </w:tcPr>
          <w:p>
            <w:pPr>
              <w:jc w:val="left"/>
            </w:pPr>
            <w:r>
              <w:rPr>
                <w:rFonts w:ascii="Courier New" w:cs="Courier New" w:eastAsia="Courier New" w:hAnsi="Courier New"/>
                <w:color w:val="1F4E79"/>
                <w:sz w:val="16"/>
                <w:szCs w:val="16"/>
              </w:rPr>
              <w:t xml:space="preserve">{annotationCapabilityImageSet_status}</w:t>
            </w:r>
          </w:p>
        </w:tc>
        <w:tc>
          <w:tcPr>
            <w:tcW w:type="dxa" w:w="2000"/>
          </w:tcPr>
          <w:p>
            <w:pPr>
              <w:jc w:val="left"/>
            </w:pPr>
            <w:r>
              <w:rPr>
                <w:rFonts w:ascii="Courier New" w:cs="Courier New" w:eastAsia="Courier New" w:hAnsi="Courier New"/>
                <w:color w:val="1F4E79"/>
                <w:sz w:val="16"/>
                <w:szCs w:val="16"/>
              </w:rPr>
              <w:t xml:space="preserve">{annotationCapabilityImageSet_result}</w:t>
            </w:r>
          </w:p>
        </w:tc>
      </w:tr>
      <w:tr>
        <w:tc>
          <w:tcPr>
            <w:tcW w:type="dxa" w:w="400"/>
          </w:tcPr>
          <w:p>
            <w:pPr>
              <w:jc w:val="center"/>
            </w:pPr>
            <w:r>
              <w:rPr>
                <w:sz w:val="18"/>
                <w:szCs w:val="18"/>
              </w:rPr>
              <w:t xml:space="preserve">20</w:t>
            </w:r>
          </w:p>
        </w:tc>
        <w:tc>
          <w:tcPr>
            <w:tcW w:type="dxa" w:w="2600"/>
          </w:tcPr>
          <w:p>
            <w:pPr>
              <w:jc w:val="left"/>
            </w:pPr>
            <w:r>
              <w:rPr>
                <w:rFonts w:ascii="Courier New" w:cs="Courier New" w:eastAsia="Courier New" w:hAnsi="Courier New"/>
                <w:sz w:val="16"/>
                <w:szCs w:val="16"/>
              </w:rPr>
              <w:t xml:space="preserve">annotationPrecisionRequirements</w:t>
            </w:r>
          </w:p>
        </w:tc>
        <w:tc>
          <w:tcPr>
            <w:tcW w:type="dxa" w:w="3200"/>
          </w:tcPr>
          <w:p>
            <w:pPr>
              <w:jc w:val="left"/>
            </w:pPr>
            <w:r>
              <w:rPr>
                <w:rFonts w:ascii="SimSun" w:cs="SimSun" w:eastAsia="SimSun" w:hAnsi="SimSun"/>
                <w:sz w:val="16"/>
                <w:szCs w:val="16"/>
              </w:rPr>
              <w:t xml:space="preserve">验证标注精度满足要求</w:t>
            </w:r>
          </w:p>
        </w:tc>
        <w:tc>
          <w:tcPr>
            <w:tcW w:type="dxa" w:w="2200"/>
          </w:tcPr>
          <w:p>
            <w:pPr>
              <w:jc w:val="left"/>
            </w:pPr>
            <w:r>
              <w:rPr>
                <w:rFonts w:ascii="Courier New" w:cs="Courier New" w:eastAsia="Courier New" w:hAnsi="Courier New"/>
                <w:color w:val="1F4E79"/>
                <w:sz w:val="16"/>
                <w:szCs w:val="16"/>
              </w:rPr>
              <w:t xml:space="preserve">{annotationPrecisionRequirements}</w:t>
            </w:r>
          </w:p>
        </w:tc>
        <w:tc>
          <w:tcPr>
            <w:tcW w:type="dxa" w:w="1600"/>
          </w:tcPr>
          <w:p>
            <w:pPr>
              <w:jc w:val="left"/>
            </w:pPr>
            <w:r>
              <w:rPr>
                <w:rFonts w:ascii="Courier New" w:cs="Courier New" w:eastAsia="Courier New" w:hAnsi="Courier New"/>
                <w:color w:val="1F4E79"/>
                <w:sz w:val="16"/>
                <w:szCs w:val="16"/>
              </w:rPr>
              <w:t xml:space="preserve">{annotationPrecisionRequirements_status}</w:t>
            </w:r>
          </w:p>
        </w:tc>
        <w:tc>
          <w:tcPr>
            <w:tcW w:type="dxa" w:w="2000"/>
          </w:tcPr>
          <w:p>
            <w:pPr>
              <w:jc w:val="left"/>
            </w:pPr>
            <w:r>
              <w:rPr>
                <w:rFonts w:ascii="Courier New" w:cs="Courier New" w:eastAsia="Courier New" w:hAnsi="Courier New"/>
                <w:color w:val="1F4E79"/>
                <w:sz w:val="16"/>
                <w:szCs w:val="16"/>
              </w:rPr>
              <w:t xml:space="preserve">{annotationPrecisionRequirements_result}</w:t>
            </w:r>
          </w:p>
        </w:tc>
      </w:tr>
      <w:tr>
        <w:tc>
          <w:tcPr>
            <w:tcW w:type="dxa" w:w="400"/>
          </w:tcPr>
          <w:p>
            <w:pPr>
              <w:jc w:val="center"/>
            </w:pPr>
            <w:r>
              <w:rPr>
                <w:sz w:val="18"/>
                <w:szCs w:val="18"/>
              </w:rPr>
              <w:t xml:space="preserve">21</w:t>
            </w:r>
          </w:p>
        </w:tc>
        <w:tc>
          <w:tcPr>
            <w:tcW w:type="dxa" w:w="2600"/>
          </w:tcPr>
          <w:p>
            <w:pPr>
              <w:jc w:val="left"/>
            </w:pPr>
            <w:r>
              <w:rPr>
                <w:rFonts w:ascii="Courier New" w:cs="Courier New" w:eastAsia="Courier New" w:hAnsi="Courier New"/>
                <w:sz w:val="16"/>
                <w:szCs w:val="16"/>
              </w:rPr>
              <w:t xml:space="preserve">testProcedureExecuted</w:t>
            </w:r>
          </w:p>
        </w:tc>
        <w:tc>
          <w:tcPr>
            <w:tcW w:type="dxa" w:w="3200"/>
          </w:tcPr>
          <w:p>
            <w:pPr>
              <w:jc w:val="left"/>
            </w:pPr>
            <w:r>
              <w:rPr>
                <w:rFonts w:ascii="SimSun" w:cs="SimSun" w:eastAsia="SimSun" w:hAnsi="SimSun"/>
                <w:sz w:val="16"/>
                <w:szCs w:val="16"/>
              </w:rPr>
              <w:t xml:space="preserve">执行匿名化处理性能试验流程</w:t>
            </w:r>
          </w:p>
        </w:tc>
        <w:tc>
          <w:tcPr>
            <w:tcW w:type="dxa" w:w="2200"/>
          </w:tcPr>
          <w:p>
            <w:pPr>
              <w:jc w:val="left"/>
            </w:pPr>
            <w:r>
              <w:rPr>
                <w:rFonts w:ascii="Courier New" w:cs="Courier New" w:eastAsia="Courier New" w:hAnsi="Courier New"/>
                <w:color w:val="1F4E79"/>
                <w:sz w:val="16"/>
                <w:szCs w:val="16"/>
              </w:rPr>
              <w:t xml:space="preserve">{testProcedureExecuted}</w:t>
            </w:r>
          </w:p>
        </w:tc>
        <w:tc>
          <w:tcPr>
            <w:tcW w:type="dxa" w:w="1600"/>
          </w:tcPr>
          <w:p>
            <w:pPr>
              <w:jc w:val="left"/>
            </w:pPr>
            <w:r>
              <w:rPr>
                <w:rFonts w:ascii="Courier New" w:cs="Courier New" w:eastAsia="Courier New" w:hAnsi="Courier New"/>
                <w:color w:val="1F4E79"/>
                <w:sz w:val="16"/>
                <w:szCs w:val="16"/>
              </w:rPr>
              <w:t xml:space="preserve">{testProcedureExecuted_status}</w:t>
            </w:r>
          </w:p>
        </w:tc>
        <w:tc>
          <w:tcPr>
            <w:tcW w:type="dxa" w:w="2000"/>
          </w:tcPr>
          <w:p>
            <w:pPr>
              <w:jc w:val="left"/>
            </w:pPr>
            <w:r>
              <w:rPr>
                <w:rFonts w:ascii="Courier New" w:cs="Courier New" w:eastAsia="Courier New" w:hAnsi="Courier New"/>
                <w:color w:val="1F4E79"/>
                <w:sz w:val="16"/>
                <w:szCs w:val="16"/>
              </w:rPr>
              <w:t xml:space="preserve">{testProcedureExecuted_result}</w:t>
            </w:r>
          </w:p>
        </w:tc>
      </w:tr>
      <w:tr>
        <w:tc>
          <w:tcPr>
            <w:tcW w:type="dxa" w:w="400"/>
          </w:tcPr>
          <w:p>
            <w:pPr>
              <w:jc w:val="center"/>
            </w:pPr>
            <w:r>
              <w:rPr>
                <w:sz w:val="18"/>
                <w:szCs w:val="18"/>
              </w:rPr>
              <w:t xml:space="preserve">22</w:t>
            </w:r>
          </w:p>
        </w:tc>
        <w:tc>
          <w:tcPr>
            <w:tcW w:type="dxa" w:w="2600"/>
          </w:tcPr>
          <w:p>
            <w:pPr>
              <w:jc w:val="left"/>
            </w:pPr>
            <w:r>
              <w:rPr>
                <w:rFonts w:ascii="Courier New" w:cs="Courier New" w:eastAsia="Courier New" w:hAnsi="Courier New"/>
                <w:sz w:val="16"/>
                <w:szCs w:val="16"/>
              </w:rPr>
              <w:t xml:space="preserve">testCoveragePerSensor</w:t>
            </w:r>
          </w:p>
        </w:tc>
        <w:tc>
          <w:tcPr>
            <w:tcW w:type="dxa" w:w="3200"/>
          </w:tcPr>
          <w:p>
            <w:pPr>
              <w:jc w:val="left"/>
            </w:pPr>
            <w:r>
              <w:rPr>
                <w:rFonts w:ascii="SimSun" w:cs="SimSun" w:eastAsia="SimSun" w:hAnsi="SimSun"/>
                <w:sz w:val="16"/>
                <w:szCs w:val="16"/>
              </w:rPr>
              <w:t xml:space="preserve">确保每个传感器有足够的测试覆盖</w:t>
            </w:r>
          </w:p>
        </w:tc>
        <w:tc>
          <w:tcPr>
            <w:tcW w:type="dxa" w:w="2200"/>
          </w:tcPr>
          <w:p>
            <w:pPr>
              <w:jc w:val="left"/>
            </w:pPr>
            <w:r>
              <w:rPr>
                <w:rFonts w:ascii="Courier New" w:cs="Courier New" w:eastAsia="Courier New" w:hAnsi="Courier New"/>
                <w:color w:val="1F4E79"/>
                <w:sz w:val="16"/>
                <w:szCs w:val="16"/>
              </w:rPr>
              <w:t xml:space="preserve">{testCoveragePerSensor}</w:t>
            </w:r>
          </w:p>
        </w:tc>
        <w:tc>
          <w:tcPr>
            <w:tcW w:type="dxa" w:w="1600"/>
          </w:tcPr>
          <w:p>
            <w:pPr>
              <w:jc w:val="left"/>
            </w:pPr>
            <w:r>
              <w:rPr>
                <w:rFonts w:ascii="Courier New" w:cs="Courier New" w:eastAsia="Courier New" w:hAnsi="Courier New"/>
                <w:color w:val="1F4E79"/>
                <w:sz w:val="16"/>
                <w:szCs w:val="16"/>
              </w:rPr>
              <w:t xml:space="preserve">{testCoveragePerSensor_status}</w:t>
            </w:r>
          </w:p>
        </w:tc>
        <w:tc>
          <w:tcPr>
            <w:tcW w:type="dxa" w:w="2000"/>
          </w:tcPr>
          <w:p>
            <w:pPr>
              <w:jc w:val="left"/>
            </w:pPr>
            <w:r>
              <w:rPr>
                <w:rFonts w:ascii="Courier New" w:cs="Courier New" w:eastAsia="Courier New" w:hAnsi="Courier New"/>
                <w:color w:val="1F4E79"/>
                <w:sz w:val="16"/>
                <w:szCs w:val="16"/>
              </w:rPr>
              <w:t xml:space="preserve">{testCoveragePerSensor_result}</w:t>
            </w:r>
          </w:p>
        </w:tc>
      </w:tr>
      <w:tr>
        <w:tc>
          <w:tcPr>
            <w:tcW w:type="dxa" w:w="400"/>
          </w:tcPr>
          <w:p>
            <w:pPr>
              <w:jc w:val="center"/>
            </w:pPr>
            <w:r>
              <w:rPr>
                <w:sz w:val="18"/>
                <w:szCs w:val="18"/>
              </w:rPr>
              <w:t xml:space="preserve">23</w:t>
            </w:r>
          </w:p>
        </w:tc>
        <w:tc>
          <w:tcPr>
            <w:tcW w:type="dxa" w:w="2600"/>
          </w:tcPr>
          <w:p>
            <w:pPr>
              <w:jc w:val="left"/>
            </w:pPr>
            <w:r>
              <w:rPr>
                <w:rFonts w:ascii="Courier New" w:cs="Courier New" w:eastAsia="Courier New" w:hAnsi="Courier New"/>
                <w:sz w:val="16"/>
                <w:szCs w:val="16"/>
              </w:rPr>
              <w:t xml:space="preserve">testImageVideoQuantityMet</w:t>
            </w:r>
          </w:p>
        </w:tc>
        <w:tc>
          <w:tcPr>
            <w:tcW w:type="dxa" w:w="3200"/>
          </w:tcPr>
          <w:p>
            <w:pPr>
              <w:jc w:val="left"/>
            </w:pPr>
            <w:r>
              <w:rPr>
                <w:rFonts w:ascii="SimSun" w:cs="SimSun" w:eastAsia="SimSun" w:hAnsi="SimSun"/>
                <w:sz w:val="16"/>
                <w:szCs w:val="16"/>
              </w:rPr>
              <w:t xml:space="preserve">满足试验图片和视频数量要求</w:t>
            </w:r>
          </w:p>
        </w:tc>
        <w:tc>
          <w:tcPr>
            <w:tcW w:type="dxa" w:w="2200"/>
          </w:tcPr>
          <w:p>
            <w:pPr>
              <w:jc w:val="left"/>
            </w:pPr>
            <w:r>
              <w:rPr>
                <w:rFonts w:ascii="Courier New" w:cs="Courier New" w:eastAsia="Courier New" w:hAnsi="Courier New"/>
                <w:color w:val="1F4E79"/>
                <w:sz w:val="16"/>
                <w:szCs w:val="16"/>
              </w:rPr>
              <w:t xml:space="preserve">{testImageVideoQuantityMet}</w:t>
            </w:r>
          </w:p>
        </w:tc>
        <w:tc>
          <w:tcPr>
            <w:tcW w:type="dxa" w:w="1600"/>
          </w:tcPr>
          <w:p>
            <w:pPr>
              <w:jc w:val="left"/>
            </w:pPr>
            <w:r>
              <w:rPr>
                <w:rFonts w:ascii="Courier New" w:cs="Courier New" w:eastAsia="Courier New" w:hAnsi="Courier New"/>
                <w:color w:val="1F4E79"/>
                <w:sz w:val="16"/>
                <w:szCs w:val="16"/>
              </w:rPr>
              <w:t xml:space="preserve">{testImageVideoQuantityMet_status}</w:t>
            </w:r>
          </w:p>
        </w:tc>
        <w:tc>
          <w:tcPr>
            <w:tcW w:type="dxa" w:w="2000"/>
          </w:tcPr>
          <w:p>
            <w:pPr>
              <w:jc w:val="left"/>
            </w:pPr>
            <w:r>
              <w:rPr>
                <w:rFonts w:ascii="Courier New" w:cs="Courier New" w:eastAsia="Courier New" w:hAnsi="Courier New"/>
                <w:color w:val="1F4E79"/>
                <w:sz w:val="16"/>
                <w:szCs w:val="16"/>
              </w:rPr>
              <w:t xml:space="preserve">{testImageVideoQuantityMet_result}</w:t>
            </w:r>
          </w:p>
        </w:tc>
      </w:tr>
      <w:tr>
        <w:tc>
          <w:tcPr>
            <w:tcW w:type="dxa" w:w="400"/>
          </w:tcPr>
          <w:p>
            <w:pPr>
              <w:jc w:val="center"/>
            </w:pPr>
            <w:r>
              <w:rPr>
                <w:sz w:val="18"/>
                <w:szCs w:val="18"/>
              </w:rPr>
              <w:t xml:space="preserve">24</w:t>
            </w:r>
          </w:p>
        </w:tc>
        <w:tc>
          <w:tcPr>
            <w:tcW w:type="dxa" w:w="2600"/>
          </w:tcPr>
          <w:p>
            <w:pPr>
              <w:jc w:val="left"/>
            </w:pPr>
            <w:r>
              <w:rPr>
                <w:rFonts w:ascii="Courier New" w:cs="Courier New" w:eastAsia="Courier New" w:hAnsi="Courier New"/>
                <w:sz w:val="16"/>
                <w:szCs w:val="16"/>
              </w:rPr>
              <w:t xml:space="preserve">faceDetectionRateCalculated</w:t>
            </w:r>
          </w:p>
        </w:tc>
        <w:tc>
          <w:tcPr>
            <w:tcW w:type="dxa" w:w="3200"/>
          </w:tcPr>
          <w:p>
            <w:pPr>
              <w:jc w:val="left"/>
            </w:pPr>
            <w:r>
              <w:rPr>
                <w:rFonts w:ascii="SimSun" w:cs="SimSun" w:eastAsia="SimSun" w:hAnsi="SimSun"/>
                <w:sz w:val="16"/>
                <w:szCs w:val="16"/>
              </w:rPr>
              <w:t xml:space="preserve">计算人脸目标检出率</w:t>
            </w:r>
          </w:p>
        </w:tc>
        <w:tc>
          <w:tcPr>
            <w:tcW w:type="dxa" w:w="2200"/>
          </w:tcPr>
          <w:p>
            <w:pPr>
              <w:jc w:val="left"/>
            </w:pPr>
            <w:r>
              <w:rPr>
                <w:rFonts w:ascii="Courier New" w:cs="Courier New" w:eastAsia="Courier New" w:hAnsi="Courier New"/>
                <w:color w:val="1F4E79"/>
                <w:sz w:val="16"/>
                <w:szCs w:val="16"/>
              </w:rPr>
              <w:t xml:space="preserve">{faceDetectionRateCalculated}</w:t>
            </w:r>
          </w:p>
        </w:tc>
        <w:tc>
          <w:tcPr>
            <w:tcW w:type="dxa" w:w="1600"/>
          </w:tcPr>
          <w:p>
            <w:pPr>
              <w:jc w:val="left"/>
            </w:pPr>
            <w:r>
              <w:rPr>
                <w:rFonts w:ascii="Courier New" w:cs="Courier New" w:eastAsia="Courier New" w:hAnsi="Courier New"/>
                <w:color w:val="1F4E79"/>
                <w:sz w:val="16"/>
                <w:szCs w:val="16"/>
              </w:rPr>
              <w:t xml:space="preserve">{faceDetectionRateCalculated_status}</w:t>
            </w:r>
          </w:p>
        </w:tc>
        <w:tc>
          <w:tcPr>
            <w:tcW w:type="dxa" w:w="2000"/>
          </w:tcPr>
          <w:p>
            <w:pPr>
              <w:jc w:val="left"/>
            </w:pPr>
            <w:r>
              <w:rPr>
                <w:rFonts w:ascii="Courier New" w:cs="Courier New" w:eastAsia="Courier New" w:hAnsi="Courier New"/>
                <w:color w:val="1F4E79"/>
                <w:sz w:val="16"/>
                <w:szCs w:val="16"/>
              </w:rPr>
              <w:t xml:space="preserve">{faceDetectionRateCalculated_result}</w:t>
            </w:r>
          </w:p>
        </w:tc>
      </w:tr>
      <w:tr>
        <w:tc>
          <w:tcPr>
            <w:tcW w:type="dxa" w:w="400"/>
          </w:tcPr>
          <w:p>
            <w:pPr>
              <w:jc w:val="center"/>
            </w:pPr>
            <w:r>
              <w:rPr>
                <w:sz w:val="18"/>
                <w:szCs w:val="18"/>
              </w:rPr>
              <w:t xml:space="preserve">25</w:t>
            </w:r>
          </w:p>
        </w:tc>
        <w:tc>
          <w:tcPr>
            <w:tcW w:type="dxa" w:w="2600"/>
          </w:tcPr>
          <w:p>
            <w:pPr>
              <w:jc w:val="left"/>
            </w:pPr>
            <w:r>
              <w:rPr>
                <w:rFonts w:ascii="Courier New" w:cs="Courier New" w:eastAsia="Courier New" w:hAnsi="Courier New"/>
                <w:sz w:val="16"/>
                <w:szCs w:val="16"/>
              </w:rPr>
              <w:t xml:space="preserve">licensePlateDetectionRateCalculated</w:t>
            </w:r>
          </w:p>
        </w:tc>
        <w:tc>
          <w:tcPr>
            <w:tcW w:type="dxa" w:w="3200"/>
          </w:tcPr>
          <w:p>
            <w:pPr>
              <w:jc w:val="left"/>
            </w:pPr>
            <w:r>
              <w:rPr>
                <w:rFonts w:ascii="SimSun" w:cs="SimSun" w:eastAsia="SimSun" w:hAnsi="SimSun"/>
                <w:sz w:val="16"/>
                <w:szCs w:val="16"/>
              </w:rPr>
              <w:t xml:space="preserve">计算车牌目标检出率</w:t>
            </w:r>
          </w:p>
        </w:tc>
        <w:tc>
          <w:tcPr>
            <w:tcW w:type="dxa" w:w="2200"/>
          </w:tcPr>
          <w:p>
            <w:pPr>
              <w:jc w:val="left"/>
            </w:pPr>
            <w:r>
              <w:rPr>
                <w:rFonts w:ascii="Courier New" w:cs="Courier New" w:eastAsia="Courier New" w:hAnsi="Courier New"/>
                <w:color w:val="1F4E79"/>
                <w:sz w:val="16"/>
                <w:szCs w:val="16"/>
              </w:rPr>
              <w:t xml:space="preserve">{licensePlateDetectionRateCalculated}</w:t>
            </w:r>
          </w:p>
        </w:tc>
        <w:tc>
          <w:tcPr>
            <w:tcW w:type="dxa" w:w="1600"/>
          </w:tcPr>
          <w:p>
            <w:pPr>
              <w:jc w:val="left"/>
            </w:pPr>
            <w:r>
              <w:rPr>
                <w:rFonts w:ascii="Courier New" w:cs="Courier New" w:eastAsia="Courier New" w:hAnsi="Courier New"/>
                <w:color w:val="1F4E79"/>
                <w:sz w:val="16"/>
                <w:szCs w:val="16"/>
              </w:rPr>
              <w:t xml:space="preserve">{licensePlateDetectionRateCalculated_status}</w:t>
            </w:r>
          </w:p>
        </w:tc>
        <w:tc>
          <w:tcPr>
            <w:tcW w:type="dxa" w:w="2000"/>
          </w:tcPr>
          <w:p>
            <w:pPr>
              <w:jc w:val="left"/>
            </w:pPr>
            <w:r>
              <w:rPr>
                <w:rFonts w:ascii="Courier New" w:cs="Courier New" w:eastAsia="Courier New" w:hAnsi="Courier New"/>
                <w:color w:val="1F4E79"/>
                <w:sz w:val="16"/>
                <w:szCs w:val="16"/>
              </w:rPr>
              <w:t xml:space="preserve">{licensePlateDetectionRateCalculated_result}</w:t>
            </w:r>
          </w:p>
        </w:tc>
      </w:tr>
      <w:tr>
        <w:tc>
          <w:tcPr>
            <w:tcW w:type="dxa" w:w="400"/>
          </w:tcPr>
          <w:p>
            <w:pPr>
              <w:jc w:val="center"/>
            </w:pPr>
            <w:r>
              <w:rPr>
                <w:sz w:val="18"/>
                <w:szCs w:val="18"/>
              </w:rPr>
              <w:t xml:space="preserve">26</w:t>
            </w:r>
          </w:p>
        </w:tc>
        <w:tc>
          <w:tcPr>
            <w:tcW w:type="dxa" w:w="2600"/>
          </w:tcPr>
          <w:p>
            <w:pPr>
              <w:jc w:val="left"/>
            </w:pPr>
            <w:r>
              <w:rPr>
                <w:rFonts w:ascii="Courier New" w:cs="Courier New" w:eastAsia="Courier New" w:hAnsi="Courier New"/>
                <w:sz w:val="16"/>
                <w:szCs w:val="16"/>
              </w:rPr>
              <w:t xml:space="preserve">faceFalseDetectionRateCalculated</w:t>
            </w:r>
          </w:p>
        </w:tc>
        <w:tc>
          <w:tcPr>
            <w:tcW w:type="dxa" w:w="3200"/>
          </w:tcPr>
          <w:p>
            <w:pPr>
              <w:jc w:val="left"/>
            </w:pPr>
            <w:r>
              <w:rPr>
                <w:rFonts w:ascii="SimSun" w:cs="SimSun" w:eastAsia="SimSun" w:hAnsi="SimSun"/>
                <w:sz w:val="16"/>
                <w:szCs w:val="16"/>
              </w:rPr>
              <w:t xml:space="preserve">计算人脸目标误检率</w:t>
            </w:r>
          </w:p>
        </w:tc>
        <w:tc>
          <w:tcPr>
            <w:tcW w:type="dxa" w:w="2200"/>
          </w:tcPr>
          <w:p>
            <w:pPr>
              <w:jc w:val="left"/>
            </w:pPr>
            <w:r>
              <w:rPr>
                <w:rFonts w:ascii="Courier New" w:cs="Courier New" w:eastAsia="Courier New" w:hAnsi="Courier New"/>
                <w:color w:val="1F4E79"/>
                <w:sz w:val="16"/>
                <w:szCs w:val="16"/>
              </w:rPr>
              <w:t xml:space="preserve">{faceFalseDetectionRateCalculated}</w:t>
            </w:r>
          </w:p>
        </w:tc>
        <w:tc>
          <w:tcPr>
            <w:tcW w:type="dxa" w:w="1600"/>
          </w:tcPr>
          <w:p>
            <w:pPr>
              <w:jc w:val="left"/>
            </w:pPr>
            <w:r>
              <w:rPr>
                <w:rFonts w:ascii="Courier New" w:cs="Courier New" w:eastAsia="Courier New" w:hAnsi="Courier New"/>
                <w:color w:val="1F4E79"/>
                <w:sz w:val="16"/>
                <w:szCs w:val="16"/>
              </w:rPr>
              <w:t xml:space="preserve">{faceFalseDetectionRateCalculated_status}</w:t>
            </w:r>
          </w:p>
        </w:tc>
        <w:tc>
          <w:tcPr>
            <w:tcW w:type="dxa" w:w="2000"/>
          </w:tcPr>
          <w:p>
            <w:pPr>
              <w:jc w:val="left"/>
            </w:pPr>
            <w:r>
              <w:rPr>
                <w:rFonts w:ascii="Courier New" w:cs="Courier New" w:eastAsia="Courier New" w:hAnsi="Courier New"/>
                <w:color w:val="1F4E79"/>
                <w:sz w:val="16"/>
                <w:szCs w:val="16"/>
              </w:rPr>
              <w:t xml:space="preserve">{faceFalseDetectionRateCalculated_result}</w:t>
            </w:r>
          </w:p>
        </w:tc>
      </w:tr>
      <w:tr>
        <w:tc>
          <w:tcPr>
            <w:tcW w:type="dxa" w:w="400"/>
          </w:tcPr>
          <w:p>
            <w:pPr>
              <w:jc w:val="center"/>
            </w:pPr>
            <w:r>
              <w:rPr>
                <w:sz w:val="18"/>
                <w:szCs w:val="18"/>
              </w:rPr>
              <w:t xml:space="preserve">27</w:t>
            </w:r>
          </w:p>
        </w:tc>
        <w:tc>
          <w:tcPr>
            <w:tcW w:type="dxa" w:w="2600"/>
          </w:tcPr>
          <w:p>
            <w:pPr>
              <w:jc w:val="left"/>
            </w:pPr>
            <w:r>
              <w:rPr>
                <w:rFonts w:ascii="Courier New" w:cs="Courier New" w:eastAsia="Courier New" w:hAnsi="Courier New"/>
                <w:sz w:val="16"/>
                <w:szCs w:val="16"/>
              </w:rPr>
              <w:t xml:space="preserve">licensePlateFalseDetectionRateCalculated</w:t>
            </w:r>
          </w:p>
        </w:tc>
        <w:tc>
          <w:tcPr>
            <w:tcW w:type="dxa" w:w="3200"/>
          </w:tcPr>
          <w:p>
            <w:pPr>
              <w:jc w:val="left"/>
            </w:pPr>
            <w:r>
              <w:rPr>
                <w:rFonts w:ascii="SimSun" w:cs="SimSun" w:eastAsia="SimSun" w:hAnsi="SimSun"/>
                <w:sz w:val="16"/>
                <w:szCs w:val="16"/>
              </w:rPr>
              <w:t xml:space="preserve">计算车牌目标误检率</w:t>
            </w:r>
          </w:p>
        </w:tc>
        <w:tc>
          <w:tcPr>
            <w:tcW w:type="dxa" w:w="2200"/>
          </w:tcPr>
          <w:p>
            <w:pPr>
              <w:jc w:val="left"/>
            </w:pPr>
            <w:r>
              <w:rPr>
                <w:rFonts w:ascii="Courier New" w:cs="Courier New" w:eastAsia="Courier New" w:hAnsi="Courier New"/>
                <w:color w:val="1F4E79"/>
                <w:sz w:val="16"/>
                <w:szCs w:val="16"/>
              </w:rPr>
              <w:t xml:space="preserve">{licensePlateFalseDetectionRateCalculated}</w:t>
            </w:r>
          </w:p>
        </w:tc>
        <w:tc>
          <w:tcPr>
            <w:tcW w:type="dxa" w:w="1600"/>
          </w:tcPr>
          <w:p>
            <w:pPr>
              <w:jc w:val="left"/>
            </w:pPr>
            <w:r>
              <w:rPr>
                <w:rFonts w:ascii="Courier New" w:cs="Courier New" w:eastAsia="Courier New" w:hAnsi="Courier New"/>
                <w:color w:val="1F4E79"/>
                <w:sz w:val="16"/>
                <w:szCs w:val="16"/>
              </w:rPr>
              <w:t xml:space="preserve">{licensePlateFalseDetectionRateCalculated_status}</w:t>
            </w:r>
          </w:p>
        </w:tc>
        <w:tc>
          <w:tcPr>
            <w:tcW w:type="dxa" w:w="2000"/>
          </w:tcPr>
          <w:p>
            <w:pPr>
              <w:jc w:val="left"/>
            </w:pPr>
            <w:r>
              <w:rPr>
                <w:rFonts w:ascii="Courier New" w:cs="Courier New" w:eastAsia="Courier New" w:hAnsi="Courier New"/>
                <w:color w:val="1F4E79"/>
                <w:sz w:val="16"/>
                <w:szCs w:val="16"/>
              </w:rPr>
              <w:t xml:space="preserve">{licensePlateFalseDetectionRateCalculated_result}</w:t>
            </w:r>
          </w:p>
        </w:tc>
      </w:tr>
      <w:tr>
        <w:tc>
          <w:tcPr>
            <w:tcW w:type="dxa" w:w="400"/>
          </w:tcPr>
          <w:p>
            <w:pPr>
              <w:jc w:val="center"/>
            </w:pPr>
            <w:r>
              <w:rPr>
                <w:sz w:val="18"/>
                <w:szCs w:val="18"/>
              </w:rPr>
              <w:t xml:space="preserve">28</w:t>
            </w:r>
          </w:p>
        </w:tc>
        <w:tc>
          <w:tcPr>
            <w:tcW w:type="dxa" w:w="2600"/>
          </w:tcPr>
          <w:p>
            <w:pPr>
              <w:jc w:val="left"/>
            </w:pPr>
            <w:r>
              <w:rPr>
                <w:rFonts w:ascii="Courier New" w:cs="Courier New" w:eastAsia="Courier New" w:hAnsi="Courier New"/>
                <w:sz w:val="16"/>
                <w:szCs w:val="16"/>
              </w:rPr>
              <w:t xml:space="preserve">machineRecognitionAssessment</w:t>
            </w:r>
          </w:p>
        </w:tc>
        <w:tc>
          <w:tcPr>
            <w:tcW w:type="dxa" w:w="3200"/>
          </w:tcPr>
          <w:p>
            <w:pPr>
              <w:jc w:val="left"/>
            </w:pPr>
            <w:r>
              <w:rPr>
                <w:rFonts w:ascii="SimSun" w:cs="SimSun" w:eastAsia="SimSun" w:hAnsi="SimSun"/>
                <w:sz w:val="16"/>
                <w:szCs w:val="16"/>
              </w:rPr>
              <w:t xml:space="preserve">机器识别效果评估</w:t>
            </w:r>
          </w:p>
        </w:tc>
        <w:tc>
          <w:tcPr>
            <w:tcW w:type="dxa" w:w="2200"/>
          </w:tcPr>
          <w:p>
            <w:pPr>
              <w:jc w:val="left"/>
            </w:pPr>
            <w:r>
              <w:rPr>
                <w:rFonts w:ascii="Courier New" w:cs="Courier New" w:eastAsia="Courier New" w:hAnsi="Courier New"/>
                <w:color w:val="1F4E79"/>
                <w:sz w:val="16"/>
                <w:szCs w:val="16"/>
              </w:rPr>
              <w:t xml:space="preserve">{machineRecognitionAssessment}</w:t>
            </w:r>
          </w:p>
        </w:tc>
        <w:tc>
          <w:tcPr>
            <w:tcW w:type="dxa" w:w="1600"/>
          </w:tcPr>
          <w:p>
            <w:pPr>
              <w:jc w:val="left"/>
            </w:pPr>
            <w:r>
              <w:rPr>
                <w:rFonts w:ascii="Courier New" w:cs="Courier New" w:eastAsia="Courier New" w:hAnsi="Courier New"/>
                <w:color w:val="1F4E79"/>
                <w:sz w:val="16"/>
                <w:szCs w:val="16"/>
              </w:rPr>
              <w:t xml:space="preserve">{machineRecognitionAssessment_status}</w:t>
            </w:r>
          </w:p>
        </w:tc>
        <w:tc>
          <w:tcPr>
            <w:tcW w:type="dxa" w:w="2000"/>
          </w:tcPr>
          <w:p>
            <w:pPr>
              <w:jc w:val="left"/>
            </w:pPr>
            <w:r>
              <w:rPr>
                <w:rFonts w:ascii="Courier New" w:cs="Courier New" w:eastAsia="Courier New" w:hAnsi="Courier New"/>
                <w:color w:val="1F4E79"/>
                <w:sz w:val="16"/>
                <w:szCs w:val="16"/>
              </w:rPr>
              <w:t xml:space="preserve">{machineRecognitionAssessment_result}</w:t>
            </w:r>
          </w:p>
        </w:tc>
      </w:tr>
      <w:tr>
        <w:tc>
          <w:tcPr>
            <w:tcW w:type="dxa" w:w="400"/>
          </w:tcPr>
          <w:p>
            <w:pPr>
              <w:jc w:val="center"/>
            </w:pPr>
            <w:r>
              <w:rPr>
                <w:sz w:val="18"/>
                <w:szCs w:val="18"/>
              </w:rPr>
              <w:t xml:space="preserve">29</w:t>
            </w:r>
          </w:p>
        </w:tc>
        <w:tc>
          <w:tcPr>
            <w:tcW w:type="dxa" w:w="2600"/>
          </w:tcPr>
          <w:p>
            <w:pPr>
              <w:jc w:val="left"/>
            </w:pPr>
            <w:r>
              <w:rPr>
                <w:rFonts w:ascii="Courier New" w:cs="Courier New" w:eastAsia="Courier New" w:hAnsi="Courier New"/>
                <w:sz w:val="16"/>
                <w:szCs w:val="16"/>
              </w:rPr>
              <w:t xml:space="preserve">humanRecognitionAssessment</w:t>
            </w:r>
          </w:p>
        </w:tc>
        <w:tc>
          <w:tcPr>
            <w:tcW w:type="dxa" w:w="3200"/>
          </w:tcPr>
          <w:p>
            <w:pPr>
              <w:jc w:val="left"/>
            </w:pPr>
            <w:r>
              <w:rPr>
                <w:rFonts w:ascii="SimSun" w:cs="SimSun" w:eastAsia="SimSun" w:hAnsi="SimSun"/>
                <w:sz w:val="16"/>
                <w:szCs w:val="16"/>
              </w:rPr>
              <w:t xml:space="preserve">人工识别效果评估</w:t>
            </w:r>
          </w:p>
        </w:tc>
        <w:tc>
          <w:tcPr>
            <w:tcW w:type="dxa" w:w="2200"/>
          </w:tcPr>
          <w:p>
            <w:pPr>
              <w:jc w:val="left"/>
            </w:pPr>
            <w:r>
              <w:rPr>
                <w:rFonts w:ascii="Courier New" w:cs="Courier New" w:eastAsia="Courier New" w:hAnsi="Courier New"/>
                <w:color w:val="1F4E79"/>
                <w:sz w:val="16"/>
                <w:szCs w:val="16"/>
              </w:rPr>
              <w:t xml:space="preserve">{humanRecognitionAssessment}</w:t>
            </w:r>
          </w:p>
        </w:tc>
        <w:tc>
          <w:tcPr>
            <w:tcW w:type="dxa" w:w="1600"/>
          </w:tcPr>
          <w:p>
            <w:pPr>
              <w:jc w:val="left"/>
            </w:pPr>
            <w:r>
              <w:rPr>
                <w:rFonts w:ascii="Courier New" w:cs="Courier New" w:eastAsia="Courier New" w:hAnsi="Courier New"/>
                <w:color w:val="1F4E79"/>
                <w:sz w:val="16"/>
                <w:szCs w:val="16"/>
              </w:rPr>
              <w:t xml:space="preserve">{humanRecognitionAssessment_status}</w:t>
            </w:r>
          </w:p>
        </w:tc>
        <w:tc>
          <w:tcPr>
            <w:tcW w:type="dxa" w:w="2000"/>
          </w:tcPr>
          <w:p>
            <w:pPr>
              <w:jc w:val="left"/>
            </w:pPr>
            <w:r>
              <w:rPr>
                <w:rFonts w:ascii="Courier New" w:cs="Courier New" w:eastAsia="Courier New" w:hAnsi="Courier New"/>
                <w:color w:val="1F4E79"/>
                <w:sz w:val="16"/>
                <w:szCs w:val="16"/>
              </w:rPr>
              <w:t xml:space="preserve">{humanRecognitionAssessment_result}</w:t>
            </w:r>
          </w:p>
        </w:tc>
      </w:tr>
      <w:tr>
        <w:tc>
          <w:tcPr>
            <w:tcW w:type="dxa" w:w="400"/>
          </w:tcPr>
          <w:p>
            <w:pPr>
              <w:jc w:val="center"/>
            </w:pPr>
            <w:r>
              <w:rPr>
                <w:sz w:val="18"/>
                <w:szCs w:val="18"/>
              </w:rPr>
              <w:t xml:space="preserve">30</w:t>
            </w:r>
          </w:p>
        </w:tc>
        <w:tc>
          <w:tcPr>
            <w:tcW w:type="dxa" w:w="2600"/>
          </w:tcPr>
          <w:p>
            <w:pPr>
              <w:jc w:val="left"/>
            </w:pPr>
            <w:r>
              <w:rPr>
                <w:rFonts w:ascii="Courier New" w:cs="Courier New" w:eastAsia="Courier New" w:hAnsi="Courier New"/>
                <w:sz w:val="16"/>
                <w:szCs w:val="16"/>
              </w:rPr>
              <w:t xml:space="preserve">conformityAssessmentPer41</w:t>
            </w:r>
          </w:p>
        </w:tc>
        <w:tc>
          <w:tcPr>
            <w:tcW w:type="dxa" w:w="3200"/>
          </w:tcPr>
          <w:p>
            <w:pPr>
              <w:jc w:val="left"/>
            </w:pPr>
            <w:r>
              <w:rPr>
                <w:rFonts w:ascii="SimSun" w:cs="SimSun" w:eastAsia="SimSun" w:hAnsi="SimSun"/>
                <w:sz w:val="16"/>
                <w:szCs w:val="16"/>
              </w:rPr>
              <w:t xml:space="preserve">通过§4.1管理体系的符合性评估</w:t>
            </w:r>
          </w:p>
        </w:tc>
        <w:tc>
          <w:tcPr>
            <w:tcW w:type="dxa" w:w="2200"/>
          </w:tcPr>
          <w:p>
            <w:pPr>
              <w:jc w:val="left"/>
            </w:pPr>
            <w:r>
              <w:rPr>
                <w:rFonts w:ascii="Courier New" w:cs="Courier New" w:eastAsia="Courier New" w:hAnsi="Courier New"/>
                <w:color w:val="1F4E79"/>
                <w:sz w:val="16"/>
                <w:szCs w:val="16"/>
              </w:rPr>
              <w:t xml:space="preserve">{conformityAssessmentPer41}</w:t>
            </w:r>
          </w:p>
        </w:tc>
        <w:tc>
          <w:tcPr>
            <w:tcW w:type="dxa" w:w="1600"/>
          </w:tcPr>
          <w:p>
            <w:pPr>
              <w:jc w:val="left"/>
            </w:pPr>
            <w:r>
              <w:rPr>
                <w:rFonts w:ascii="Courier New" w:cs="Courier New" w:eastAsia="Courier New" w:hAnsi="Courier New"/>
                <w:color w:val="1F4E79"/>
                <w:sz w:val="16"/>
                <w:szCs w:val="16"/>
              </w:rPr>
              <w:t xml:space="preserve">{conformityAssessmentPer41_status}</w:t>
            </w:r>
          </w:p>
        </w:tc>
        <w:tc>
          <w:tcPr>
            <w:tcW w:type="dxa" w:w="2000"/>
          </w:tcPr>
          <w:p>
            <w:pPr>
              <w:jc w:val="left"/>
            </w:pPr>
            <w:r>
              <w:rPr>
                <w:rFonts w:ascii="Courier New" w:cs="Courier New" w:eastAsia="Courier New" w:hAnsi="Courier New"/>
                <w:color w:val="1F4E79"/>
                <w:sz w:val="16"/>
                <w:szCs w:val="16"/>
              </w:rPr>
              <w:t xml:space="preserve">{conformityAssessmentPer41_result}</w:t>
            </w:r>
          </w:p>
        </w:tc>
      </w:tr>
      <w:tr>
        <w:tc>
          <w:tcPr>
            <w:tcW w:type="dxa" w:w="400"/>
          </w:tcPr>
          <w:p>
            <w:pPr>
              <w:jc w:val="center"/>
            </w:pPr>
            <w:r>
              <w:rPr>
                <w:sz w:val="18"/>
                <w:szCs w:val="18"/>
              </w:rPr>
              <w:t xml:space="preserve">31</w:t>
            </w:r>
          </w:p>
        </w:tc>
        <w:tc>
          <w:tcPr>
            <w:tcW w:type="dxa" w:w="2600"/>
          </w:tcPr>
          <w:p>
            <w:pPr>
              <w:jc w:val="left"/>
            </w:pPr>
            <w:r>
              <w:rPr>
                <w:rFonts w:ascii="Courier New" w:cs="Courier New" w:eastAsia="Courier New" w:hAnsi="Courier New"/>
                <w:sz w:val="16"/>
                <w:szCs w:val="16"/>
              </w:rPr>
              <w:t xml:space="preserve">deviceParameterTableD1</w:t>
            </w:r>
          </w:p>
        </w:tc>
        <w:tc>
          <w:tcPr>
            <w:tcW w:type="dxa" w:w="3200"/>
          </w:tcPr>
          <w:p>
            <w:pPr>
              <w:jc w:val="left"/>
            </w:pPr>
            <w:r>
              <w:rPr>
                <w:rFonts w:ascii="SimSun" w:cs="SimSun" w:eastAsia="SimSun" w:hAnsi="SimSun"/>
                <w:sz w:val="16"/>
                <w:szCs w:val="16"/>
              </w:rPr>
              <w:t xml:space="preserve">提供数据收集设备参数清单</w:t>
            </w:r>
          </w:p>
        </w:tc>
        <w:tc>
          <w:tcPr>
            <w:tcW w:type="dxa" w:w="2200"/>
          </w:tcPr>
          <w:p>
            <w:pPr>
              <w:jc w:val="left"/>
            </w:pPr>
            <w:r>
              <w:rPr>
                <w:rFonts w:ascii="Courier New" w:cs="Courier New" w:eastAsia="Courier New" w:hAnsi="Courier New"/>
                <w:color w:val="1F4E79"/>
                <w:sz w:val="16"/>
                <w:szCs w:val="16"/>
              </w:rPr>
              <w:t xml:space="preserve">{deviceParameterTableD1}</w:t>
            </w:r>
          </w:p>
        </w:tc>
        <w:tc>
          <w:tcPr>
            <w:tcW w:type="dxa" w:w="1600"/>
          </w:tcPr>
          <w:p>
            <w:pPr>
              <w:jc w:val="left"/>
            </w:pPr>
            <w:r>
              <w:rPr>
                <w:rFonts w:ascii="Courier New" w:cs="Courier New" w:eastAsia="Courier New" w:hAnsi="Courier New"/>
                <w:color w:val="1F4E79"/>
                <w:sz w:val="16"/>
                <w:szCs w:val="16"/>
              </w:rPr>
              <w:t xml:space="preserve">{deviceParameterTableD1_status}</w:t>
            </w:r>
          </w:p>
        </w:tc>
        <w:tc>
          <w:tcPr>
            <w:tcW w:type="dxa" w:w="2000"/>
          </w:tcPr>
          <w:p>
            <w:pPr>
              <w:jc w:val="left"/>
            </w:pPr>
            <w:r>
              <w:rPr>
                <w:rFonts w:ascii="Courier New" w:cs="Courier New" w:eastAsia="Courier New" w:hAnsi="Courier New"/>
                <w:color w:val="1F4E79"/>
                <w:sz w:val="16"/>
                <w:szCs w:val="16"/>
              </w:rPr>
              <w:t xml:space="preserve">{deviceParameterTableD1_result}</w:t>
            </w:r>
          </w:p>
        </w:tc>
      </w:tr>
      <w:tr>
        <w:tc>
          <w:tcPr>
            <w:tcW w:type="dxa" w:w="400"/>
          </w:tcPr>
          <w:p>
            <w:pPr>
              <w:jc w:val="center"/>
            </w:pPr>
            <w:r>
              <w:rPr>
                <w:sz w:val="18"/>
                <w:szCs w:val="18"/>
              </w:rPr>
              <w:t xml:space="preserve">32</w:t>
            </w:r>
          </w:p>
        </w:tc>
        <w:tc>
          <w:tcPr>
            <w:tcW w:type="dxa" w:w="2600"/>
          </w:tcPr>
          <w:p>
            <w:pPr>
              <w:jc w:val="left"/>
            </w:pPr>
            <w:r>
              <w:rPr>
                <w:rFonts w:ascii="Courier New" w:cs="Courier New" w:eastAsia="Courier New" w:hAnsi="Courier New"/>
                <w:sz w:val="16"/>
                <w:szCs w:val="16"/>
              </w:rPr>
              <w:t xml:space="preserve">storageAddressInventory</w:t>
            </w:r>
          </w:p>
        </w:tc>
        <w:tc>
          <w:tcPr>
            <w:tcW w:type="dxa" w:w="3200"/>
          </w:tcPr>
          <w:p>
            <w:pPr>
              <w:jc w:val="left"/>
            </w:pPr>
            <w:r>
              <w:rPr>
                <w:rFonts w:ascii="SimSun" w:cs="SimSun" w:eastAsia="SimSun" w:hAnsi="SimSun"/>
                <w:sz w:val="16"/>
                <w:szCs w:val="16"/>
              </w:rPr>
              <w:t xml:space="preserve">提供PI和重要数据存储地址清单</w:t>
            </w:r>
          </w:p>
        </w:tc>
        <w:tc>
          <w:tcPr>
            <w:tcW w:type="dxa" w:w="2200"/>
          </w:tcPr>
          <w:p>
            <w:pPr>
              <w:jc w:val="left"/>
            </w:pPr>
            <w:r>
              <w:rPr>
                <w:rFonts w:ascii="Courier New" w:cs="Courier New" w:eastAsia="Courier New" w:hAnsi="Courier New"/>
                <w:color w:val="1F4E79"/>
                <w:sz w:val="16"/>
                <w:szCs w:val="16"/>
              </w:rPr>
              <w:t xml:space="preserve">{storageAddressInventory}</w:t>
            </w:r>
          </w:p>
        </w:tc>
        <w:tc>
          <w:tcPr>
            <w:tcW w:type="dxa" w:w="1600"/>
          </w:tcPr>
          <w:p>
            <w:pPr>
              <w:jc w:val="left"/>
            </w:pPr>
            <w:r>
              <w:rPr>
                <w:rFonts w:ascii="Courier New" w:cs="Courier New" w:eastAsia="Courier New" w:hAnsi="Courier New"/>
                <w:color w:val="1F4E79"/>
                <w:sz w:val="16"/>
                <w:szCs w:val="16"/>
              </w:rPr>
              <w:t xml:space="preserve">{storageAddressInventory_status}</w:t>
            </w:r>
          </w:p>
        </w:tc>
        <w:tc>
          <w:tcPr>
            <w:tcW w:type="dxa" w:w="2000"/>
          </w:tcPr>
          <w:p>
            <w:pPr>
              <w:jc w:val="left"/>
            </w:pPr>
            <w:r>
              <w:rPr>
                <w:rFonts w:ascii="Courier New" w:cs="Courier New" w:eastAsia="Courier New" w:hAnsi="Courier New"/>
                <w:color w:val="1F4E79"/>
                <w:sz w:val="16"/>
                <w:szCs w:val="16"/>
              </w:rPr>
              <w:t xml:space="preserve">{storageAddressInventory_result}</w:t>
            </w:r>
          </w:p>
        </w:tc>
      </w:tr>
      <w:tr>
        <w:tc>
          <w:tcPr>
            <w:tcW w:type="dxa" w:w="400"/>
          </w:tcPr>
          <w:p>
            <w:pPr>
              <w:jc w:val="center"/>
            </w:pPr>
            <w:r>
              <w:rPr>
                <w:sz w:val="18"/>
                <w:szCs w:val="18"/>
              </w:rPr>
              <w:t xml:space="preserve">33</w:t>
            </w:r>
          </w:p>
        </w:tc>
        <w:tc>
          <w:tcPr>
            <w:tcW w:type="dxa" w:w="2600"/>
          </w:tcPr>
          <w:p>
            <w:pPr>
              <w:jc w:val="left"/>
            </w:pPr>
            <w:r>
              <w:rPr>
                <w:rFonts w:ascii="Courier New" w:cs="Courier New" w:eastAsia="Courier New" w:hAnsi="Courier New"/>
                <w:sz w:val="16"/>
                <w:szCs w:val="16"/>
              </w:rPr>
              <w:t xml:space="preserve">consentNotificationTestD2</w:t>
            </w:r>
          </w:p>
        </w:tc>
        <w:tc>
          <w:tcPr>
            <w:tcW w:type="dxa" w:w="3200"/>
          </w:tcPr>
          <w:p>
            <w:pPr>
              <w:jc w:val="left"/>
            </w:pPr>
            <w:r>
              <w:rPr>
                <w:rFonts w:ascii="SimSun" w:cs="SimSun" w:eastAsia="SimSun" w:hAnsi="SimSun"/>
                <w:sz w:val="16"/>
                <w:szCs w:val="16"/>
              </w:rPr>
              <w:t xml:space="preserve">验证告知方式和内容的合规性</w:t>
            </w:r>
          </w:p>
        </w:tc>
        <w:tc>
          <w:tcPr>
            <w:tcW w:type="dxa" w:w="2200"/>
          </w:tcPr>
          <w:p>
            <w:pPr>
              <w:jc w:val="left"/>
            </w:pPr>
            <w:r>
              <w:rPr>
                <w:rFonts w:ascii="Courier New" w:cs="Courier New" w:eastAsia="Courier New" w:hAnsi="Courier New"/>
                <w:color w:val="1F4E79"/>
                <w:sz w:val="16"/>
                <w:szCs w:val="16"/>
              </w:rPr>
              <w:t xml:space="preserve">{consentNotificationTestD2}</w:t>
            </w:r>
          </w:p>
        </w:tc>
        <w:tc>
          <w:tcPr>
            <w:tcW w:type="dxa" w:w="1600"/>
          </w:tcPr>
          <w:p>
            <w:pPr>
              <w:jc w:val="left"/>
            </w:pPr>
            <w:r>
              <w:rPr>
                <w:rFonts w:ascii="Courier New" w:cs="Courier New" w:eastAsia="Courier New" w:hAnsi="Courier New"/>
                <w:color w:val="1F4E79"/>
                <w:sz w:val="16"/>
                <w:szCs w:val="16"/>
              </w:rPr>
              <w:t xml:space="preserve">{consentNotificationTestD2_status}</w:t>
            </w:r>
          </w:p>
        </w:tc>
        <w:tc>
          <w:tcPr>
            <w:tcW w:type="dxa" w:w="2000"/>
          </w:tcPr>
          <w:p>
            <w:pPr>
              <w:jc w:val="left"/>
            </w:pPr>
            <w:r>
              <w:rPr>
                <w:rFonts w:ascii="Courier New" w:cs="Courier New" w:eastAsia="Courier New" w:hAnsi="Courier New"/>
                <w:color w:val="1F4E79"/>
                <w:sz w:val="16"/>
                <w:szCs w:val="16"/>
              </w:rPr>
              <w:t xml:space="preserve">{consentNotificationTestD2_result}</w:t>
            </w:r>
          </w:p>
        </w:tc>
      </w:tr>
      <w:tr>
        <w:tc>
          <w:tcPr>
            <w:tcW w:type="dxa" w:w="400"/>
          </w:tcPr>
          <w:p>
            <w:pPr>
              <w:jc w:val="center"/>
            </w:pPr>
            <w:r>
              <w:rPr>
                <w:sz w:val="18"/>
                <w:szCs w:val="18"/>
              </w:rPr>
              <w:t xml:space="preserve">34</w:t>
            </w:r>
          </w:p>
        </w:tc>
        <w:tc>
          <w:tcPr>
            <w:tcW w:type="dxa" w:w="2600"/>
          </w:tcPr>
          <w:p>
            <w:pPr>
              <w:jc w:val="left"/>
            </w:pPr>
            <w:r>
              <w:rPr>
                <w:rFonts w:ascii="Courier New" w:cs="Courier New" w:eastAsia="Courier New" w:hAnsi="Courier New"/>
                <w:sz w:val="16"/>
                <w:szCs w:val="16"/>
              </w:rPr>
              <w:t xml:space="preserve">reConsentExpiryTestD2</w:t>
            </w:r>
          </w:p>
        </w:tc>
        <w:tc>
          <w:tcPr>
            <w:tcW w:type="dxa" w:w="3200"/>
          </w:tcPr>
          <w:p>
            <w:pPr>
              <w:jc w:val="left"/>
            </w:pPr>
            <w:r>
              <w:rPr>
                <w:rFonts w:ascii="SimSun" w:cs="SimSun" w:eastAsia="SimSun" w:hAnsi="SimSun"/>
                <w:sz w:val="16"/>
                <w:szCs w:val="16"/>
              </w:rPr>
              <w:t xml:space="preserve">验证同意期届满后重新取得同意</w:t>
            </w:r>
          </w:p>
        </w:tc>
        <w:tc>
          <w:tcPr>
            <w:tcW w:type="dxa" w:w="2200"/>
          </w:tcPr>
          <w:p>
            <w:pPr>
              <w:jc w:val="left"/>
            </w:pPr>
            <w:r>
              <w:rPr>
                <w:rFonts w:ascii="Courier New" w:cs="Courier New" w:eastAsia="Courier New" w:hAnsi="Courier New"/>
                <w:color w:val="1F4E79"/>
                <w:sz w:val="16"/>
                <w:szCs w:val="16"/>
              </w:rPr>
              <w:t xml:space="preserve">{reConsentExpiryTestD2}</w:t>
            </w:r>
          </w:p>
        </w:tc>
        <w:tc>
          <w:tcPr>
            <w:tcW w:type="dxa" w:w="1600"/>
          </w:tcPr>
          <w:p>
            <w:pPr>
              <w:jc w:val="left"/>
            </w:pPr>
            <w:r>
              <w:rPr>
                <w:rFonts w:ascii="Courier New" w:cs="Courier New" w:eastAsia="Courier New" w:hAnsi="Courier New"/>
                <w:color w:val="1F4E79"/>
                <w:sz w:val="16"/>
                <w:szCs w:val="16"/>
              </w:rPr>
              <w:t xml:space="preserve">{reConsentExpiryTestD2_status}</w:t>
            </w:r>
          </w:p>
        </w:tc>
        <w:tc>
          <w:tcPr>
            <w:tcW w:type="dxa" w:w="2000"/>
          </w:tcPr>
          <w:p>
            <w:pPr>
              <w:jc w:val="left"/>
            </w:pPr>
            <w:r>
              <w:rPr>
                <w:rFonts w:ascii="Courier New" w:cs="Courier New" w:eastAsia="Courier New" w:hAnsi="Courier New"/>
                <w:color w:val="1F4E79"/>
                <w:sz w:val="16"/>
                <w:szCs w:val="16"/>
              </w:rPr>
              <w:t xml:space="preserve">{reConsentExpiryTestD2_result}</w:t>
            </w:r>
          </w:p>
        </w:tc>
      </w:tr>
      <w:tr>
        <w:tc>
          <w:tcPr>
            <w:tcW w:type="dxa" w:w="400"/>
          </w:tcPr>
          <w:p>
            <w:pPr>
              <w:jc w:val="center"/>
            </w:pPr>
            <w:r>
              <w:rPr>
                <w:sz w:val="18"/>
                <w:szCs w:val="18"/>
              </w:rPr>
              <w:t xml:space="preserve">35</w:t>
            </w:r>
          </w:p>
        </w:tc>
        <w:tc>
          <w:tcPr>
            <w:tcW w:type="dxa" w:w="2600"/>
          </w:tcPr>
          <w:p>
            <w:pPr>
              <w:jc w:val="left"/>
            </w:pPr>
            <w:r>
              <w:rPr>
                <w:rFonts w:ascii="Courier New" w:cs="Courier New" w:eastAsia="Courier New" w:hAnsi="Courier New"/>
                <w:sz w:val="16"/>
                <w:szCs w:val="16"/>
              </w:rPr>
              <w:t xml:space="preserve">reConsentChangeTestD2</w:t>
            </w:r>
          </w:p>
        </w:tc>
        <w:tc>
          <w:tcPr>
            <w:tcW w:type="dxa" w:w="3200"/>
          </w:tcPr>
          <w:p>
            <w:pPr>
              <w:jc w:val="left"/>
            </w:pPr>
            <w:r>
              <w:rPr>
                <w:rFonts w:ascii="SimSun" w:cs="SimSun" w:eastAsia="SimSun" w:hAnsi="SimSun"/>
                <w:sz w:val="16"/>
                <w:szCs w:val="16"/>
              </w:rPr>
              <w:t xml:space="preserve">验证目的/方式/种类变更后重新取得同意</w:t>
            </w:r>
          </w:p>
        </w:tc>
        <w:tc>
          <w:tcPr>
            <w:tcW w:type="dxa" w:w="2200"/>
          </w:tcPr>
          <w:p>
            <w:pPr>
              <w:jc w:val="left"/>
            </w:pPr>
            <w:r>
              <w:rPr>
                <w:rFonts w:ascii="Courier New" w:cs="Courier New" w:eastAsia="Courier New" w:hAnsi="Courier New"/>
                <w:color w:val="1F4E79"/>
                <w:sz w:val="16"/>
                <w:szCs w:val="16"/>
              </w:rPr>
              <w:t xml:space="preserve">{reConsentChangeTestD2}</w:t>
            </w:r>
          </w:p>
        </w:tc>
        <w:tc>
          <w:tcPr>
            <w:tcW w:type="dxa" w:w="1600"/>
          </w:tcPr>
          <w:p>
            <w:pPr>
              <w:jc w:val="left"/>
            </w:pPr>
            <w:r>
              <w:rPr>
                <w:rFonts w:ascii="Courier New" w:cs="Courier New" w:eastAsia="Courier New" w:hAnsi="Courier New"/>
                <w:color w:val="1F4E79"/>
                <w:sz w:val="16"/>
                <w:szCs w:val="16"/>
              </w:rPr>
              <w:t xml:space="preserve">{reConsentChangeTestD2_status}</w:t>
            </w:r>
          </w:p>
        </w:tc>
        <w:tc>
          <w:tcPr>
            <w:tcW w:type="dxa" w:w="2000"/>
          </w:tcPr>
          <w:p>
            <w:pPr>
              <w:jc w:val="left"/>
            </w:pPr>
            <w:r>
              <w:rPr>
                <w:rFonts w:ascii="Courier New" w:cs="Courier New" w:eastAsia="Courier New" w:hAnsi="Courier New"/>
                <w:color w:val="1F4E79"/>
                <w:sz w:val="16"/>
                <w:szCs w:val="16"/>
              </w:rPr>
              <w:t xml:space="preserve">{reConsentChangeTestD2_result}</w:t>
            </w:r>
          </w:p>
        </w:tc>
      </w:tr>
      <w:tr>
        <w:tc>
          <w:tcPr>
            <w:tcW w:type="dxa" w:w="400"/>
          </w:tcPr>
          <w:p>
            <w:pPr>
              <w:jc w:val="center"/>
            </w:pPr>
            <w:r>
              <w:rPr>
                <w:sz w:val="18"/>
                <w:szCs w:val="18"/>
              </w:rPr>
              <w:t xml:space="preserve">36</w:t>
            </w:r>
          </w:p>
        </w:tc>
        <w:tc>
          <w:tcPr>
            <w:tcW w:type="dxa" w:w="2600"/>
          </w:tcPr>
          <w:p>
            <w:pPr>
              <w:jc w:val="left"/>
            </w:pPr>
            <w:r>
              <w:rPr>
                <w:rFonts w:ascii="Courier New" w:cs="Courier New" w:eastAsia="Courier New" w:hAnsi="Courier New"/>
                <w:sz w:val="16"/>
                <w:szCs w:val="16"/>
              </w:rPr>
              <w:t xml:space="preserve">consentWithdrawalTestD2</w:t>
            </w:r>
          </w:p>
        </w:tc>
        <w:tc>
          <w:tcPr>
            <w:tcW w:type="dxa" w:w="3200"/>
          </w:tcPr>
          <w:p>
            <w:pPr>
              <w:jc w:val="left"/>
            </w:pPr>
            <w:r>
              <w:rPr>
                <w:rFonts w:ascii="SimSun" w:cs="SimSun" w:eastAsia="SimSun" w:hAnsi="SimSun"/>
                <w:sz w:val="16"/>
                <w:szCs w:val="16"/>
              </w:rPr>
              <w:t xml:space="preserve">验证撤回同意途径可用</w:t>
            </w:r>
          </w:p>
        </w:tc>
        <w:tc>
          <w:tcPr>
            <w:tcW w:type="dxa" w:w="2200"/>
          </w:tcPr>
          <w:p>
            <w:pPr>
              <w:jc w:val="left"/>
            </w:pPr>
            <w:r>
              <w:rPr>
                <w:rFonts w:ascii="Courier New" w:cs="Courier New" w:eastAsia="Courier New" w:hAnsi="Courier New"/>
                <w:color w:val="1F4E79"/>
                <w:sz w:val="16"/>
                <w:szCs w:val="16"/>
              </w:rPr>
              <w:t xml:space="preserve">{consentWithdrawalTestD2}</w:t>
            </w:r>
          </w:p>
        </w:tc>
        <w:tc>
          <w:tcPr>
            <w:tcW w:type="dxa" w:w="1600"/>
          </w:tcPr>
          <w:p>
            <w:pPr>
              <w:jc w:val="left"/>
            </w:pPr>
            <w:r>
              <w:rPr>
                <w:rFonts w:ascii="Courier New" w:cs="Courier New" w:eastAsia="Courier New" w:hAnsi="Courier New"/>
                <w:color w:val="1F4E79"/>
                <w:sz w:val="16"/>
                <w:szCs w:val="16"/>
              </w:rPr>
              <w:t xml:space="preserve">{consentWithdrawalTestD2_status}</w:t>
            </w:r>
          </w:p>
        </w:tc>
        <w:tc>
          <w:tcPr>
            <w:tcW w:type="dxa" w:w="2000"/>
          </w:tcPr>
          <w:p>
            <w:pPr>
              <w:jc w:val="left"/>
            </w:pPr>
            <w:r>
              <w:rPr>
                <w:rFonts w:ascii="Courier New" w:cs="Courier New" w:eastAsia="Courier New" w:hAnsi="Courier New"/>
                <w:color w:val="1F4E79"/>
                <w:sz w:val="16"/>
                <w:szCs w:val="16"/>
              </w:rPr>
              <w:t xml:space="preserve">{consentWithdrawalTestD2_result}</w:t>
            </w:r>
          </w:p>
        </w:tc>
      </w:tr>
      <w:tr>
        <w:tc>
          <w:tcPr>
            <w:tcW w:type="dxa" w:w="400"/>
          </w:tcPr>
          <w:p>
            <w:pPr>
              <w:jc w:val="center"/>
            </w:pPr>
            <w:r>
              <w:rPr>
                <w:sz w:val="18"/>
                <w:szCs w:val="18"/>
              </w:rPr>
              <w:t xml:space="preserve">37</w:t>
            </w:r>
          </w:p>
        </w:tc>
        <w:tc>
          <w:tcPr>
            <w:tcW w:type="dxa" w:w="2600"/>
          </w:tcPr>
          <w:p>
            <w:pPr>
              <w:jc w:val="left"/>
            </w:pPr>
            <w:r>
              <w:rPr>
                <w:rFonts w:ascii="Courier New" w:cs="Courier New" w:eastAsia="Courier New" w:hAnsi="Courier New"/>
                <w:sz w:val="16"/>
                <w:szCs w:val="16"/>
              </w:rPr>
              <w:t xml:space="preserve">collectionPrecisionTestD3</w:t>
            </w:r>
          </w:p>
        </w:tc>
        <w:tc>
          <w:tcPr>
            <w:tcW w:type="dxa" w:w="3200"/>
          </w:tcPr>
          <w:p>
            <w:pPr>
              <w:jc w:val="left"/>
            </w:pPr>
            <w:r>
              <w:rPr>
                <w:rFonts w:ascii="SimSun" w:cs="SimSun" w:eastAsia="SimSun" w:hAnsi="SimSun"/>
                <w:sz w:val="16"/>
                <w:szCs w:val="16"/>
              </w:rPr>
              <w:t xml:space="preserve">验证数据采集精度与功能要求匹配</w:t>
            </w:r>
          </w:p>
        </w:tc>
        <w:tc>
          <w:tcPr>
            <w:tcW w:type="dxa" w:w="2200"/>
          </w:tcPr>
          <w:p>
            <w:pPr>
              <w:jc w:val="left"/>
            </w:pPr>
            <w:r>
              <w:rPr>
                <w:rFonts w:ascii="Courier New" w:cs="Courier New" w:eastAsia="Courier New" w:hAnsi="Courier New"/>
                <w:color w:val="1F4E79"/>
                <w:sz w:val="16"/>
                <w:szCs w:val="16"/>
              </w:rPr>
              <w:t xml:space="preserve">{collectionPrecisionTestD3}</w:t>
            </w:r>
          </w:p>
        </w:tc>
        <w:tc>
          <w:tcPr>
            <w:tcW w:type="dxa" w:w="1600"/>
          </w:tcPr>
          <w:p>
            <w:pPr>
              <w:jc w:val="left"/>
            </w:pPr>
            <w:r>
              <w:rPr>
                <w:rFonts w:ascii="Courier New" w:cs="Courier New" w:eastAsia="Courier New" w:hAnsi="Courier New"/>
                <w:color w:val="1F4E79"/>
                <w:sz w:val="16"/>
                <w:szCs w:val="16"/>
              </w:rPr>
              <w:t xml:space="preserve">{collectionPrecisionTestD3_status}</w:t>
            </w:r>
          </w:p>
        </w:tc>
        <w:tc>
          <w:tcPr>
            <w:tcW w:type="dxa" w:w="2000"/>
          </w:tcPr>
          <w:p>
            <w:pPr>
              <w:jc w:val="left"/>
            </w:pPr>
            <w:r>
              <w:rPr>
                <w:rFonts w:ascii="Courier New" w:cs="Courier New" w:eastAsia="Courier New" w:hAnsi="Courier New"/>
                <w:color w:val="1F4E79"/>
                <w:sz w:val="16"/>
                <w:szCs w:val="16"/>
              </w:rPr>
              <w:t xml:space="preserve">{collectionPrecisionTestD3_result}</w:t>
            </w:r>
          </w:p>
        </w:tc>
      </w:tr>
      <w:tr>
        <w:tc>
          <w:tcPr>
            <w:tcW w:type="dxa" w:w="400"/>
          </w:tcPr>
          <w:p>
            <w:pPr>
              <w:jc w:val="center"/>
            </w:pPr>
            <w:r>
              <w:rPr>
                <w:sz w:val="18"/>
                <w:szCs w:val="18"/>
              </w:rPr>
              <w:t xml:space="preserve">38</w:t>
            </w:r>
          </w:p>
        </w:tc>
        <w:tc>
          <w:tcPr>
            <w:tcW w:type="dxa" w:w="2600"/>
          </w:tcPr>
          <w:p>
            <w:pPr>
              <w:jc w:val="left"/>
            </w:pPr>
            <w:r>
              <w:rPr>
                <w:rFonts w:ascii="Courier New" w:cs="Courier New" w:eastAsia="Courier New" w:hAnsi="Courier New"/>
                <w:sz w:val="16"/>
                <w:szCs w:val="16"/>
              </w:rPr>
              <w:t xml:space="preserve">storageEncryptionAccessTestD4</w:t>
            </w:r>
          </w:p>
        </w:tc>
        <w:tc>
          <w:tcPr>
            <w:tcW w:type="dxa" w:w="3200"/>
          </w:tcPr>
          <w:p>
            <w:pPr>
              <w:jc w:val="left"/>
            </w:pPr>
            <w:r>
              <w:rPr>
                <w:rFonts w:ascii="SimSun" w:cs="SimSun" w:eastAsia="SimSun" w:hAnsi="SimSun"/>
                <w:sz w:val="16"/>
                <w:szCs w:val="16"/>
              </w:rPr>
              <w:t xml:space="preserve">验证存储加密和访问控制</w:t>
            </w:r>
          </w:p>
        </w:tc>
        <w:tc>
          <w:tcPr>
            <w:tcW w:type="dxa" w:w="2200"/>
          </w:tcPr>
          <w:p>
            <w:pPr>
              <w:jc w:val="left"/>
            </w:pPr>
            <w:r>
              <w:rPr>
                <w:rFonts w:ascii="Courier New" w:cs="Courier New" w:eastAsia="Courier New" w:hAnsi="Courier New"/>
                <w:color w:val="1F4E79"/>
                <w:sz w:val="16"/>
                <w:szCs w:val="16"/>
              </w:rPr>
              <w:t xml:space="preserve">{storageEncryptionAccessTestD4}</w:t>
            </w:r>
          </w:p>
        </w:tc>
        <w:tc>
          <w:tcPr>
            <w:tcW w:type="dxa" w:w="1600"/>
          </w:tcPr>
          <w:p>
            <w:pPr>
              <w:jc w:val="left"/>
            </w:pPr>
            <w:r>
              <w:rPr>
                <w:rFonts w:ascii="Courier New" w:cs="Courier New" w:eastAsia="Courier New" w:hAnsi="Courier New"/>
                <w:color w:val="1F4E79"/>
                <w:sz w:val="16"/>
                <w:szCs w:val="16"/>
              </w:rPr>
              <w:t xml:space="preserve">{storageEncryptionAccessTestD4_status}</w:t>
            </w:r>
          </w:p>
        </w:tc>
        <w:tc>
          <w:tcPr>
            <w:tcW w:type="dxa" w:w="2000"/>
          </w:tcPr>
          <w:p>
            <w:pPr>
              <w:jc w:val="left"/>
            </w:pPr>
            <w:r>
              <w:rPr>
                <w:rFonts w:ascii="Courier New" w:cs="Courier New" w:eastAsia="Courier New" w:hAnsi="Courier New"/>
                <w:color w:val="1F4E79"/>
                <w:sz w:val="16"/>
                <w:szCs w:val="16"/>
              </w:rPr>
              <w:t xml:space="preserve">{storageEncryptionAccessTestD4_result}</w:t>
            </w:r>
          </w:p>
        </w:tc>
      </w:tr>
      <w:tr>
        <w:tc>
          <w:tcPr>
            <w:tcW w:type="dxa" w:w="400"/>
          </w:tcPr>
          <w:p>
            <w:pPr>
              <w:jc w:val="center"/>
            </w:pPr>
            <w:r>
              <w:rPr>
                <w:sz w:val="18"/>
                <w:szCs w:val="18"/>
              </w:rPr>
              <w:t xml:space="preserve">39</w:t>
            </w:r>
          </w:p>
        </w:tc>
        <w:tc>
          <w:tcPr>
            <w:tcW w:type="dxa" w:w="2600"/>
          </w:tcPr>
          <w:p>
            <w:pPr>
              <w:jc w:val="left"/>
            </w:pPr>
            <w:r>
              <w:rPr>
                <w:rFonts w:ascii="Courier New" w:cs="Courier New" w:eastAsia="Courier New" w:hAnsi="Courier New"/>
                <w:sz w:val="16"/>
                <w:szCs w:val="16"/>
              </w:rPr>
              <w:t xml:space="preserve">vinAntiTamperTestD4</w:t>
            </w:r>
          </w:p>
        </w:tc>
        <w:tc>
          <w:tcPr>
            <w:tcW w:type="dxa" w:w="3200"/>
          </w:tcPr>
          <w:p>
            <w:pPr>
              <w:jc w:val="left"/>
            </w:pPr>
            <w:r>
              <w:rPr>
                <w:rFonts w:ascii="SimSun" w:cs="SimSun" w:eastAsia="SimSun" w:hAnsi="SimSun"/>
                <w:sz w:val="16"/>
                <w:szCs w:val="16"/>
              </w:rPr>
              <w:t xml:space="preserve">验证VIN防篡改保护</w:t>
            </w:r>
          </w:p>
        </w:tc>
        <w:tc>
          <w:tcPr>
            <w:tcW w:type="dxa" w:w="2200"/>
          </w:tcPr>
          <w:p>
            <w:pPr>
              <w:jc w:val="left"/>
            </w:pPr>
            <w:r>
              <w:rPr>
                <w:rFonts w:ascii="Courier New" w:cs="Courier New" w:eastAsia="Courier New" w:hAnsi="Courier New"/>
                <w:color w:val="1F4E79"/>
                <w:sz w:val="16"/>
                <w:szCs w:val="16"/>
              </w:rPr>
              <w:t xml:space="preserve">{vinAntiTamperTestD4}</w:t>
            </w:r>
          </w:p>
        </w:tc>
        <w:tc>
          <w:tcPr>
            <w:tcW w:type="dxa" w:w="1600"/>
          </w:tcPr>
          <w:p>
            <w:pPr>
              <w:jc w:val="left"/>
            </w:pPr>
            <w:r>
              <w:rPr>
                <w:rFonts w:ascii="Courier New" w:cs="Courier New" w:eastAsia="Courier New" w:hAnsi="Courier New"/>
                <w:color w:val="1F4E79"/>
                <w:sz w:val="16"/>
                <w:szCs w:val="16"/>
              </w:rPr>
              <w:t xml:space="preserve">{vinAntiTamperTestD4_status}</w:t>
            </w:r>
          </w:p>
        </w:tc>
        <w:tc>
          <w:tcPr>
            <w:tcW w:type="dxa" w:w="2000"/>
          </w:tcPr>
          <w:p>
            <w:pPr>
              <w:jc w:val="left"/>
            </w:pPr>
            <w:r>
              <w:rPr>
                <w:rFonts w:ascii="Courier New" w:cs="Courier New" w:eastAsia="Courier New" w:hAnsi="Courier New"/>
                <w:color w:val="1F4E79"/>
                <w:sz w:val="16"/>
                <w:szCs w:val="16"/>
              </w:rPr>
              <w:t xml:space="preserve">{vinAntiTamperTestD4_result}</w:t>
            </w:r>
          </w:p>
        </w:tc>
      </w:tr>
      <w:tr>
        <w:tc>
          <w:tcPr>
            <w:tcW w:type="dxa" w:w="400"/>
          </w:tcPr>
          <w:p>
            <w:pPr>
              <w:jc w:val="center"/>
            </w:pPr>
            <w:r>
              <w:rPr>
                <w:sz w:val="18"/>
                <w:szCs w:val="18"/>
              </w:rPr>
              <w:t xml:space="preserve">40</w:t>
            </w:r>
          </w:p>
        </w:tc>
        <w:tc>
          <w:tcPr>
            <w:tcW w:type="dxa" w:w="2600"/>
          </w:tcPr>
          <w:p>
            <w:pPr>
              <w:jc w:val="left"/>
            </w:pPr>
            <w:r>
              <w:rPr>
                <w:rFonts w:ascii="Courier New" w:cs="Courier New" w:eastAsia="Courier New" w:hAnsi="Courier New"/>
                <w:sz w:val="16"/>
                <w:szCs w:val="16"/>
              </w:rPr>
              <w:t xml:space="preserve">biometricAlternativeTestD5</w:t>
            </w:r>
          </w:p>
        </w:tc>
        <w:tc>
          <w:tcPr>
            <w:tcW w:type="dxa" w:w="3200"/>
          </w:tcPr>
          <w:p>
            <w:pPr>
              <w:jc w:val="left"/>
            </w:pPr>
            <w:r>
              <w:rPr>
                <w:rFonts w:ascii="SimSun" w:cs="SimSun" w:eastAsia="SimSun" w:hAnsi="SimSun"/>
                <w:sz w:val="16"/>
                <w:szCs w:val="16"/>
              </w:rPr>
              <w:t xml:space="preserve">验证生物特征识别不作为唯一认证手段</w:t>
            </w:r>
          </w:p>
        </w:tc>
        <w:tc>
          <w:tcPr>
            <w:tcW w:type="dxa" w:w="2200"/>
          </w:tcPr>
          <w:p>
            <w:pPr>
              <w:jc w:val="left"/>
            </w:pPr>
            <w:r>
              <w:rPr>
                <w:rFonts w:ascii="Courier New" w:cs="Courier New" w:eastAsia="Courier New" w:hAnsi="Courier New"/>
                <w:color w:val="1F4E79"/>
                <w:sz w:val="16"/>
                <w:szCs w:val="16"/>
              </w:rPr>
              <w:t xml:space="preserve">{biometricAlternativeTestD5}</w:t>
            </w:r>
          </w:p>
        </w:tc>
        <w:tc>
          <w:tcPr>
            <w:tcW w:type="dxa" w:w="1600"/>
          </w:tcPr>
          <w:p>
            <w:pPr>
              <w:jc w:val="left"/>
            </w:pPr>
            <w:r>
              <w:rPr>
                <w:rFonts w:ascii="Courier New" w:cs="Courier New" w:eastAsia="Courier New" w:hAnsi="Courier New"/>
                <w:color w:val="1F4E79"/>
                <w:sz w:val="16"/>
                <w:szCs w:val="16"/>
              </w:rPr>
              <w:t xml:space="preserve">{biometricAlternativeTestD5_status}</w:t>
            </w:r>
          </w:p>
        </w:tc>
        <w:tc>
          <w:tcPr>
            <w:tcW w:type="dxa" w:w="2000"/>
          </w:tcPr>
          <w:p>
            <w:pPr>
              <w:jc w:val="left"/>
            </w:pPr>
            <w:r>
              <w:rPr>
                <w:rFonts w:ascii="Courier New" w:cs="Courier New" w:eastAsia="Courier New" w:hAnsi="Courier New"/>
                <w:color w:val="1F4E79"/>
                <w:sz w:val="16"/>
                <w:szCs w:val="16"/>
              </w:rPr>
              <w:t xml:space="preserve">{biometricAlternativeTestD5_result}</w:t>
            </w:r>
          </w:p>
        </w:tc>
      </w:tr>
      <w:tr>
        <w:tc>
          <w:tcPr>
            <w:tcW w:type="dxa" w:w="400"/>
          </w:tcPr>
          <w:p>
            <w:pPr>
              <w:jc w:val="center"/>
            </w:pPr>
            <w:r>
              <w:rPr>
                <w:sz w:val="18"/>
                <w:szCs w:val="18"/>
              </w:rPr>
              <w:t xml:space="preserve">41</w:t>
            </w:r>
          </w:p>
        </w:tc>
        <w:tc>
          <w:tcPr>
            <w:tcW w:type="dxa" w:w="2600"/>
          </w:tcPr>
          <w:p>
            <w:pPr>
              <w:jc w:val="left"/>
            </w:pPr>
            <w:r>
              <w:rPr>
                <w:rFonts w:ascii="Courier New" w:cs="Courier New" w:eastAsia="Courier New" w:hAnsi="Courier New"/>
                <w:sz w:val="16"/>
                <w:szCs w:val="16"/>
              </w:rPr>
              <w:t xml:space="preserve">cabinDataConsentTestD6</w:t>
            </w:r>
          </w:p>
        </w:tc>
        <w:tc>
          <w:tcPr>
            <w:tcW w:type="dxa" w:w="3200"/>
          </w:tcPr>
          <w:p>
            <w:pPr>
              <w:jc w:val="left"/>
            </w:pPr>
            <w:r>
              <w:rPr>
                <w:rFonts w:ascii="SimSun" w:cs="SimSun" w:eastAsia="SimSun" w:hAnsi="SimSun"/>
                <w:sz w:val="16"/>
                <w:szCs w:val="16"/>
              </w:rPr>
              <w:t xml:space="preserve">验证座舱数据车外提供需征求同意</w:t>
            </w:r>
          </w:p>
        </w:tc>
        <w:tc>
          <w:tcPr>
            <w:tcW w:type="dxa" w:w="2200"/>
          </w:tcPr>
          <w:p>
            <w:pPr>
              <w:jc w:val="left"/>
            </w:pPr>
            <w:r>
              <w:rPr>
                <w:rFonts w:ascii="Courier New" w:cs="Courier New" w:eastAsia="Courier New" w:hAnsi="Courier New"/>
                <w:color w:val="1F4E79"/>
                <w:sz w:val="16"/>
                <w:szCs w:val="16"/>
              </w:rPr>
              <w:t xml:space="preserve">{cabinDataConsentTestD6}</w:t>
            </w:r>
          </w:p>
        </w:tc>
        <w:tc>
          <w:tcPr>
            <w:tcW w:type="dxa" w:w="1600"/>
          </w:tcPr>
          <w:p>
            <w:pPr>
              <w:jc w:val="left"/>
            </w:pPr>
            <w:r>
              <w:rPr>
                <w:rFonts w:ascii="Courier New" w:cs="Courier New" w:eastAsia="Courier New" w:hAnsi="Courier New"/>
                <w:color w:val="1F4E79"/>
                <w:sz w:val="16"/>
                <w:szCs w:val="16"/>
              </w:rPr>
              <w:t xml:space="preserve">{cabinDataConsentTestD6_status}</w:t>
            </w:r>
          </w:p>
        </w:tc>
        <w:tc>
          <w:tcPr>
            <w:tcW w:type="dxa" w:w="2000"/>
          </w:tcPr>
          <w:p>
            <w:pPr>
              <w:jc w:val="left"/>
            </w:pPr>
            <w:r>
              <w:rPr>
                <w:rFonts w:ascii="Courier New" w:cs="Courier New" w:eastAsia="Courier New" w:hAnsi="Courier New"/>
                <w:color w:val="1F4E79"/>
                <w:sz w:val="16"/>
                <w:szCs w:val="16"/>
              </w:rPr>
              <w:t xml:space="preserve">{cabinDataConsentTestD6_result}</w:t>
            </w:r>
          </w:p>
        </w:tc>
      </w:tr>
      <w:tr>
        <w:tc>
          <w:tcPr>
            <w:tcW w:type="dxa" w:w="400"/>
          </w:tcPr>
          <w:p>
            <w:pPr>
              <w:jc w:val="center"/>
            </w:pPr>
            <w:r>
              <w:rPr>
                <w:sz w:val="18"/>
                <w:szCs w:val="18"/>
              </w:rPr>
              <w:t xml:space="preserve">42</w:t>
            </w:r>
          </w:p>
        </w:tc>
        <w:tc>
          <w:tcPr>
            <w:tcW w:type="dxa" w:w="2600"/>
          </w:tcPr>
          <w:p>
            <w:pPr>
              <w:jc w:val="left"/>
            </w:pPr>
            <w:r>
              <w:rPr>
                <w:rFonts w:ascii="Courier New" w:cs="Courier New" w:eastAsia="Courier New" w:hAnsi="Courier New"/>
                <w:sz w:val="16"/>
                <w:szCs w:val="16"/>
              </w:rPr>
              <w:t xml:space="preserve">transmissionEncryptionTestD6</w:t>
            </w:r>
          </w:p>
        </w:tc>
        <w:tc>
          <w:tcPr>
            <w:tcW w:type="dxa" w:w="3200"/>
          </w:tcPr>
          <w:p>
            <w:pPr>
              <w:jc w:val="left"/>
            </w:pPr>
            <w:r>
              <w:rPr>
                <w:rFonts w:ascii="SimSun" w:cs="SimSun" w:eastAsia="SimSun" w:hAnsi="SimSun"/>
                <w:sz w:val="16"/>
                <w:szCs w:val="16"/>
              </w:rPr>
              <w:t xml:space="preserve">验证车外传输加密</w:t>
            </w:r>
          </w:p>
        </w:tc>
        <w:tc>
          <w:tcPr>
            <w:tcW w:type="dxa" w:w="2200"/>
          </w:tcPr>
          <w:p>
            <w:pPr>
              <w:jc w:val="left"/>
            </w:pPr>
            <w:r>
              <w:rPr>
                <w:rFonts w:ascii="Courier New" w:cs="Courier New" w:eastAsia="Courier New" w:hAnsi="Courier New"/>
                <w:color w:val="1F4E79"/>
                <w:sz w:val="16"/>
                <w:szCs w:val="16"/>
              </w:rPr>
              <w:t xml:space="preserve">{transmissionEncryptionTestD6}</w:t>
            </w:r>
          </w:p>
        </w:tc>
        <w:tc>
          <w:tcPr>
            <w:tcW w:type="dxa" w:w="1600"/>
          </w:tcPr>
          <w:p>
            <w:pPr>
              <w:jc w:val="left"/>
            </w:pPr>
            <w:r>
              <w:rPr>
                <w:rFonts w:ascii="Courier New" w:cs="Courier New" w:eastAsia="Courier New" w:hAnsi="Courier New"/>
                <w:color w:val="1F4E79"/>
                <w:sz w:val="16"/>
                <w:szCs w:val="16"/>
              </w:rPr>
              <w:t xml:space="preserve">{transmissionEncryptionTestD6_status}</w:t>
            </w:r>
          </w:p>
        </w:tc>
        <w:tc>
          <w:tcPr>
            <w:tcW w:type="dxa" w:w="2000"/>
          </w:tcPr>
          <w:p>
            <w:pPr>
              <w:jc w:val="left"/>
            </w:pPr>
            <w:r>
              <w:rPr>
                <w:rFonts w:ascii="Courier New" w:cs="Courier New" w:eastAsia="Courier New" w:hAnsi="Courier New"/>
                <w:color w:val="1F4E79"/>
                <w:sz w:val="16"/>
                <w:szCs w:val="16"/>
              </w:rPr>
              <w:t xml:space="preserve">{transmissionEncryptionTestD6_result}</w:t>
            </w:r>
          </w:p>
        </w:tc>
      </w:tr>
      <w:tr>
        <w:tc>
          <w:tcPr>
            <w:tcW w:type="dxa" w:w="400"/>
          </w:tcPr>
          <w:p>
            <w:pPr>
              <w:jc w:val="center"/>
            </w:pPr>
            <w:r>
              <w:rPr>
                <w:sz w:val="18"/>
                <w:szCs w:val="18"/>
              </w:rPr>
              <w:t xml:space="preserve">43</w:t>
            </w:r>
          </w:p>
        </w:tc>
        <w:tc>
          <w:tcPr>
            <w:tcW w:type="dxa" w:w="2600"/>
          </w:tcPr>
          <w:p>
            <w:pPr>
              <w:jc w:val="left"/>
            </w:pPr>
            <w:r>
              <w:rPr>
                <w:rFonts w:ascii="Courier New" w:cs="Courier New" w:eastAsia="Courier New" w:hAnsi="Courier New"/>
                <w:sz w:val="16"/>
                <w:szCs w:val="16"/>
              </w:rPr>
              <w:t xml:space="preserve">anonymizationExceptionDataTestD6</w:t>
            </w:r>
          </w:p>
        </w:tc>
        <w:tc>
          <w:tcPr>
            <w:tcW w:type="dxa" w:w="3200"/>
          </w:tcPr>
          <w:p>
            <w:pPr>
              <w:jc w:val="left"/>
            </w:pPr>
            <w:r>
              <w:rPr>
                <w:rFonts w:ascii="SimSun" w:cs="SimSun" w:eastAsia="SimSun" w:hAnsi="SimSun"/>
                <w:sz w:val="16"/>
                <w:szCs w:val="16"/>
              </w:rPr>
              <w:t xml:space="preserve">验证例外情形数据已匿名化</w:t>
            </w:r>
          </w:p>
        </w:tc>
        <w:tc>
          <w:tcPr>
            <w:tcW w:type="dxa" w:w="2200"/>
          </w:tcPr>
          <w:p>
            <w:pPr>
              <w:jc w:val="left"/>
            </w:pPr>
            <w:r>
              <w:rPr>
                <w:rFonts w:ascii="Courier New" w:cs="Courier New" w:eastAsia="Courier New" w:hAnsi="Courier New"/>
                <w:color w:val="1F4E79"/>
                <w:sz w:val="16"/>
                <w:szCs w:val="16"/>
              </w:rPr>
              <w:t xml:space="preserve">{anonymizationExceptionDataTestD6}</w:t>
            </w:r>
          </w:p>
        </w:tc>
        <w:tc>
          <w:tcPr>
            <w:tcW w:type="dxa" w:w="1600"/>
          </w:tcPr>
          <w:p>
            <w:pPr>
              <w:jc w:val="left"/>
            </w:pPr>
            <w:r>
              <w:rPr>
                <w:rFonts w:ascii="Courier New" w:cs="Courier New" w:eastAsia="Courier New" w:hAnsi="Courier New"/>
                <w:color w:val="1F4E79"/>
                <w:sz w:val="16"/>
                <w:szCs w:val="16"/>
              </w:rPr>
              <w:t xml:space="preserve">{anonymizationExceptionDataTestD6_status}</w:t>
            </w:r>
          </w:p>
        </w:tc>
        <w:tc>
          <w:tcPr>
            <w:tcW w:type="dxa" w:w="2000"/>
          </w:tcPr>
          <w:p>
            <w:pPr>
              <w:jc w:val="left"/>
            </w:pPr>
            <w:r>
              <w:rPr>
                <w:rFonts w:ascii="Courier New" w:cs="Courier New" w:eastAsia="Courier New" w:hAnsi="Courier New"/>
                <w:color w:val="1F4E79"/>
                <w:sz w:val="16"/>
                <w:szCs w:val="16"/>
              </w:rPr>
              <w:t xml:space="preserve">{anonymizationExceptionDataTestD6_result}</w:t>
            </w:r>
          </w:p>
        </w:tc>
      </w:tr>
      <w:tr>
        <w:tc>
          <w:tcPr>
            <w:tcW w:type="dxa" w:w="400"/>
          </w:tcPr>
          <w:p>
            <w:pPr>
              <w:jc w:val="center"/>
            </w:pPr>
            <w:r>
              <w:rPr>
                <w:sz w:val="18"/>
                <w:szCs w:val="18"/>
              </w:rPr>
              <w:t xml:space="preserve">44</w:t>
            </w:r>
          </w:p>
        </w:tc>
        <w:tc>
          <w:tcPr>
            <w:tcW w:type="dxa" w:w="2600"/>
          </w:tcPr>
          <w:p>
            <w:pPr>
              <w:jc w:val="left"/>
            </w:pPr>
            <w:r>
              <w:rPr>
                <w:rFonts w:ascii="Courier New" w:cs="Courier New" w:eastAsia="Courier New" w:hAnsi="Courier New"/>
                <w:sz w:val="16"/>
                <w:szCs w:val="16"/>
              </w:rPr>
              <w:t xml:space="preserve">sensitivePIDeletionTimelineTestD7</w:t>
            </w:r>
          </w:p>
        </w:tc>
        <w:tc>
          <w:tcPr>
            <w:tcW w:type="dxa" w:w="3200"/>
          </w:tcPr>
          <w:p>
            <w:pPr>
              <w:jc w:val="left"/>
            </w:pPr>
            <w:r>
              <w:rPr>
                <w:rFonts w:ascii="SimSun" w:cs="SimSun" w:eastAsia="SimSun" w:hAnsi="SimSun"/>
                <w:sz w:val="16"/>
                <w:szCs w:val="16"/>
              </w:rPr>
              <w:t xml:space="preserve">验证敏感个人信息10工作日删除</w:t>
            </w:r>
          </w:p>
        </w:tc>
        <w:tc>
          <w:tcPr>
            <w:tcW w:type="dxa" w:w="2200"/>
          </w:tcPr>
          <w:p>
            <w:pPr>
              <w:jc w:val="left"/>
            </w:pPr>
            <w:r>
              <w:rPr>
                <w:rFonts w:ascii="Courier New" w:cs="Courier New" w:eastAsia="Courier New" w:hAnsi="Courier New"/>
                <w:color w:val="1F4E79"/>
                <w:sz w:val="16"/>
                <w:szCs w:val="16"/>
              </w:rPr>
              <w:t xml:space="preserve">{sensitivePIDeletionTimelineTestD7}</w:t>
            </w:r>
          </w:p>
        </w:tc>
        <w:tc>
          <w:tcPr>
            <w:tcW w:type="dxa" w:w="1600"/>
          </w:tcPr>
          <w:p>
            <w:pPr>
              <w:jc w:val="left"/>
            </w:pPr>
            <w:r>
              <w:rPr>
                <w:rFonts w:ascii="Courier New" w:cs="Courier New" w:eastAsia="Courier New" w:hAnsi="Courier New"/>
                <w:color w:val="1F4E79"/>
                <w:sz w:val="16"/>
                <w:szCs w:val="16"/>
              </w:rPr>
              <w:t xml:space="preserve">{sensitivePIDeletionTimelineTestD7_status}</w:t>
            </w:r>
          </w:p>
        </w:tc>
        <w:tc>
          <w:tcPr>
            <w:tcW w:type="dxa" w:w="2000"/>
          </w:tcPr>
          <w:p>
            <w:pPr>
              <w:jc w:val="left"/>
            </w:pPr>
            <w:r>
              <w:rPr>
                <w:rFonts w:ascii="Courier New" w:cs="Courier New" w:eastAsia="Courier New" w:hAnsi="Courier New"/>
                <w:color w:val="1F4E79"/>
                <w:sz w:val="16"/>
                <w:szCs w:val="16"/>
              </w:rPr>
              <w:t xml:space="preserve">{sensitivePIDeletionTimelineTestD7_result}</w:t>
            </w:r>
          </w:p>
        </w:tc>
      </w:tr>
      <w:tr>
        <w:tc>
          <w:tcPr>
            <w:tcW w:type="dxa" w:w="400"/>
          </w:tcPr>
          <w:p>
            <w:pPr>
              <w:jc w:val="center"/>
            </w:pPr>
            <w:r>
              <w:rPr>
                <w:sz w:val="18"/>
                <w:szCs w:val="18"/>
              </w:rPr>
              <w:t xml:space="preserve">45</w:t>
            </w:r>
          </w:p>
        </w:tc>
        <w:tc>
          <w:tcPr>
            <w:tcW w:type="dxa" w:w="2600"/>
          </w:tcPr>
          <w:p>
            <w:pPr>
              <w:jc w:val="left"/>
            </w:pPr>
            <w:r>
              <w:rPr>
                <w:rFonts w:ascii="Courier New" w:cs="Courier New" w:eastAsia="Courier New" w:hAnsi="Courier New"/>
                <w:sz w:val="16"/>
                <w:szCs w:val="16"/>
              </w:rPr>
              <w:t xml:space="preserve">deletionNonRetrievabilityTestD7</w:t>
            </w:r>
          </w:p>
        </w:tc>
        <w:tc>
          <w:tcPr>
            <w:tcW w:type="dxa" w:w="3200"/>
          </w:tcPr>
          <w:p>
            <w:pPr>
              <w:jc w:val="left"/>
            </w:pPr>
            <w:r>
              <w:rPr>
                <w:rFonts w:ascii="SimSun" w:cs="SimSun" w:eastAsia="SimSun" w:hAnsi="SimSun"/>
                <w:sz w:val="16"/>
                <w:szCs w:val="16"/>
              </w:rPr>
              <w:t xml:space="preserve">验证删除不可检索</w:t>
            </w:r>
          </w:p>
        </w:tc>
        <w:tc>
          <w:tcPr>
            <w:tcW w:type="dxa" w:w="2200"/>
          </w:tcPr>
          <w:p>
            <w:pPr>
              <w:jc w:val="left"/>
            </w:pPr>
            <w:r>
              <w:rPr>
                <w:rFonts w:ascii="Courier New" w:cs="Courier New" w:eastAsia="Courier New" w:hAnsi="Courier New"/>
                <w:color w:val="1F4E79"/>
                <w:sz w:val="16"/>
                <w:szCs w:val="16"/>
              </w:rPr>
              <w:t xml:space="preserve">{deletionNonRetrievabilityTestD7}</w:t>
            </w:r>
          </w:p>
        </w:tc>
        <w:tc>
          <w:tcPr>
            <w:tcW w:type="dxa" w:w="1600"/>
          </w:tcPr>
          <w:p>
            <w:pPr>
              <w:jc w:val="left"/>
            </w:pPr>
            <w:r>
              <w:rPr>
                <w:rFonts w:ascii="Courier New" w:cs="Courier New" w:eastAsia="Courier New" w:hAnsi="Courier New"/>
                <w:color w:val="1F4E79"/>
                <w:sz w:val="16"/>
                <w:szCs w:val="16"/>
              </w:rPr>
              <w:t xml:space="preserve">{deletionNonRetrievabilityTestD7_status}</w:t>
            </w:r>
          </w:p>
        </w:tc>
        <w:tc>
          <w:tcPr>
            <w:tcW w:type="dxa" w:w="2000"/>
          </w:tcPr>
          <w:p>
            <w:pPr>
              <w:jc w:val="left"/>
            </w:pPr>
            <w:r>
              <w:rPr>
                <w:rFonts w:ascii="Courier New" w:cs="Courier New" w:eastAsia="Courier New" w:hAnsi="Courier New"/>
                <w:color w:val="1F4E79"/>
                <w:sz w:val="16"/>
                <w:szCs w:val="16"/>
              </w:rPr>
              <w:t xml:space="preserve">{deletionNonRetrievabilityTestD7_result}</w:t>
            </w:r>
          </w:p>
        </w:tc>
      </w:tr>
      <w:tr>
        <w:tc>
          <w:tcPr>
            <w:tcW w:type="dxa" w:w="400"/>
          </w:tcPr>
          <w:p>
            <w:pPr>
              <w:jc w:val="center"/>
            </w:pPr>
            <w:r>
              <w:rPr>
                <w:sz w:val="18"/>
                <w:szCs w:val="18"/>
              </w:rPr>
              <w:t xml:space="preserve">46</w:t>
            </w:r>
          </w:p>
        </w:tc>
        <w:tc>
          <w:tcPr>
            <w:tcW w:type="dxa" w:w="2600"/>
          </w:tcPr>
          <w:p>
            <w:pPr>
              <w:jc w:val="left"/>
            </w:pPr>
            <w:r>
              <w:rPr>
                <w:rFonts w:ascii="Courier New" w:cs="Courier New" w:eastAsia="Courier New" w:hAnsi="Courier New"/>
                <w:sz w:val="16"/>
                <w:szCs w:val="16"/>
              </w:rPr>
              <w:t xml:space="preserve">crossBorderPacketCaptureTestD8</w:t>
            </w:r>
          </w:p>
        </w:tc>
        <w:tc>
          <w:tcPr>
            <w:tcW w:type="dxa" w:w="3200"/>
          </w:tcPr>
          <w:p>
            <w:pPr>
              <w:jc w:val="left"/>
            </w:pPr>
            <w:r>
              <w:rPr>
                <w:rFonts w:ascii="SimSun" w:cs="SimSun" w:eastAsia="SimSun" w:hAnsi="SimSun"/>
                <w:sz w:val="16"/>
                <w:szCs w:val="16"/>
              </w:rPr>
              <w:t xml:space="preserve">验证无直接跨境传输</w:t>
            </w:r>
          </w:p>
        </w:tc>
        <w:tc>
          <w:tcPr>
            <w:tcW w:type="dxa" w:w="2200"/>
          </w:tcPr>
          <w:p>
            <w:pPr>
              <w:jc w:val="left"/>
            </w:pPr>
            <w:r>
              <w:rPr>
                <w:rFonts w:ascii="Courier New" w:cs="Courier New" w:eastAsia="Courier New" w:hAnsi="Courier New"/>
                <w:color w:val="1F4E79"/>
                <w:sz w:val="16"/>
                <w:szCs w:val="16"/>
              </w:rPr>
              <w:t xml:space="preserve">{crossBorderPacketCaptureTestD8}</w:t>
            </w:r>
          </w:p>
        </w:tc>
        <w:tc>
          <w:tcPr>
            <w:tcW w:type="dxa" w:w="1600"/>
          </w:tcPr>
          <w:p>
            <w:pPr>
              <w:jc w:val="left"/>
            </w:pPr>
            <w:r>
              <w:rPr>
                <w:rFonts w:ascii="Courier New" w:cs="Courier New" w:eastAsia="Courier New" w:hAnsi="Courier New"/>
                <w:color w:val="1F4E79"/>
                <w:sz w:val="16"/>
                <w:szCs w:val="16"/>
              </w:rPr>
              <w:t xml:space="preserve">{crossBorderPacketCaptureTestD8_status}</w:t>
            </w:r>
          </w:p>
        </w:tc>
        <w:tc>
          <w:tcPr>
            <w:tcW w:type="dxa" w:w="2000"/>
          </w:tcPr>
          <w:p>
            <w:pPr>
              <w:jc w:val="left"/>
            </w:pPr>
            <w:r>
              <w:rPr>
                <w:rFonts w:ascii="Courier New" w:cs="Courier New" w:eastAsia="Courier New" w:hAnsi="Courier New"/>
                <w:color w:val="1F4E79"/>
                <w:sz w:val="16"/>
                <w:szCs w:val="16"/>
              </w:rPr>
              <w:t xml:space="preserve">{crossBorderPacketCaptureTestD8_result}</w:t>
            </w:r>
          </w:p>
        </w:tc>
      </w:tr>
    </w:tbl>
    <w:p>
      <w:pPr>
        <w:spacing w:before="400"/>
      </w:pPr>
    </w:p>
    <w:p>
      <w:pPr>
        <w:jc w:val="center"/>
      </w:pPr>
      <w:r>
        <w:rPr>
          <w:i/>
          <w:iCs/>
          <w:color w:val="999999"/>
          <w:sz w:val="16"/>
          <w:szCs w:val="16"/>
        </w:rPr>
        <w:t xml:space="preserve">— End of Test Plan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2026-07-20T05:35:30.811Z</dcterms:created>
  <dcterms:modified xsi:type="dcterms:W3CDTF">2026-07-20T05:35:30.813Z</dcterms:modified>
</cp:coreProperties>
</file>

<file path=docProps/custom.xml><?xml version="1.0" encoding="utf-8"?>
<Properties xmlns="http://schemas.openxmlformats.org/officeDocument/2006/custom-properties" xmlns:vt="http://schemas.openxmlformats.org/officeDocument/2006/docPropsVTypes"/>
</file>