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AB23" w14:textId="77777777" w:rsidR="00254F19" w:rsidRPr="00E776F9" w:rsidRDefault="008D2626" w:rsidP="00254F19">
      <w:pPr>
        <w:ind w:firstLine="708"/>
        <w:rPr>
          <w:rFonts w:ascii="Tahoma" w:hAnsi="Tahoma"/>
          <w:sz w:val="22"/>
          <w:szCs w:val="22"/>
        </w:rPr>
      </w:pPr>
      <w:r>
        <w:rPr>
          <w:rFonts w:ascii="Tahoma" w:hAnsi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AFE23B8" wp14:editId="32AD355E">
                <wp:simplePos x="0" y="0"/>
                <wp:positionH relativeFrom="column">
                  <wp:posOffset>-144145</wp:posOffset>
                </wp:positionH>
                <wp:positionV relativeFrom="paragraph">
                  <wp:posOffset>31115</wp:posOffset>
                </wp:positionV>
                <wp:extent cx="6043930" cy="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39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2E74B5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59B9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1.35pt;margin-top:2.45pt;width:475.9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" strokecolor="#2e74b5" strokeweight="1.5pt">
                <v:shadow color="#1f3763" opacity=".5" offset="1pt"/>
              </v:shape>
            </w:pict>
          </mc:Fallback>
        </mc:AlternateContent>
      </w:r>
    </w:p>
    <w:p w14:paraId="75714FC1" w14:textId="77777777" w:rsidR="00254F19" w:rsidRPr="00494F35" w:rsidRDefault="00254F19" w:rsidP="00254F19">
      <w:pPr>
        <w:pStyle w:val="Textoindependiente2"/>
        <w:jc w:val="center"/>
        <w:rPr>
          <w:rFonts w:ascii="Tahoma" w:hAnsi="Tahoma"/>
          <w:b/>
          <w:i/>
          <w:color w:val="2E74B5"/>
          <w:szCs w:val="24"/>
        </w:rPr>
      </w:pPr>
      <w:r>
        <w:rPr>
          <w:rFonts w:ascii="Tahoma" w:hAnsi="Tahoma"/>
          <w:b/>
          <w:i/>
          <w:color w:val="2E74B5"/>
          <w:szCs w:val="24"/>
        </w:rPr>
        <w:t>CONTROL DE ENTREGA DE EQUIPOS DE PROTECCIÓN INDIVIDUAL (EPIS)</w:t>
      </w:r>
    </w:p>
    <w:p w14:paraId="170D8A7D" w14:textId="77777777" w:rsidR="00254F19" w:rsidRPr="00B678CC" w:rsidRDefault="008D2626" w:rsidP="00254F19">
      <w:pPr>
        <w:pStyle w:val="Textoindependiente2"/>
        <w:ind w:left="360"/>
        <w:rPr>
          <w:rFonts w:ascii="Tahoma" w:hAnsi="Tahoma"/>
          <w:sz w:val="22"/>
          <w:szCs w:val="22"/>
        </w:rPr>
      </w:pPr>
      <w:r>
        <w:rPr>
          <w:rFonts w:ascii="Tahoma" w:hAnsi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E523CD" wp14:editId="269B4258">
                <wp:simplePos x="0" y="0"/>
                <wp:positionH relativeFrom="column">
                  <wp:posOffset>-144145</wp:posOffset>
                </wp:positionH>
                <wp:positionV relativeFrom="paragraph">
                  <wp:posOffset>106045</wp:posOffset>
                </wp:positionV>
                <wp:extent cx="6043930" cy="0"/>
                <wp:effectExtent l="0" t="0" r="0" b="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39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2E74B5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E2DFF2" id="AutoShape 3" o:spid="_x0000_s1026" type="#_x0000_t32" style="position:absolute;margin-left:-11.35pt;margin-top:8.35pt;width:475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" strokecolor="#2e74b5" strokeweight="1.5pt">
                <v:shadow color="#1f3763" opacity=".5" offset="1pt"/>
              </v:shape>
            </w:pict>
          </mc:Fallback>
        </mc:AlternateContent>
      </w:r>
    </w:p>
    <w:p w14:paraId="7D869C1F" w14:textId="1B6FD65C" w:rsidR="00FA6CDF" w:rsidRPr="00D50952" w:rsidRDefault="00FA6CDF" w:rsidP="00FA6CDF">
      <w:pPr>
        <w:rPr>
          <w:rFonts w:ascii="Calibri Light" w:hAnsi="Calibri Light" w:cs="Tahoma"/>
          <w:szCs w:val="24"/>
        </w:rPr>
      </w:pPr>
      <w:r w:rsidRPr="00D50952">
        <w:rPr>
          <w:rFonts w:ascii="Calibri Light" w:hAnsi="Calibri Light" w:cs="Tahoma"/>
          <w:szCs w:val="24"/>
        </w:rPr>
        <w:t xml:space="preserve">Empresa: </w:t>
      </w:r>
      <w:r w:rsidR="00824E12">
        <w:rPr>
          <w:rFonts w:ascii="Calibri Light" w:hAnsi="Calibri Light" w:cs="Tahoma"/>
          <w:szCs w:val="24"/>
        </w:rPr>
        <w:t>LABONITA, SCLL</w:t>
      </w:r>
    </w:p>
    <w:p w14:paraId="302052BD" w14:textId="77777777" w:rsidR="00FA6CDF" w:rsidRPr="00D50952" w:rsidRDefault="00FA6CDF" w:rsidP="00FA6CDF">
      <w:pPr>
        <w:rPr>
          <w:rFonts w:ascii="Calibri Light" w:hAnsi="Calibri Light" w:cs="Tahoma"/>
          <w:szCs w:val="24"/>
        </w:rPr>
      </w:pPr>
    </w:p>
    <w:p w14:paraId="6312F1B4" w14:textId="2ED6AB6F" w:rsidR="00FA6CDF" w:rsidRPr="00D50952" w:rsidRDefault="00FA6CDF" w:rsidP="00FA6CDF">
      <w:pPr>
        <w:rPr>
          <w:rFonts w:ascii="Calibri Light" w:hAnsi="Calibri Light" w:cs="Tahoma"/>
          <w:szCs w:val="24"/>
        </w:rPr>
      </w:pPr>
      <w:r w:rsidRPr="00D50952">
        <w:rPr>
          <w:rFonts w:ascii="Calibri Light" w:hAnsi="Calibri Light" w:cs="Tahoma"/>
          <w:szCs w:val="24"/>
        </w:rPr>
        <w:t xml:space="preserve">Trabajador: </w:t>
      </w:r>
      <w:r w:rsidR="00B8047B">
        <w:rPr>
          <w:rFonts w:ascii="Calibri Light" w:hAnsi="Calibri Light" w:cs="Tahoma"/>
          <w:szCs w:val="24"/>
        </w:rPr>
        <w:t xml:space="preserve"> </w:t>
      </w:r>
    </w:p>
    <w:p w14:paraId="68CF6672" w14:textId="77777777" w:rsidR="003179B5" w:rsidRPr="00D50952" w:rsidRDefault="003179B5" w:rsidP="00FA6CDF">
      <w:pPr>
        <w:rPr>
          <w:rFonts w:ascii="Calibri Light" w:hAnsi="Calibri Light" w:cs="Tahoma"/>
          <w:szCs w:val="24"/>
        </w:rPr>
      </w:pPr>
    </w:p>
    <w:p w14:paraId="779A1E5E" w14:textId="15496BFA" w:rsidR="003179B5" w:rsidRPr="00D50952" w:rsidRDefault="003179B5" w:rsidP="00FA6CDF">
      <w:pPr>
        <w:rPr>
          <w:rFonts w:ascii="Calibri Light" w:hAnsi="Calibri Light" w:cs="Tahoma"/>
          <w:szCs w:val="24"/>
        </w:rPr>
      </w:pPr>
      <w:r w:rsidRPr="00D50952">
        <w:rPr>
          <w:rFonts w:ascii="Calibri Light" w:hAnsi="Calibri Light" w:cs="Tahoma"/>
          <w:szCs w:val="24"/>
        </w:rPr>
        <w:t>Puesto de trabajo</w:t>
      </w:r>
      <w:r w:rsidR="002154EF">
        <w:rPr>
          <w:rFonts w:ascii="Calibri Light" w:hAnsi="Calibri Light" w:cs="Tahoma"/>
          <w:szCs w:val="24"/>
        </w:rPr>
        <w:t xml:space="preserve"> BAILARINA</w:t>
      </w:r>
    </w:p>
    <w:p w14:paraId="6E8BFF1F" w14:textId="77777777" w:rsidR="00FA6CDF" w:rsidRPr="00D50952" w:rsidRDefault="00FA6CDF" w:rsidP="00FA6CDF">
      <w:pPr>
        <w:rPr>
          <w:rFonts w:ascii="Calibri Light" w:hAnsi="Calibri Light" w:cs="Tahoma"/>
          <w:szCs w:val="24"/>
        </w:rPr>
      </w:pPr>
    </w:p>
    <w:p w14:paraId="0BC73596" w14:textId="77777777" w:rsidR="00FA6CDF" w:rsidRPr="00D50952" w:rsidRDefault="00FA6CDF" w:rsidP="00FA6CDF">
      <w:pPr>
        <w:rPr>
          <w:rFonts w:ascii="Calibri Light" w:hAnsi="Calibri Light" w:cs="Tahoma"/>
          <w:szCs w:val="24"/>
        </w:rPr>
      </w:pPr>
      <w:r w:rsidRPr="00D50952">
        <w:rPr>
          <w:rFonts w:ascii="Calibri Light" w:hAnsi="Calibri Light" w:cs="Tahoma"/>
          <w:szCs w:val="24"/>
        </w:rPr>
        <w:t xml:space="preserve">Según lo establecido en el </w:t>
      </w:r>
      <w:r w:rsidR="00121900" w:rsidRPr="00D50952">
        <w:rPr>
          <w:rFonts w:ascii="Calibri Light" w:hAnsi="Calibri Light" w:cs="Tahoma"/>
          <w:szCs w:val="24"/>
        </w:rPr>
        <w:t>artículo</w:t>
      </w:r>
      <w:r w:rsidRPr="00D50952">
        <w:rPr>
          <w:rFonts w:ascii="Calibri Light" w:hAnsi="Calibri Light" w:cs="Tahoma"/>
          <w:szCs w:val="24"/>
        </w:rPr>
        <w:t xml:space="preserve"> 17 de </w:t>
      </w:r>
      <w:smartTag w:uri="urn:schemas-microsoft-com:office:smarttags" w:element="PersonName">
        <w:smartTagPr>
          <w:attr w:name="ProductID" w:val="la Ley"/>
        </w:smartTagPr>
        <w:r w:rsidRPr="00D50952">
          <w:rPr>
            <w:rFonts w:ascii="Calibri Light" w:hAnsi="Calibri Light" w:cs="Tahoma"/>
            <w:szCs w:val="24"/>
          </w:rPr>
          <w:t>la Ley</w:t>
        </w:r>
      </w:smartTag>
      <w:r w:rsidRPr="00D50952">
        <w:rPr>
          <w:rFonts w:ascii="Calibri Light" w:hAnsi="Calibri Light" w:cs="Tahoma"/>
          <w:szCs w:val="24"/>
        </w:rPr>
        <w:t xml:space="preserve"> de Prevención de Riesgos Laborales, la empresa entrega al trabajador los siguientes equipos de protección individual para su uso en las actividades que desempeña en la empresa. Quedando a mas informado de la obligación de utilizarlos y mantenerlos en condiciones de uso según se establece en el </w:t>
      </w:r>
      <w:r w:rsidR="00FA493E" w:rsidRPr="00D50952">
        <w:rPr>
          <w:rFonts w:ascii="Calibri Light" w:hAnsi="Calibri Light" w:cs="Tahoma"/>
          <w:szCs w:val="24"/>
        </w:rPr>
        <w:t>artículo</w:t>
      </w:r>
      <w:r w:rsidRPr="00D50952">
        <w:rPr>
          <w:rFonts w:ascii="Calibri Light" w:hAnsi="Calibri Light" w:cs="Tahoma"/>
          <w:szCs w:val="24"/>
        </w:rPr>
        <w:t xml:space="preserve"> 29 de </w:t>
      </w:r>
      <w:smartTag w:uri="urn:schemas-microsoft-com:office:smarttags" w:element="PersonName">
        <w:smartTagPr>
          <w:attr w:name="ProductID" w:val="la Ley"/>
        </w:smartTagPr>
        <w:r w:rsidRPr="00D50952">
          <w:rPr>
            <w:rFonts w:ascii="Calibri Light" w:hAnsi="Calibri Light" w:cs="Tahoma"/>
            <w:szCs w:val="24"/>
          </w:rPr>
          <w:t>la Ley</w:t>
        </w:r>
      </w:smartTag>
      <w:r w:rsidRPr="00D50952">
        <w:rPr>
          <w:rFonts w:ascii="Calibri Light" w:hAnsi="Calibri Light" w:cs="Tahoma"/>
          <w:szCs w:val="24"/>
        </w:rPr>
        <w:t xml:space="preserve"> de Prevención de Riesgos Laborales.</w:t>
      </w:r>
    </w:p>
    <w:p w14:paraId="745F6F91" w14:textId="77777777" w:rsidR="00FA6CDF" w:rsidRPr="00D50952" w:rsidRDefault="00FA6CDF" w:rsidP="00FA6CDF">
      <w:pPr>
        <w:rPr>
          <w:rFonts w:ascii="Calibri Light" w:hAnsi="Calibri Light" w:cs="Tahoma"/>
          <w:szCs w:val="24"/>
        </w:rPr>
      </w:pPr>
    </w:p>
    <w:p w14:paraId="1640817F" w14:textId="690276AA" w:rsidR="00FA6CDF" w:rsidRPr="00D50952" w:rsidRDefault="00FA6CDF" w:rsidP="00824E12">
      <w:pPr>
        <w:rPr>
          <w:rFonts w:ascii="Calibri Light" w:hAnsi="Calibri Light" w:cs="Tahoma"/>
          <w:szCs w:val="24"/>
        </w:rPr>
      </w:pPr>
      <w:r w:rsidRPr="00D50952">
        <w:rPr>
          <w:rFonts w:ascii="Calibri Light" w:hAnsi="Calibri Light" w:cs="Tahoma"/>
          <w:szCs w:val="24"/>
        </w:rPr>
        <w:t xml:space="preserve">  </w:t>
      </w:r>
      <w:r w:rsidR="00824E12">
        <w:rPr>
          <w:rFonts w:ascii="Calibri Light" w:hAnsi="Calibri Light" w:cs="Tahoma"/>
          <w:szCs w:val="24"/>
        </w:rPr>
        <w:t>No hacen falta EPIS para realizar su actividad como artista</w:t>
      </w:r>
    </w:p>
    <w:p w14:paraId="43B4AA25" w14:textId="77777777" w:rsidR="00FA6CDF" w:rsidRPr="00D50952" w:rsidRDefault="00FA6CDF" w:rsidP="00FA6CDF">
      <w:pPr>
        <w:rPr>
          <w:rFonts w:ascii="Calibri Light" w:hAnsi="Calibri Light" w:cs="Tahoma"/>
          <w:szCs w:val="24"/>
        </w:rPr>
      </w:pPr>
    </w:p>
    <w:p w14:paraId="04F03273" w14:textId="77777777" w:rsidR="00FA6CDF" w:rsidRPr="00D50952" w:rsidRDefault="00FA6CDF" w:rsidP="00FA6CDF">
      <w:pPr>
        <w:rPr>
          <w:rFonts w:ascii="Calibri Light" w:hAnsi="Calibri Light" w:cs="Tahoma"/>
          <w:szCs w:val="24"/>
        </w:rPr>
      </w:pPr>
    </w:p>
    <w:p w14:paraId="0DCC1390" w14:textId="11844E8B" w:rsidR="00FA6CDF" w:rsidRPr="00D50952" w:rsidRDefault="00FA6CDF" w:rsidP="00FA6CDF">
      <w:pPr>
        <w:rPr>
          <w:rFonts w:ascii="Calibri Light" w:hAnsi="Calibri Light" w:cs="Tahoma"/>
          <w:szCs w:val="24"/>
        </w:rPr>
      </w:pPr>
      <w:r w:rsidRPr="00D50952">
        <w:rPr>
          <w:rFonts w:ascii="Calibri Light" w:hAnsi="Calibri Light" w:cs="Tahoma"/>
          <w:szCs w:val="24"/>
        </w:rPr>
        <w:t>En</w:t>
      </w:r>
      <w:r w:rsidR="00824E12">
        <w:rPr>
          <w:rFonts w:ascii="Calibri Light" w:hAnsi="Calibri Light" w:cs="Tahoma"/>
          <w:szCs w:val="24"/>
        </w:rPr>
        <w:t xml:space="preserve"> Barcelona </w:t>
      </w:r>
      <w:r w:rsidRPr="00D50952">
        <w:rPr>
          <w:rFonts w:ascii="Calibri Light" w:hAnsi="Calibri Light" w:cs="Tahoma"/>
          <w:szCs w:val="24"/>
        </w:rPr>
        <w:t>a</w:t>
      </w:r>
      <w:r w:rsidR="00B8047B">
        <w:rPr>
          <w:rFonts w:ascii="Calibri Light" w:hAnsi="Calibri Light" w:cs="Tahoma"/>
          <w:szCs w:val="24"/>
        </w:rPr>
        <w:t xml:space="preserve"> 14</w:t>
      </w:r>
      <w:r w:rsidR="00824E12">
        <w:rPr>
          <w:rFonts w:ascii="Calibri Light" w:hAnsi="Calibri Light" w:cs="Tahoma"/>
          <w:szCs w:val="24"/>
        </w:rPr>
        <w:t xml:space="preserve"> </w:t>
      </w:r>
      <w:r w:rsidRPr="00D50952">
        <w:rPr>
          <w:rFonts w:ascii="Calibri Light" w:hAnsi="Calibri Light" w:cs="Tahoma"/>
          <w:szCs w:val="24"/>
        </w:rPr>
        <w:t>d</w:t>
      </w:r>
      <w:r w:rsidR="00B8047B">
        <w:rPr>
          <w:rFonts w:ascii="Calibri Light" w:hAnsi="Calibri Light" w:cs="Tahoma"/>
          <w:szCs w:val="24"/>
        </w:rPr>
        <w:t>e Marzo</w:t>
      </w:r>
      <w:r w:rsidR="00824E12">
        <w:rPr>
          <w:rFonts w:ascii="Calibri Light" w:hAnsi="Calibri Light" w:cs="Tahoma"/>
          <w:szCs w:val="24"/>
        </w:rPr>
        <w:t xml:space="preserve"> </w:t>
      </w:r>
      <w:r w:rsidRPr="00D50952">
        <w:rPr>
          <w:rFonts w:ascii="Calibri Light" w:hAnsi="Calibri Light" w:cs="Tahoma"/>
          <w:szCs w:val="24"/>
        </w:rPr>
        <w:t>del 20</w:t>
      </w:r>
      <w:r w:rsidR="00B8047B">
        <w:rPr>
          <w:rFonts w:ascii="Calibri Light" w:hAnsi="Calibri Light" w:cs="Tahoma"/>
          <w:szCs w:val="24"/>
        </w:rPr>
        <w:t>25</w:t>
      </w:r>
      <w:r w:rsidR="00824E12">
        <w:rPr>
          <w:rFonts w:ascii="Calibri Light" w:hAnsi="Calibri Light" w:cs="Tahoma"/>
          <w:szCs w:val="24"/>
        </w:rPr>
        <w:t xml:space="preserve"> </w:t>
      </w:r>
    </w:p>
    <w:p w14:paraId="69172E1D" w14:textId="77777777" w:rsidR="00FA6CDF" w:rsidRPr="00D50952" w:rsidRDefault="00FA6CDF" w:rsidP="00FA6CDF">
      <w:pPr>
        <w:rPr>
          <w:rFonts w:ascii="Calibri Light" w:hAnsi="Calibri Light" w:cs="Tahoma"/>
          <w:szCs w:val="24"/>
        </w:rPr>
      </w:pPr>
    </w:p>
    <w:p w14:paraId="3950EE38" w14:textId="77777777" w:rsidR="00FE3F1B" w:rsidRPr="00D50952" w:rsidRDefault="00FA6CDF" w:rsidP="00FA6CDF">
      <w:pPr>
        <w:rPr>
          <w:rFonts w:ascii="Calibri Light" w:hAnsi="Calibri Light" w:cs="Tahoma"/>
          <w:szCs w:val="24"/>
        </w:rPr>
      </w:pPr>
      <w:r w:rsidRPr="00D50952">
        <w:rPr>
          <w:rFonts w:ascii="Calibri Light" w:hAnsi="Calibri Light" w:cs="Tahoma"/>
          <w:szCs w:val="24"/>
        </w:rPr>
        <w:t xml:space="preserve">     </w:t>
      </w:r>
    </w:p>
    <w:p w14:paraId="70CFB275" w14:textId="77777777" w:rsidR="00FA6CDF" w:rsidRPr="00D50952" w:rsidRDefault="00FA6CDF" w:rsidP="00FA6CDF">
      <w:pPr>
        <w:rPr>
          <w:rFonts w:ascii="Calibri Light" w:hAnsi="Calibri Light" w:cs="Tahoma"/>
          <w:szCs w:val="24"/>
        </w:rPr>
      </w:pPr>
      <w:r w:rsidRPr="00D50952">
        <w:rPr>
          <w:rFonts w:ascii="Calibri Light" w:hAnsi="Calibri Light" w:cs="Tahoma"/>
          <w:szCs w:val="24"/>
        </w:rPr>
        <w:t xml:space="preserve"> </w:t>
      </w:r>
      <w:proofErr w:type="spellStart"/>
      <w:r w:rsidRPr="00D50952">
        <w:rPr>
          <w:rFonts w:ascii="Calibri Light" w:hAnsi="Calibri Light" w:cs="Tahoma"/>
          <w:szCs w:val="24"/>
        </w:rPr>
        <w:t>Fdo</w:t>
      </w:r>
      <w:proofErr w:type="spellEnd"/>
      <w:r w:rsidRPr="00D50952">
        <w:rPr>
          <w:rFonts w:ascii="Calibri Light" w:hAnsi="Calibri Light" w:cs="Tahoma"/>
          <w:szCs w:val="24"/>
        </w:rPr>
        <w:t xml:space="preserve">: Responsable </w:t>
      </w:r>
      <w:r w:rsidR="003179B5" w:rsidRPr="00D50952">
        <w:rPr>
          <w:rFonts w:ascii="Calibri Light" w:hAnsi="Calibri Light" w:cs="Tahoma"/>
          <w:szCs w:val="24"/>
        </w:rPr>
        <w:t>empresa</w:t>
      </w:r>
      <w:r w:rsidRPr="00D50952">
        <w:rPr>
          <w:rFonts w:ascii="Calibri Light" w:hAnsi="Calibri Light" w:cs="Tahoma"/>
          <w:szCs w:val="24"/>
        </w:rPr>
        <w:t xml:space="preserve">                  </w:t>
      </w:r>
      <w:r w:rsidR="003179B5" w:rsidRPr="00D50952">
        <w:rPr>
          <w:rFonts w:ascii="Calibri Light" w:hAnsi="Calibri Light" w:cs="Tahoma"/>
          <w:szCs w:val="24"/>
        </w:rPr>
        <w:t xml:space="preserve">                         </w:t>
      </w:r>
      <w:r w:rsidR="00FE3F1B" w:rsidRPr="00D50952">
        <w:rPr>
          <w:rFonts w:ascii="Calibri Light" w:hAnsi="Calibri Light" w:cs="Tahoma"/>
          <w:szCs w:val="24"/>
        </w:rPr>
        <w:t xml:space="preserve">    </w:t>
      </w:r>
      <w:proofErr w:type="spellStart"/>
      <w:r w:rsidR="00FE3F1B" w:rsidRPr="00D50952">
        <w:rPr>
          <w:rFonts w:ascii="Calibri Light" w:hAnsi="Calibri Light" w:cs="Tahoma"/>
          <w:szCs w:val="24"/>
        </w:rPr>
        <w:t>Fdo</w:t>
      </w:r>
      <w:proofErr w:type="spellEnd"/>
      <w:r w:rsidR="00FE3F1B" w:rsidRPr="00D50952">
        <w:rPr>
          <w:rFonts w:ascii="Calibri Light" w:hAnsi="Calibri Light" w:cs="Tahoma"/>
          <w:szCs w:val="24"/>
        </w:rPr>
        <w:t>: El Trabajador</w:t>
      </w:r>
    </w:p>
    <w:sectPr w:rsidR="00FA6CDF" w:rsidRPr="00D50952" w:rsidSect="003179B5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7" w:h="16840" w:code="9"/>
      <w:pgMar w:top="2836" w:right="1418" w:bottom="1560" w:left="1418" w:header="284" w:footer="237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46A18" w14:textId="77777777" w:rsidR="00CF00AE" w:rsidRDefault="00CF00AE">
      <w:r>
        <w:separator/>
      </w:r>
    </w:p>
  </w:endnote>
  <w:endnote w:type="continuationSeparator" w:id="0">
    <w:p w14:paraId="327EDD9A" w14:textId="77777777" w:rsidR="00CF00AE" w:rsidRDefault="00CF0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A43BA" w14:textId="77777777" w:rsidR="000A7C4E" w:rsidRDefault="000A7C4E">
    <w:pPr>
      <w:pStyle w:val="Piedepgina"/>
      <w:framePr w:wrap="around" w:vAnchor="text" w:hAnchor="margin" w:xAlign="right" w:y="1"/>
    </w:pPr>
  </w:p>
  <w:p w14:paraId="7034E28D" w14:textId="77777777" w:rsidR="000A7C4E" w:rsidRPr="000F0D2C" w:rsidRDefault="000A7C4E" w:rsidP="000F0D2C">
    <w:pPr>
      <w:pStyle w:val="Piedepgina"/>
      <w:pBdr>
        <w:bottom w:val="single" w:sz="4" w:space="0" w:color="auto"/>
      </w:pBdr>
      <w:spacing w:before="40" w:after="40"/>
      <w:jc w:val="center"/>
      <w:rPr>
        <w:rFonts w:ascii="Tahoma" w:hAnsi="Tahoma" w:cs="Tahoma"/>
        <w:i w:val="0"/>
        <w:color w:val="000000"/>
        <w:sz w:val="16"/>
        <w:szCs w:val="16"/>
      </w:rPr>
    </w:pPr>
    <w:r w:rsidRPr="000F0D2C">
      <w:rPr>
        <w:rFonts w:ascii="Tahoma" w:hAnsi="Tahoma" w:cs="Tahoma"/>
        <w:i w:val="0"/>
        <w:color w:val="000000"/>
        <w:sz w:val="16"/>
        <w:szCs w:val="16"/>
      </w:rPr>
      <w:t>MEDEA PREVENCIÓ I SEGURETAT, S.L.U</w:t>
    </w:r>
  </w:p>
  <w:p w14:paraId="37E42CF8" w14:textId="77777777" w:rsidR="000A7C4E" w:rsidRPr="000F0D2C" w:rsidRDefault="000A7C4E" w:rsidP="000F0D2C">
    <w:pPr>
      <w:pStyle w:val="Piedepgina"/>
      <w:tabs>
        <w:tab w:val="clear" w:pos="8504"/>
        <w:tab w:val="right" w:pos="8931"/>
      </w:tabs>
      <w:spacing w:before="40" w:after="200"/>
      <w:jc w:val="center"/>
      <w:rPr>
        <w:sz w:val="16"/>
        <w:szCs w:val="16"/>
      </w:rPr>
    </w:pPr>
    <w:r w:rsidRPr="000F0D2C">
      <w:rPr>
        <w:rFonts w:ascii="Tahoma" w:hAnsi="Tahoma" w:cs="Tahoma"/>
        <w:i w:val="0"/>
        <w:color w:val="000000"/>
        <w:sz w:val="16"/>
        <w:szCs w:val="16"/>
      </w:rPr>
      <w:t xml:space="preserve">Av. Barcelona, 83-85, </w:t>
    </w:r>
    <w:proofErr w:type="spellStart"/>
    <w:r w:rsidRPr="000F0D2C">
      <w:rPr>
        <w:rFonts w:ascii="Tahoma" w:hAnsi="Tahoma" w:cs="Tahoma"/>
        <w:i w:val="0"/>
        <w:color w:val="000000"/>
        <w:sz w:val="16"/>
        <w:szCs w:val="16"/>
      </w:rPr>
      <w:t>Despatx</w:t>
    </w:r>
    <w:proofErr w:type="spellEnd"/>
    <w:r w:rsidRPr="000F0D2C">
      <w:rPr>
        <w:rFonts w:ascii="Tahoma" w:hAnsi="Tahoma" w:cs="Tahoma"/>
        <w:i w:val="0"/>
        <w:color w:val="000000"/>
        <w:sz w:val="16"/>
        <w:szCs w:val="16"/>
      </w:rPr>
      <w:t xml:space="preserve"> 6   08970 Sant Joan Despí      Tel</w:t>
    </w:r>
    <w:r>
      <w:rPr>
        <w:rFonts w:ascii="Tahoma" w:hAnsi="Tahoma" w:cs="Tahoma"/>
        <w:i w:val="0"/>
        <w:color w:val="000000"/>
        <w:sz w:val="16"/>
        <w:szCs w:val="16"/>
      </w:rPr>
      <w:t>. 93 477 31 62     Fax 93 373 5</w:t>
    </w:r>
    <w:r w:rsidRPr="000F0D2C">
      <w:rPr>
        <w:rFonts w:ascii="Tahoma" w:hAnsi="Tahoma" w:cs="Tahoma"/>
        <w:i w:val="0"/>
        <w:color w:val="000000"/>
        <w:sz w:val="16"/>
        <w:szCs w:val="16"/>
      </w:rPr>
      <w:t>4 01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931BB" w14:textId="77777777" w:rsidR="000A7C4E" w:rsidRDefault="000A7C4E">
    <w:pPr>
      <w:pStyle w:val="Piedepgina"/>
      <w:spacing w:after="0" w:line="0" w:lineRule="atLeast"/>
      <w:rPr>
        <w:sz w:val="16"/>
      </w:rPr>
    </w:pPr>
    <w:proofErr w:type="spellStart"/>
    <w:r>
      <w:rPr>
        <w:sz w:val="16"/>
      </w:rPr>
      <w:t>Galileu</w:t>
    </w:r>
    <w:proofErr w:type="spellEnd"/>
    <w:r>
      <w:rPr>
        <w:sz w:val="16"/>
      </w:rPr>
      <w:t xml:space="preserve">, 306 </w:t>
    </w:r>
    <w:proofErr w:type="spellStart"/>
    <w:r>
      <w:rPr>
        <w:sz w:val="16"/>
      </w:rPr>
      <w:t>ent</w:t>
    </w:r>
    <w:proofErr w:type="spellEnd"/>
    <w:r>
      <w:rPr>
        <w:sz w:val="16"/>
      </w:rPr>
      <w:t xml:space="preserve"> 1a    08028 BARCELONA    A/e: totprevencio@infonegocio.com      Tel 93 439 75 19            Fax 93 410 12 69</w:t>
    </w:r>
  </w:p>
  <w:p w14:paraId="03157BEC" w14:textId="77777777" w:rsidR="000A7C4E" w:rsidRDefault="000A7C4E">
    <w:pPr>
      <w:pStyle w:val="Piedepgina"/>
      <w:rPr>
        <w:lang w:val="en-GB"/>
      </w:rPr>
    </w:pPr>
    <w:r w:rsidRPr="00FA493E">
      <w:rPr>
        <w:rFonts w:cs="Arial"/>
        <w:sz w:val="14"/>
      </w:rPr>
      <w:tab/>
    </w:r>
    <w:r>
      <w:rPr>
        <w:rFonts w:cs="Arial"/>
        <w:sz w:val="14"/>
        <w:lang w:val="en-GB"/>
      </w:rPr>
      <w:t>C.I.F.: B-62639216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FA10" w14:textId="77777777" w:rsidR="000A7C4E" w:rsidRPr="000929CC" w:rsidRDefault="000A7C4E" w:rsidP="000F0D2C">
    <w:pPr>
      <w:pStyle w:val="Piedepgina"/>
      <w:pBdr>
        <w:bottom w:val="single" w:sz="4" w:space="0" w:color="auto"/>
      </w:pBdr>
      <w:spacing w:before="40" w:after="40"/>
      <w:jc w:val="center"/>
      <w:rPr>
        <w:rFonts w:ascii="Tahoma" w:hAnsi="Tahoma" w:cs="Tahoma"/>
        <w:color w:val="000000"/>
        <w:sz w:val="16"/>
        <w:szCs w:val="16"/>
      </w:rPr>
    </w:pPr>
    <w:r w:rsidRPr="000929CC">
      <w:rPr>
        <w:rFonts w:ascii="Tahoma" w:hAnsi="Tahoma" w:cs="Tahoma"/>
        <w:color w:val="000000"/>
        <w:sz w:val="16"/>
        <w:szCs w:val="16"/>
      </w:rPr>
      <w:t>ME</w:t>
    </w:r>
    <w:r w:rsidR="000929CC" w:rsidRPr="000929CC">
      <w:rPr>
        <w:rFonts w:ascii="Tahoma" w:hAnsi="Tahoma" w:cs="Tahoma"/>
        <w:color w:val="000000"/>
        <w:sz w:val="16"/>
        <w:szCs w:val="16"/>
      </w:rPr>
      <w:t>DEA PREVENCIÓ I SEGURETAT, S.L.</w:t>
    </w:r>
  </w:p>
  <w:p w14:paraId="31E0E5BF" w14:textId="77777777" w:rsidR="000A7C4E" w:rsidRPr="000F0D2C" w:rsidRDefault="003179B5" w:rsidP="000F0D2C">
    <w:pPr>
      <w:pStyle w:val="Piedepgina"/>
      <w:tabs>
        <w:tab w:val="clear" w:pos="8504"/>
        <w:tab w:val="right" w:pos="8931"/>
      </w:tabs>
      <w:spacing w:before="40" w:after="200"/>
      <w:jc w:val="center"/>
      <w:rPr>
        <w:rFonts w:ascii="Tahoma" w:hAnsi="Tahoma" w:cs="Tahoma"/>
        <w:i w:val="0"/>
        <w:color w:val="000000"/>
        <w:sz w:val="16"/>
        <w:szCs w:val="16"/>
      </w:rPr>
    </w:pPr>
    <w:hyperlink r:id="rId1" w:history="1">
      <w:r w:rsidRPr="000E2A28">
        <w:rPr>
          <w:rStyle w:val="Hipervnculo"/>
          <w:rFonts w:ascii="Tahoma" w:hAnsi="Tahoma" w:cs="Tahoma"/>
          <w:i w:val="0"/>
          <w:sz w:val="16"/>
          <w:szCs w:val="16"/>
        </w:rPr>
        <w:t>www.medeaprevencion.com</w:t>
      </w:r>
    </w:hyperlink>
    <w:r>
      <w:rPr>
        <w:rFonts w:ascii="Tahoma" w:hAnsi="Tahoma" w:cs="Tahoma"/>
        <w:i w:val="0"/>
        <w:color w:val="000000"/>
        <w:sz w:val="16"/>
        <w:szCs w:val="16"/>
      </w:rPr>
      <w:t xml:space="preserve"> </w:t>
    </w:r>
    <w:r w:rsidR="00846B7B">
      <w:rPr>
        <w:rFonts w:ascii="Tahoma" w:hAnsi="Tahoma" w:cs="Tahoma"/>
        <w:i w:val="0"/>
        <w:color w:val="000000"/>
        <w:sz w:val="16"/>
        <w:szCs w:val="16"/>
      </w:rPr>
      <w:t xml:space="preserve"> - </w:t>
    </w:r>
    <w:r w:rsidR="000A7C4E" w:rsidRPr="000F0D2C">
      <w:rPr>
        <w:rFonts w:ascii="Tahoma" w:hAnsi="Tahoma" w:cs="Tahoma"/>
        <w:i w:val="0"/>
        <w:color w:val="000000"/>
        <w:sz w:val="16"/>
        <w:szCs w:val="16"/>
      </w:rPr>
      <w:t xml:space="preserve"> Tel</w:t>
    </w:r>
    <w:r w:rsidR="008D2626">
      <w:rPr>
        <w:rFonts w:ascii="Tahoma" w:hAnsi="Tahoma" w:cs="Tahoma"/>
        <w:i w:val="0"/>
        <w:color w:val="000000"/>
        <w:sz w:val="16"/>
        <w:szCs w:val="16"/>
      </w:rPr>
      <w:t xml:space="preserve">. 93 477 31 62   </w:t>
    </w:r>
    <w:r w:rsidR="00846B7B">
      <w:rPr>
        <w:rFonts w:ascii="Tahoma" w:hAnsi="Tahoma" w:cs="Tahoma"/>
        <w:i w:val="0"/>
        <w:color w:val="000000"/>
        <w:sz w:val="16"/>
        <w:szCs w:val="16"/>
      </w:rPr>
      <w:t>– medea@medeaprevencion.com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04131" w14:textId="77777777" w:rsidR="00CF00AE" w:rsidRDefault="00CF00AE">
      <w:r>
        <w:separator/>
      </w:r>
    </w:p>
  </w:footnote>
  <w:footnote w:type="continuationSeparator" w:id="0">
    <w:p w14:paraId="3994206F" w14:textId="77777777" w:rsidR="00CF00AE" w:rsidRDefault="00CF00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0770" w14:textId="77777777" w:rsidR="000A7C4E" w:rsidRDefault="000A7C4E">
    <w:pPr>
      <w:pStyle w:val="Encabezado"/>
    </w:pPr>
  </w:p>
  <w:p w14:paraId="549B15B3" w14:textId="77777777" w:rsidR="000A7C4E" w:rsidRDefault="000A7C4E">
    <w:pPr>
      <w:pStyle w:val="Encabezado"/>
    </w:pPr>
  </w:p>
  <w:p w14:paraId="5C9C4ED7" w14:textId="77777777" w:rsidR="000A7C4E" w:rsidRDefault="000A7C4E">
    <w:pPr>
      <w:pStyle w:val="Encabezado"/>
    </w:pPr>
  </w:p>
  <w:p w14:paraId="73896DA3" w14:textId="77777777" w:rsidR="000A7C4E" w:rsidRDefault="000A7C4E">
    <w:pPr>
      <w:pStyle w:val="Encabezado"/>
    </w:pPr>
    <w:r>
      <w:t>ANEXO I. ACTIVIDADES PREVENTIVAS (</w:t>
    </w:r>
    <w:r>
      <w:rPr>
        <w:i/>
      </w:rPr>
      <w:t>Señalar 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BB1A0" w14:textId="77777777" w:rsidR="000A7C4E" w:rsidRDefault="008D2626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7952750A" wp14:editId="6B60EACE">
          <wp:simplePos x="0" y="0"/>
          <wp:positionH relativeFrom="column">
            <wp:posOffset>2254885</wp:posOffset>
          </wp:positionH>
          <wp:positionV relativeFrom="paragraph">
            <wp:posOffset>-53340</wp:posOffset>
          </wp:positionV>
          <wp:extent cx="1316990" cy="1530350"/>
          <wp:effectExtent l="0" t="0" r="0" b="0"/>
          <wp:wrapNone/>
          <wp:docPr id="9" name="Imagen 9" descr="logo medea 3 PEQUEÑ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logo medea 3 PEQUEÑ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6990" cy="1530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B1D01CA8"/>
    <w:lvl w:ilvl="0">
      <w:start w:val="1"/>
      <w:numFmt w:val="bullet"/>
      <w:pStyle w:val="Topo2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  <w:sz w:val="16"/>
      </w:rPr>
    </w:lvl>
  </w:abstractNum>
  <w:abstractNum w:abstractNumId="1" w15:restartNumberingAfterBreak="0">
    <w:nsid w:val="FFFFFF82"/>
    <w:multiLevelType w:val="singleLevel"/>
    <w:tmpl w:val="266C57A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11600766"/>
    <w:lvl w:ilvl="0">
      <w:start w:val="1"/>
      <w:numFmt w:val="bullet"/>
      <w:pStyle w:val="Topo"/>
      <w:lvlText w:val=""/>
      <w:lvlJc w:val="left"/>
      <w:pPr>
        <w:tabs>
          <w:tab w:val="num" w:pos="680"/>
        </w:tabs>
        <w:ind w:left="680" w:hanging="397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FA8EB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FFFFFF89"/>
    <w:multiLevelType w:val="singleLevel"/>
    <w:tmpl w:val="96524D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BC680B"/>
    <w:multiLevelType w:val="singleLevel"/>
    <w:tmpl w:val="8F52D9A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AA769B3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D343287"/>
    <w:multiLevelType w:val="singleLevel"/>
    <w:tmpl w:val="FD80D4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15547B3A"/>
    <w:multiLevelType w:val="singleLevel"/>
    <w:tmpl w:val="8F52D9A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15CF500D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141E5A"/>
    <w:multiLevelType w:val="singleLevel"/>
    <w:tmpl w:val="45067DB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1" w15:restartNumberingAfterBreak="0">
    <w:nsid w:val="23A366C3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4A756E1"/>
    <w:multiLevelType w:val="singleLevel"/>
    <w:tmpl w:val="E020D99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3" w15:restartNumberingAfterBreak="0">
    <w:nsid w:val="2EBC2072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1CA5FAB"/>
    <w:multiLevelType w:val="singleLevel"/>
    <w:tmpl w:val="2C8C7AF0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  <w:spacing w:val="0"/>
        <w:sz w:val="20"/>
      </w:rPr>
    </w:lvl>
  </w:abstractNum>
  <w:abstractNum w:abstractNumId="15" w15:restartNumberingAfterBreak="0">
    <w:nsid w:val="34751F47"/>
    <w:multiLevelType w:val="singleLevel"/>
    <w:tmpl w:val="7968108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6" w15:restartNumberingAfterBreak="0">
    <w:nsid w:val="347A6B7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4915F48"/>
    <w:multiLevelType w:val="multilevel"/>
    <w:tmpl w:val="5606A802"/>
    <w:lvl w:ilvl="0">
      <w:start w:val="2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 w15:restartNumberingAfterBreak="0">
    <w:nsid w:val="35B2356E"/>
    <w:multiLevelType w:val="singleLevel"/>
    <w:tmpl w:val="571C45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9" w15:restartNumberingAfterBreak="0">
    <w:nsid w:val="3A587DC8"/>
    <w:multiLevelType w:val="singleLevel"/>
    <w:tmpl w:val="1BD897D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4"/>
      </w:rPr>
    </w:lvl>
  </w:abstractNum>
  <w:abstractNum w:abstractNumId="20" w15:restartNumberingAfterBreak="0">
    <w:nsid w:val="462F4D4C"/>
    <w:multiLevelType w:val="singleLevel"/>
    <w:tmpl w:val="24DEAA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1" w15:restartNumberingAfterBreak="0">
    <w:nsid w:val="487F6910"/>
    <w:multiLevelType w:val="singleLevel"/>
    <w:tmpl w:val="83D61C5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8860381"/>
    <w:multiLevelType w:val="singleLevel"/>
    <w:tmpl w:val="83D61C5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D282BA1"/>
    <w:multiLevelType w:val="singleLevel"/>
    <w:tmpl w:val="F74CCAF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4" w15:restartNumberingAfterBreak="0">
    <w:nsid w:val="4D4D369B"/>
    <w:multiLevelType w:val="singleLevel"/>
    <w:tmpl w:val="4A7E20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5" w15:restartNumberingAfterBreak="0">
    <w:nsid w:val="5257245D"/>
    <w:multiLevelType w:val="singleLevel"/>
    <w:tmpl w:val="83D61C5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5C47A9C"/>
    <w:multiLevelType w:val="singleLevel"/>
    <w:tmpl w:val="05C4A24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584A6A85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B4B0C17"/>
    <w:multiLevelType w:val="singleLevel"/>
    <w:tmpl w:val="26C6F19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9" w15:restartNumberingAfterBreak="0">
    <w:nsid w:val="61147E77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685268BB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4B34D22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96142DF"/>
    <w:multiLevelType w:val="singleLevel"/>
    <w:tmpl w:val="BD120004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5D1B98"/>
    <w:multiLevelType w:val="singleLevel"/>
    <w:tmpl w:val="3BC0AD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7ECA5431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707411">
    <w:abstractNumId w:val="4"/>
  </w:num>
  <w:num w:numId="2" w16cid:durableId="1268386657">
    <w:abstractNumId w:val="2"/>
  </w:num>
  <w:num w:numId="3" w16cid:durableId="2000310146">
    <w:abstractNumId w:val="1"/>
  </w:num>
  <w:num w:numId="4" w16cid:durableId="1234464213">
    <w:abstractNumId w:val="0"/>
  </w:num>
  <w:num w:numId="5" w16cid:durableId="1305695287">
    <w:abstractNumId w:val="5"/>
  </w:num>
  <w:num w:numId="6" w16cid:durableId="128981047">
    <w:abstractNumId w:val="23"/>
  </w:num>
  <w:num w:numId="7" w16cid:durableId="513804317">
    <w:abstractNumId w:val="26"/>
  </w:num>
  <w:num w:numId="8" w16cid:durableId="1344355500">
    <w:abstractNumId w:val="8"/>
  </w:num>
  <w:num w:numId="9" w16cid:durableId="282885821">
    <w:abstractNumId w:val="11"/>
  </w:num>
  <w:num w:numId="10" w16cid:durableId="2079667583">
    <w:abstractNumId w:val="6"/>
  </w:num>
  <w:num w:numId="11" w16cid:durableId="72628795">
    <w:abstractNumId w:val="24"/>
  </w:num>
  <w:num w:numId="12" w16cid:durableId="1758095494">
    <w:abstractNumId w:val="10"/>
  </w:num>
  <w:num w:numId="13" w16cid:durableId="602804310">
    <w:abstractNumId w:val="15"/>
  </w:num>
  <w:num w:numId="14" w16cid:durableId="876742469">
    <w:abstractNumId w:val="12"/>
  </w:num>
  <w:num w:numId="15" w16cid:durableId="196503797">
    <w:abstractNumId w:val="16"/>
  </w:num>
  <w:num w:numId="16" w16cid:durableId="42368508">
    <w:abstractNumId w:val="18"/>
  </w:num>
  <w:num w:numId="17" w16cid:durableId="1533492752">
    <w:abstractNumId w:val="20"/>
  </w:num>
  <w:num w:numId="18" w16cid:durableId="850340902">
    <w:abstractNumId w:val="28"/>
  </w:num>
  <w:num w:numId="19" w16cid:durableId="813451438">
    <w:abstractNumId w:val="7"/>
  </w:num>
  <w:num w:numId="20" w16cid:durableId="1574005742">
    <w:abstractNumId w:val="30"/>
  </w:num>
  <w:num w:numId="21" w16cid:durableId="2137526084">
    <w:abstractNumId w:val="9"/>
  </w:num>
  <w:num w:numId="22" w16cid:durableId="1277710175">
    <w:abstractNumId w:val="25"/>
  </w:num>
  <w:num w:numId="23" w16cid:durableId="1673680076">
    <w:abstractNumId w:val="19"/>
  </w:num>
  <w:num w:numId="24" w16cid:durableId="284626123">
    <w:abstractNumId w:val="34"/>
  </w:num>
  <w:num w:numId="25" w16cid:durableId="1263294647">
    <w:abstractNumId w:val="13"/>
  </w:num>
  <w:num w:numId="26" w16cid:durableId="1774201379">
    <w:abstractNumId w:val="31"/>
  </w:num>
  <w:num w:numId="27" w16cid:durableId="876432233">
    <w:abstractNumId w:val="29"/>
  </w:num>
  <w:num w:numId="28" w16cid:durableId="1139804316">
    <w:abstractNumId w:val="27"/>
  </w:num>
  <w:num w:numId="29" w16cid:durableId="86313484">
    <w:abstractNumId w:val="21"/>
  </w:num>
  <w:num w:numId="30" w16cid:durableId="146020140">
    <w:abstractNumId w:val="22"/>
  </w:num>
  <w:num w:numId="31" w16cid:durableId="433021428">
    <w:abstractNumId w:val="3"/>
  </w:num>
  <w:num w:numId="32" w16cid:durableId="524294223">
    <w:abstractNumId w:val="14"/>
  </w:num>
  <w:num w:numId="33" w16cid:durableId="1271430959">
    <w:abstractNumId w:val="33"/>
  </w:num>
  <w:num w:numId="34" w16cid:durableId="1073813436">
    <w:abstractNumId w:val="32"/>
  </w:num>
  <w:num w:numId="35" w16cid:durableId="9379520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626"/>
    <w:rsid w:val="00037EF2"/>
    <w:rsid w:val="000621BC"/>
    <w:rsid w:val="00083FDC"/>
    <w:rsid w:val="000929CC"/>
    <w:rsid w:val="000A7C4E"/>
    <w:rsid w:val="000B51F7"/>
    <w:rsid w:val="000F0D2C"/>
    <w:rsid w:val="000F25E0"/>
    <w:rsid w:val="00121900"/>
    <w:rsid w:val="0012371F"/>
    <w:rsid w:val="001A3200"/>
    <w:rsid w:val="001C0F86"/>
    <w:rsid w:val="001E7D7F"/>
    <w:rsid w:val="001F734B"/>
    <w:rsid w:val="002154EF"/>
    <w:rsid w:val="00226231"/>
    <w:rsid w:val="00254F19"/>
    <w:rsid w:val="002E586C"/>
    <w:rsid w:val="003179B5"/>
    <w:rsid w:val="00356014"/>
    <w:rsid w:val="0035618F"/>
    <w:rsid w:val="00371F5F"/>
    <w:rsid w:val="00396802"/>
    <w:rsid w:val="003C59AB"/>
    <w:rsid w:val="003D042F"/>
    <w:rsid w:val="004361A9"/>
    <w:rsid w:val="00463C27"/>
    <w:rsid w:val="00494A1C"/>
    <w:rsid w:val="004A5D7D"/>
    <w:rsid w:val="004D390E"/>
    <w:rsid w:val="005069B6"/>
    <w:rsid w:val="005E6EB3"/>
    <w:rsid w:val="00731E77"/>
    <w:rsid w:val="00795D6F"/>
    <w:rsid w:val="007A6FCD"/>
    <w:rsid w:val="00803CBA"/>
    <w:rsid w:val="00824E12"/>
    <w:rsid w:val="00846B7B"/>
    <w:rsid w:val="008A3FE4"/>
    <w:rsid w:val="008B6FE7"/>
    <w:rsid w:val="008C2F89"/>
    <w:rsid w:val="008D2626"/>
    <w:rsid w:val="009813A5"/>
    <w:rsid w:val="009A77E4"/>
    <w:rsid w:val="009F1C77"/>
    <w:rsid w:val="00A00200"/>
    <w:rsid w:val="00A27735"/>
    <w:rsid w:val="00A433F9"/>
    <w:rsid w:val="00A4648F"/>
    <w:rsid w:val="00A6088A"/>
    <w:rsid w:val="00A860EB"/>
    <w:rsid w:val="00AB0AF7"/>
    <w:rsid w:val="00AF6248"/>
    <w:rsid w:val="00B8047B"/>
    <w:rsid w:val="00BC26F4"/>
    <w:rsid w:val="00C40D71"/>
    <w:rsid w:val="00C91E9F"/>
    <w:rsid w:val="00CC13D6"/>
    <w:rsid w:val="00CF00AE"/>
    <w:rsid w:val="00D13390"/>
    <w:rsid w:val="00D240D0"/>
    <w:rsid w:val="00D50952"/>
    <w:rsid w:val="00E4101A"/>
    <w:rsid w:val="00E93A57"/>
    <w:rsid w:val="00E9760B"/>
    <w:rsid w:val="00EB6A7B"/>
    <w:rsid w:val="00ED2440"/>
    <w:rsid w:val="00F05532"/>
    <w:rsid w:val="00F43E9D"/>
    <w:rsid w:val="00F601FD"/>
    <w:rsid w:val="00FA493E"/>
    <w:rsid w:val="00FA6CDF"/>
    <w:rsid w:val="00FB59C3"/>
    <w:rsid w:val="00FE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6B6B76FC"/>
  <w15:chartTrackingRefBased/>
  <w15:docId w15:val="{E903F5C5-0EDC-4839-886B-794ADE24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spacing w:before="360" w:after="240" w:line="360" w:lineRule="auto"/>
      <w:outlineLvl w:val="0"/>
    </w:pPr>
    <w:rPr>
      <w:b/>
      <w:caps/>
      <w:sz w:val="32"/>
    </w:rPr>
  </w:style>
  <w:style w:type="paragraph" w:styleId="Ttulo2">
    <w:name w:val="heading 2"/>
    <w:basedOn w:val="Normal"/>
    <w:next w:val="Normal"/>
    <w:qFormat/>
    <w:pPr>
      <w:keepNext/>
      <w:spacing w:before="360" w:after="240" w:line="360" w:lineRule="auto"/>
      <w:outlineLvl w:val="1"/>
    </w:pPr>
    <w:rPr>
      <w:b/>
      <w:caps/>
      <w:sz w:val="28"/>
    </w:rPr>
  </w:style>
  <w:style w:type="paragraph" w:styleId="Ttulo3">
    <w:name w:val="heading 3"/>
    <w:basedOn w:val="Normal"/>
    <w:next w:val="Normal"/>
    <w:qFormat/>
    <w:pPr>
      <w:keepNext/>
      <w:spacing w:before="120" w:line="360" w:lineRule="auto"/>
      <w:outlineLvl w:val="2"/>
    </w:pPr>
    <w:rPr>
      <w:b/>
      <w:caps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ndar">
    <w:name w:val="Estándar"/>
    <w:pPr>
      <w:spacing w:before="120" w:after="120" w:line="360" w:lineRule="auto"/>
      <w:jc w:val="both"/>
    </w:pPr>
    <w:rPr>
      <w:rFonts w:ascii="Arial" w:hAnsi="Arial"/>
      <w:snapToGrid w:val="0"/>
      <w:color w:val="000000"/>
      <w:sz w:val="24"/>
    </w:rPr>
  </w:style>
  <w:style w:type="paragraph" w:customStyle="1" w:styleId="Topo">
    <w:name w:val="Topo"/>
    <w:basedOn w:val="Normal"/>
    <w:pPr>
      <w:numPr>
        <w:numId w:val="2"/>
      </w:numPr>
      <w:spacing w:before="56" w:after="56" w:line="360" w:lineRule="auto"/>
      <w:ind w:left="681"/>
    </w:pPr>
    <w:rPr>
      <w:snapToGrid w:val="0"/>
      <w:color w:val="000000"/>
    </w:rPr>
  </w:style>
  <w:style w:type="paragraph" w:customStyle="1" w:styleId="Pie">
    <w:name w:val="Pie"/>
    <w:pPr>
      <w:spacing w:before="120" w:after="120" w:line="360" w:lineRule="auto"/>
    </w:pPr>
    <w:rPr>
      <w:b/>
      <w:i/>
      <w:snapToGrid w:val="0"/>
      <w:color w:val="000000"/>
      <w:sz w:val="26"/>
    </w:rPr>
  </w:style>
  <w:style w:type="paragraph" w:customStyle="1" w:styleId="Topo2">
    <w:name w:val="Topo2"/>
    <w:basedOn w:val="Normal"/>
    <w:pPr>
      <w:numPr>
        <w:numId w:val="4"/>
      </w:numPr>
      <w:spacing w:before="80" w:after="80" w:line="360" w:lineRule="auto"/>
      <w:ind w:left="1247" w:hanging="567"/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i/>
      <w:color w:val="808080"/>
      <w:sz w:val="22"/>
    </w:rPr>
  </w:style>
  <w:style w:type="paragraph" w:styleId="Sangradetextonormal">
    <w:name w:val="Body Text Indent"/>
    <w:basedOn w:val="Normal"/>
    <w:pPr>
      <w:spacing w:before="120" w:line="360" w:lineRule="auto"/>
      <w:ind w:left="737"/>
    </w:pPr>
  </w:style>
  <w:style w:type="paragraph" w:customStyle="1" w:styleId="Tabla">
    <w:name w:val="Tabla"/>
    <w:pPr>
      <w:spacing w:before="120" w:after="120"/>
      <w:ind w:left="113"/>
    </w:pPr>
    <w:rPr>
      <w:rFonts w:ascii="Arial" w:hAnsi="Arial"/>
      <w:snapToGrid w:val="0"/>
      <w:color w:val="000000"/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customStyle="1" w:styleId="Textocuerpo">
    <w:name w:val="Texto cuerpo"/>
    <w:pPr>
      <w:spacing w:before="226" w:after="226"/>
    </w:pPr>
    <w:rPr>
      <w:rFonts w:ascii="Helv" w:hAnsi="Helv"/>
      <w:snapToGrid w:val="0"/>
      <w:color w:val="000000"/>
      <w:sz w:val="24"/>
    </w:rPr>
  </w:style>
  <w:style w:type="paragraph" w:customStyle="1" w:styleId="CuerpoSimple">
    <w:name w:val="Cuerpo Simple"/>
    <w:rPr>
      <w:rFonts w:ascii="Helv" w:hAnsi="Helv"/>
      <w:snapToGrid w:val="0"/>
      <w:color w:val="000000"/>
      <w:sz w:val="24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Hipervnculo">
    <w:name w:val="Hyperlink"/>
    <w:rsid w:val="003179B5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254F19"/>
    <w:pPr>
      <w:spacing w:line="480" w:lineRule="auto"/>
    </w:pPr>
  </w:style>
  <w:style w:type="character" w:customStyle="1" w:styleId="Textoindependiente2Car">
    <w:name w:val="Texto independiente 2 Car"/>
    <w:link w:val="Textoindependiente2"/>
    <w:rsid w:val="00254F19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3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edeaprevencion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113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contratopuntual</vt:lpstr>
    </vt:vector>
  </TitlesOfParts>
  <Company/>
  <LinksUpToDate>false</LinksUpToDate>
  <CharactersWithSpaces>736</CharactersWithSpaces>
  <SharedDoc>false</SharedDoc>
  <HLinks>
    <vt:vector size="6" baseType="variant">
      <vt:variant>
        <vt:i4>2097261</vt:i4>
      </vt:variant>
      <vt:variant>
        <vt:i4>0</vt:i4>
      </vt:variant>
      <vt:variant>
        <vt:i4>0</vt:i4>
      </vt:variant>
      <vt:variant>
        <vt:i4>5</vt:i4>
      </vt:variant>
      <vt:variant>
        <vt:lpwstr>http://www.medeaprevencion.com/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contratopuntual</dc:title>
  <dc:subject/>
  <dc:creator>Tania Perez</dc:creator>
  <cp:keywords/>
  <cp:lastModifiedBy>Asus</cp:lastModifiedBy>
  <cp:revision>8</cp:revision>
  <cp:lastPrinted>2005-01-14T08:41:00Z</cp:lastPrinted>
  <dcterms:created xsi:type="dcterms:W3CDTF">2022-03-10T09:16:00Z</dcterms:created>
  <dcterms:modified xsi:type="dcterms:W3CDTF">2025-04-03T16:00:00Z</dcterms:modified>
</cp:coreProperties>
</file>