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7DC1" w14:textId="77777777" w:rsidR="006C7E06" w:rsidRPr="005C016C" w:rsidRDefault="006C7E06" w:rsidP="006C7E06">
      <w:pPr>
        <w:spacing w:after="0" w:line="360" w:lineRule="auto"/>
        <w:jc w:val="center"/>
        <w:rPr>
          <w:rFonts w:ascii="Arial" w:hAnsi="Arial" w:cs="Arial"/>
          <w:b/>
        </w:rPr>
      </w:pPr>
      <w:r w:rsidRPr="005C016C">
        <w:rPr>
          <w:rFonts w:ascii="Arial" w:hAnsi="Arial" w:cs="Arial"/>
          <w:b/>
        </w:rPr>
        <w:t xml:space="preserve">PROCESO DIRECCIÓN DE FORMACIÓN PROFESIONAL INTEGRAL </w:t>
      </w:r>
    </w:p>
    <w:p w14:paraId="0A502A29" w14:textId="77777777" w:rsidR="006C7E06" w:rsidRPr="005C016C" w:rsidRDefault="006C7E06" w:rsidP="006C7E06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5C016C">
        <w:rPr>
          <w:rFonts w:ascii="Arial" w:hAnsi="Arial" w:cs="Arial"/>
          <w:b/>
        </w:rPr>
        <w:t>FORMATO GUÍA DE APRENDIZAJE</w:t>
      </w:r>
    </w:p>
    <w:p w14:paraId="406E2097" w14:textId="77777777" w:rsidR="006C7E06" w:rsidRPr="005C016C" w:rsidRDefault="006C7E06" w:rsidP="006C7E06">
      <w:pPr>
        <w:rPr>
          <w:rFonts w:ascii="Arial" w:hAnsi="Arial" w:cs="Arial"/>
          <w:b/>
          <w:color w:val="000000" w:themeColor="text1"/>
        </w:rPr>
      </w:pPr>
    </w:p>
    <w:p w14:paraId="5BE51573" w14:textId="43E5A36E" w:rsidR="006C7E06" w:rsidRDefault="0088210F" w:rsidP="006C7E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6C7E06" w:rsidRPr="005C016C">
        <w:rPr>
          <w:rFonts w:ascii="Arial" w:hAnsi="Arial" w:cs="Arial"/>
          <w:b/>
        </w:rPr>
        <w:t>IDENTIFICACIÓN DE LA GUIA DE APRENDIZAJE</w:t>
      </w:r>
    </w:p>
    <w:p w14:paraId="7E339870" w14:textId="29EC896D" w:rsidR="00307BB6" w:rsidRPr="00A67482" w:rsidRDefault="00307BB6" w:rsidP="00307BB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A67482">
        <w:rPr>
          <w:rFonts w:ascii="Arial" w:hAnsi="Arial" w:cs="Arial"/>
        </w:rPr>
        <w:t>Denominación de</w:t>
      </w:r>
      <w:r>
        <w:rPr>
          <w:rFonts w:ascii="Arial" w:hAnsi="Arial" w:cs="Arial"/>
        </w:rPr>
        <w:t xml:space="preserve">l Programa de Formación: </w:t>
      </w:r>
      <w:r w:rsidR="0088210F">
        <w:rPr>
          <w:rFonts w:ascii="Arial" w:hAnsi="Arial" w:cs="Arial"/>
        </w:rPr>
        <w:t>Tecnólogo Análisis y Desarrollo de Software</w:t>
      </w:r>
    </w:p>
    <w:p w14:paraId="1C6C0EFB" w14:textId="134561AE" w:rsidR="00307BB6" w:rsidRPr="00A67482" w:rsidRDefault="00307BB6" w:rsidP="00307BB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A67482">
        <w:rPr>
          <w:rFonts w:ascii="Arial" w:hAnsi="Arial" w:cs="Arial"/>
        </w:rPr>
        <w:t xml:space="preserve">Código del </w:t>
      </w:r>
      <w:r w:rsidR="003A2D7B">
        <w:rPr>
          <w:rFonts w:ascii="Arial" w:hAnsi="Arial" w:cs="Arial"/>
        </w:rPr>
        <w:t xml:space="preserve">Programa de </w:t>
      </w:r>
      <w:proofErr w:type="spellStart"/>
      <w:r w:rsidR="003A2D7B">
        <w:rPr>
          <w:rFonts w:ascii="Arial" w:hAnsi="Arial" w:cs="Arial"/>
        </w:rPr>
        <w:t>Formació</w:t>
      </w:r>
      <w:proofErr w:type="spellEnd"/>
      <w:r w:rsidR="00FD4451">
        <w:rPr>
          <w:rFonts w:ascii="Arial" w:hAnsi="Arial" w:cs="Arial"/>
        </w:rPr>
        <w:t>:</w:t>
      </w:r>
      <w:r w:rsidR="0088210F" w:rsidRPr="0088210F">
        <w:rPr>
          <w:rFonts w:ascii="Arial" w:hAnsi="Arial" w:cs="Arial"/>
        </w:rPr>
        <w:t xml:space="preserve"> </w:t>
      </w:r>
      <w:r w:rsidR="0088210F" w:rsidRPr="000F0A82">
        <w:rPr>
          <w:rFonts w:ascii="Arial" w:hAnsi="Arial" w:cs="Arial"/>
        </w:rPr>
        <w:t>228118</w:t>
      </w:r>
    </w:p>
    <w:p w14:paraId="78876442" w14:textId="74E800A7" w:rsidR="00307BB6" w:rsidRPr="00B6688A" w:rsidRDefault="00307BB6" w:rsidP="00307BB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A67482">
        <w:rPr>
          <w:rFonts w:ascii="Arial" w:hAnsi="Arial" w:cs="Arial"/>
        </w:rPr>
        <w:t>Nombre del Proyecto (si es formación Titulada</w:t>
      </w:r>
      <w:r>
        <w:rPr>
          <w:rFonts w:ascii="Arial" w:hAnsi="Arial" w:cs="Arial"/>
        </w:rPr>
        <w:t xml:space="preserve">): </w:t>
      </w:r>
    </w:p>
    <w:p w14:paraId="7D1E3734" w14:textId="61DF913B" w:rsidR="00307BB6" w:rsidRPr="00B6688A" w:rsidRDefault="00307BB6" w:rsidP="00307BB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Fase del Proyecto (si es formación </w:t>
      </w:r>
      <w:r w:rsidRPr="00B6688A">
        <w:rPr>
          <w:rFonts w:ascii="Arial" w:hAnsi="Arial" w:cs="Arial"/>
        </w:rPr>
        <w:t xml:space="preserve">Titulada): </w:t>
      </w:r>
    </w:p>
    <w:p w14:paraId="0B38B038" w14:textId="58D3702E" w:rsidR="00307BB6" w:rsidRPr="003A2D7B" w:rsidRDefault="00307BB6" w:rsidP="0088210F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6688A">
        <w:rPr>
          <w:rFonts w:ascii="Arial" w:hAnsi="Arial" w:cs="Arial"/>
        </w:rPr>
        <w:t xml:space="preserve">Actividad de Proyecto (si </w:t>
      </w:r>
      <w:proofErr w:type="gramStart"/>
      <w:r w:rsidRPr="00B6688A">
        <w:rPr>
          <w:rFonts w:ascii="Arial" w:hAnsi="Arial" w:cs="Arial"/>
        </w:rPr>
        <w:t>es  formación</w:t>
      </w:r>
      <w:proofErr w:type="gramEnd"/>
      <w:r w:rsidRPr="00B6688A">
        <w:rPr>
          <w:rFonts w:ascii="Arial" w:hAnsi="Arial" w:cs="Arial"/>
        </w:rPr>
        <w:t xml:space="preserve"> Titulada</w:t>
      </w:r>
    </w:p>
    <w:p w14:paraId="59311351" w14:textId="77777777" w:rsidR="00B41CC7" w:rsidRPr="00B41CC7" w:rsidRDefault="006C7E06" w:rsidP="00B41CC7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41CC7">
        <w:rPr>
          <w:rFonts w:ascii="Arial" w:hAnsi="Arial" w:cs="Arial"/>
        </w:rPr>
        <w:t xml:space="preserve">Competencia: </w:t>
      </w:r>
      <w:r w:rsidR="00210A1A" w:rsidRPr="00B41CC7">
        <w:rPr>
          <w:rFonts w:ascii="Arial" w:hAnsi="Arial" w:cs="Arial"/>
          <w:b/>
        </w:rPr>
        <w:t xml:space="preserve">Desarrollar procesos de comunicación eficaces y efectivos, teniendo en cuenta situaciones de orden social, personal y productivo. </w:t>
      </w:r>
    </w:p>
    <w:p w14:paraId="79B6CF4C" w14:textId="7171ADF7" w:rsidR="00B41CC7" w:rsidRPr="00462B41" w:rsidRDefault="006C7E06" w:rsidP="00462B41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41CC7">
        <w:rPr>
          <w:rFonts w:ascii="Arial" w:hAnsi="Arial" w:cs="Arial"/>
        </w:rPr>
        <w:t>Resultados de Aprendizaje Alcanzar:</w:t>
      </w:r>
      <w:r w:rsidR="0062075F" w:rsidRPr="0062075F">
        <w:t xml:space="preserve"> </w:t>
      </w:r>
      <w:r w:rsidR="00462B41" w:rsidRPr="00462B41">
        <w:rPr>
          <w:rFonts w:ascii="Arial" w:hAnsi="Arial" w:cs="Arial"/>
          <w:b/>
        </w:rPr>
        <w:t>Interpretar el sentido de la comunicación como medio de expresión social, cultural, laboral y artística y Aplicar acciones de mejoramiento en el desarrollo de procesos comunicativos según requerimientos del contexto.</w:t>
      </w:r>
      <w:r w:rsidR="00462B41" w:rsidRPr="00462B41">
        <w:rPr>
          <w:rFonts w:ascii="Arial" w:hAnsi="Arial" w:cs="Arial"/>
        </w:rPr>
        <w:t xml:space="preserve"> </w:t>
      </w:r>
      <w:r w:rsidRPr="00462B41">
        <w:rPr>
          <w:rFonts w:ascii="Arial" w:hAnsi="Arial" w:cs="Arial"/>
        </w:rPr>
        <w:t>(Guía Expresión Oral)</w:t>
      </w:r>
    </w:p>
    <w:p w14:paraId="5BBDFF85" w14:textId="5817C1BF" w:rsidR="00B41CC7" w:rsidRPr="00F57026" w:rsidRDefault="006C7E06" w:rsidP="00F5702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41CC7">
        <w:rPr>
          <w:rFonts w:ascii="Arial" w:hAnsi="Arial" w:cs="Arial"/>
        </w:rPr>
        <w:t xml:space="preserve">Duración de la Guía: </w:t>
      </w:r>
      <w:r w:rsidRPr="00B41CC7">
        <w:rPr>
          <w:rFonts w:ascii="Arial" w:hAnsi="Arial" w:cs="Arial"/>
          <w:b/>
        </w:rPr>
        <w:t xml:space="preserve"> </w:t>
      </w:r>
      <w:r w:rsidR="00F57026">
        <w:rPr>
          <w:rFonts w:ascii="Arial" w:hAnsi="Arial" w:cs="Arial"/>
          <w:b/>
        </w:rPr>
        <w:t>24</w:t>
      </w:r>
      <w:r w:rsidR="00F57026">
        <w:rPr>
          <w:rFonts w:ascii="Arial" w:hAnsi="Arial" w:cs="Arial"/>
        </w:rPr>
        <w:t xml:space="preserve"> </w:t>
      </w:r>
      <w:r w:rsidRPr="00F57026">
        <w:rPr>
          <w:rFonts w:ascii="Arial" w:hAnsi="Arial" w:cs="Arial"/>
          <w:b/>
        </w:rPr>
        <w:t>horas</w:t>
      </w:r>
    </w:p>
    <w:p w14:paraId="0EF6E49E" w14:textId="2300798B" w:rsidR="006C7E06" w:rsidRPr="00B41CC7" w:rsidRDefault="006C7E06" w:rsidP="00B41CC7">
      <w:pPr>
        <w:pStyle w:val="Prrafodelista"/>
        <w:jc w:val="both"/>
        <w:rPr>
          <w:rFonts w:ascii="Arial" w:hAnsi="Arial" w:cs="Arial"/>
        </w:rPr>
      </w:pPr>
      <w:r w:rsidRPr="00B41CC7">
        <w:rPr>
          <w:rFonts w:ascii="Arial" w:hAnsi="Arial" w:cs="Arial"/>
          <w:b/>
        </w:rPr>
        <w:t xml:space="preserve">Aprendiz: </w:t>
      </w:r>
    </w:p>
    <w:p w14:paraId="31A43734" w14:textId="77777777" w:rsidR="00210A1A" w:rsidRPr="005C016C" w:rsidRDefault="00210A1A" w:rsidP="006C7E06">
      <w:pPr>
        <w:ind w:left="720"/>
        <w:contextualSpacing/>
        <w:jc w:val="both"/>
        <w:rPr>
          <w:rFonts w:ascii="Arial" w:eastAsiaTheme="minorHAnsi" w:hAnsi="Arial" w:cs="Arial"/>
          <w:b/>
        </w:rPr>
      </w:pPr>
    </w:p>
    <w:p w14:paraId="30AD4A28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 xml:space="preserve">2. </w:t>
      </w:r>
      <w:r w:rsidRPr="0088210F">
        <w:rPr>
          <w:rFonts w:ascii="Arial" w:hAnsi="Arial" w:cs="Arial"/>
          <w:b/>
          <w:bCs/>
        </w:rPr>
        <w:t>Estimado aprendiz:</w:t>
      </w:r>
    </w:p>
    <w:p w14:paraId="0302A253" w14:textId="77777777" w:rsidR="006C7E06" w:rsidRPr="005C016C" w:rsidRDefault="006C7E06" w:rsidP="006C7E06">
      <w:pPr>
        <w:spacing w:before="100" w:beforeAutospacing="1" w:after="100" w:afterAutospacing="1" w:line="240" w:lineRule="auto"/>
        <w:jc w:val="both"/>
        <w:rPr>
          <w:rFonts w:ascii="Arial" w:eastAsiaTheme="minorEastAsia" w:hAnsi="Arial" w:cs="Arial"/>
          <w:color w:val="000000"/>
          <w:lang w:eastAsia="es-CO"/>
        </w:rPr>
      </w:pPr>
      <w:r w:rsidRPr="005C016C">
        <w:rPr>
          <w:rFonts w:ascii="Arial" w:eastAsiaTheme="minorEastAsia" w:hAnsi="Arial" w:cs="Arial"/>
          <w:lang w:eastAsia="es-CO"/>
        </w:rPr>
        <w:t xml:space="preserve">La expresión oral ha sido denominada como una capacidad comunicativa desarrollada por los seres humanos. Saber escuchar y saber expresar los conceptos, ideas y significados específicos debe ser un objetivo imperativo para optimizar el perfil profesional de cualquier individuo. </w:t>
      </w:r>
      <w:r w:rsidRPr="005C016C">
        <w:rPr>
          <w:rFonts w:ascii="Arial" w:eastAsiaTheme="minorEastAsia" w:hAnsi="Arial" w:cs="Arial"/>
          <w:color w:val="000000"/>
          <w:lang w:eastAsia="es-CO"/>
        </w:rPr>
        <w:t>La persona que se comunica asertivamente, expresa en forma clara lo que piensa, siente o necesita, teniendo en cuenta los derechos, sentimientos y valores de sus interlocutores. Para esto, al comunicarse da a conocer y hacer valer sus opiniones, derechos, sentimientos y necesidades, respetando las de las demás personas.</w:t>
      </w:r>
    </w:p>
    <w:p w14:paraId="1719E9B3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</w:rPr>
      </w:pPr>
      <w:r w:rsidRPr="005C016C">
        <w:rPr>
          <w:rFonts w:ascii="Arial" w:hAnsi="Arial" w:cs="Arial"/>
        </w:rPr>
        <w:t xml:space="preserve">A continuación, encontrará una serie de actividades que le ayudarán a desarrollar la competencia comunicativa necesaria para que su desempeño laboral y social sea exitoso.  </w:t>
      </w:r>
    </w:p>
    <w:p w14:paraId="58273D90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  <w:i/>
          <w:lang w:val="es-MX"/>
        </w:rPr>
      </w:pPr>
    </w:p>
    <w:p w14:paraId="74719D5E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lang w:val="es-MX"/>
        </w:rPr>
      </w:pPr>
      <w:r w:rsidRPr="005C016C">
        <w:rPr>
          <w:rFonts w:ascii="Arial" w:hAnsi="Arial" w:cs="Arial"/>
          <w:noProof/>
          <w:lang w:eastAsia="es-CO"/>
        </w:rPr>
        <w:drawing>
          <wp:inline distT="0" distB="0" distL="0" distR="0" wp14:anchorId="023EC60C" wp14:editId="3D407D6C">
            <wp:extent cx="2133600" cy="1280160"/>
            <wp:effectExtent l="0" t="0" r="0" b="0"/>
            <wp:docPr id="1" name="Imagen 1" descr="10 reglas para la comunicación asertiva - Grupo DIC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 reglas para la comunicación asertiva - Grupo DICT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70" cy="13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1A1B" w14:textId="77777777" w:rsidR="006C7E06" w:rsidRPr="005C016C" w:rsidRDefault="00514E1D" w:rsidP="006C7E06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noProof/>
          <w:sz w:val="12"/>
          <w:szCs w:val="12"/>
          <w:lang w:eastAsia="es-CO"/>
        </w:rPr>
      </w:pPr>
      <w:hyperlink r:id="rId9" w:anchor="imgrc=YL5QXos8dpLMTM" w:history="1">
        <w:r w:rsidR="006C7E06" w:rsidRPr="005C016C">
          <w:rPr>
            <w:rFonts w:ascii="Arial" w:hAnsi="Arial" w:cs="Arial"/>
            <w:color w:val="0000FF"/>
            <w:sz w:val="12"/>
            <w:szCs w:val="12"/>
            <w:u w:val="single"/>
          </w:rPr>
          <w:t>https://www.google.com/search?q=imagens+expresion+oral+SENA&amp;tbm=isch&amp;ved=2ahUKEwjbi7f86u3oAhXPVjABHR_EDvkQ2-cCegQIABAA&amp;oq=imagens+expresion+oral+SENA&amp;gs_lcp=CgNpbWcQA1D8wwhYqdAIYKnWCGgAcAB4AIABpQGIAegFkgEDMC41mAEAoAEBqgELZ3dzLXdpei1pbWc&amp;sclient=img&amp;ei=zsaYXtvsI8-twbkPn4i7yA8&amp;bih=506&amp;biw=1094#imgrc=YL5QXos8dpLMTM</w:t>
        </w:r>
      </w:hyperlink>
    </w:p>
    <w:p w14:paraId="69895A7E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i/>
          <w:lang w:val="es-MX"/>
        </w:rPr>
      </w:pPr>
    </w:p>
    <w:p w14:paraId="55618810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5C016C">
        <w:rPr>
          <w:rFonts w:ascii="Arial" w:hAnsi="Arial" w:cs="Arial"/>
          <w:b/>
          <w:lang w:val="es-MX"/>
        </w:rPr>
        <w:t>3.  FORMULACIÓN DE LAS ACTIVIDADES DE APRENDIZAJE</w:t>
      </w:r>
    </w:p>
    <w:p w14:paraId="19ADA40F" w14:textId="77777777" w:rsidR="006C7E06" w:rsidRPr="005C016C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</w:rPr>
        <w:t xml:space="preserve">El objetivo de cualquier orador es capturar la atención del auditorio, conmover a la audiencia e incidir sobre los estados de ánimo internos de aquellos que lo están escuchando. Por ejemplo: </w:t>
      </w:r>
    </w:p>
    <w:p w14:paraId="357B898C" w14:textId="77777777" w:rsidR="006C7E06" w:rsidRPr="005C016C" w:rsidRDefault="006C7E06" w:rsidP="006C7E06">
      <w:pPr>
        <w:numPr>
          <w:ilvl w:val="0"/>
          <w:numId w:val="34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 xml:space="preserve">Un trabajador de mantenimiento dispone también de pocos minutos </w:t>
      </w:r>
      <w:r w:rsidRPr="005C016C">
        <w:rPr>
          <w:rFonts w:ascii="Arial" w:eastAsiaTheme="minorHAnsi" w:hAnsi="Arial" w:cs="Arial"/>
          <w:i/>
        </w:rPr>
        <w:t>para hacer una presentación que justifique su trabajo ante su jefe o su cliente</w:t>
      </w:r>
      <w:r w:rsidRPr="005C016C">
        <w:rPr>
          <w:rFonts w:ascii="Arial" w:eastAsiaTheme="minorHAnsi" w:hAnsi="Arial" w:cs="Arial"/>
        </w:rPr>
        <w:t xml:space="preserve">. </w:t>
      </w:r>
    </w:p>
    <w:p w14:paraId="5F589F3E" w14:textId="77777777" w:rsidR="006C7E06" w:rsidRPr="005C016C" w:rsidRDefault="006C7E06" w:rsidP="006C7E06">
      <w:pPr>
        <w:numPr>
          <w:ilvl w:val="0"/>
          <w:numId w:val="34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 xml:space="preserve">El creador de un proyecto dispone de pocos minutos para convencer que su </w:t>
      </w:r>
      <w:r w:rsidRPr="005C016C">
        <w:rPr>
          <w:rFonts w:ascii="Arial" w:eastAsiaTheme="minorHAnsi" w:hAnsi="Arial" w:cs="Arial"/>
          <w:i/>
        </w:rPr>
        <w:t>proyecto es atractivo y que vale la pena financiarlo</w:t>
      </w:r>
      <w:r w:rsidRPr="005C016C">
        <w:rPr>
          <w:rFonts w:ascii="Arial" w:eastAsiaTheme="minorHAnsi" w:hAnsi="Arial" w:cs="Arial"/>
        </w:rPr>
        <w:t xml:space="preserve">. </w:t>
      </w:r>
    </w:p>
    <w:p w14:paraId="65E1F021" w14:textId="77777777" w:rsidR="006C7E06" w:rsidRPr="005C016C" w:rsidRDefault="006C7E06" w:rsidP="006C7E06">
      <w:pPr>
        <w:ind w:left="720"/>
        <w:contextualSpacing/>
        <w:rPr>
          <w:rFonts w:ascii="Arial" w:eastAsiaTheme="minorHAnsi" w:hAnsi="Arial" w:cs="Arial"/>
        </w:rPr>
      </w:pPr>
      <w:r w:rsidRPr="005C016C">
        <w:rPr>
          <w:rFonts w:ascii="Arial" w:eastAsia="Arial Unicode MS" w:hAnsi="Arial"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86184" wp14:editId="4495506F">
                <wp:simplePos x="0" y="0"/>
                <wp:positionH relativeFrom="margin">
                  <wp:align>center</wp:align>
                </wp:positionH>
                <wp:positionV relativeFrom="paragraph">
                  <wp:posOffset>75758</wp:posOffset>
                </wp:positionV>
                <wp:extent cx="5290102" cy="1485900"/>
                <wp:effectExtent l="0" t="0" r="2540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02" cy="1485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5875" cap="rnd" cmpd="sng" algn="ctr">
                          <a:solidFill>
                            <a:sysClr val="windowText" lastClr="000000">
                              <a:hueMod val="94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865CC0" w14:textId="77777777" w:rsidR="006C7E06" w:rsidRPr="003C20C7" w:rsidRDefault="006C7E06" w:rsidP="006C7E06">
                            <w:pPr>
                              <w:jc w:val="center"/>
                              <w:rPr>
                                <w:rFonts w:ascii="Segoe UI" w:eastAsia="MS UI Gothic" w:hAnsi="Segoe UI" w:cs="Segoe UI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20C7">
                              <w:rPr>
                                <w:rFonts w:ascii="Segoe UI" w:eastAsia="Arial Unicode MS" w:hAnsi="Segoe UI" w:cs="Segoe UI"/>
                                <w:color w:val="000000"/>
                                <w:sz w:val="24"/>
                                <w:szCs w:val="24"/>
                              </w:rPr>
                              <w:t>Un gran porcentaje del éxito en las exposiciones orales está estrechamente vinculado con las habilidades adquiridas. Es decir que</w:t>
                            </w:r>
                            <w:r w:rsidRPr="003C20C7">
                              <w:rPr>
                                <w:rFonts w:ascii="Segoe UI" w:eastAsia="Arial Unicode MS" w:hAnsi="Segoe UI" w:cs="Segoe UI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la Oratoria se aprende, se estudia y se practica. Y ésta es la clave.</w:t>
                            </w:r>
                            <w:r w:rsidRPr="003C20C7">
                              <w:rPr>
                                <w:rFonts w:ascii="Segoe UI" w:eastAsia="MS UI Gothic" w:hAnsi="Segoe UI" w:cs="Segoe UI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Pero para que la oratoria se dé, es muy importante concretar por escrito lo que se quiere</w:t>
                            </w:r>
                            <w:r w:rsidRPr="003C20C7">
                              <w:rPr>
                                <w:rFonts w:ascii="Segoe UI" w:eastAsia="MS UI Gothic" w:hAnsi="Segoe UI" w:cs="Segoe UI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20C7">
                              <w:rPr>
                                <w:rFonts w:ascii="Segoe UI" w:eastAsia="MS UI Gothic" w:hAnsi="Segoe UI" w:cs="Segoe UI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conseguir.</w:t>
                            </w:r>
                          </w:p>
                          <w:p w14:paraId="6DA1278A" w14:textId="77777777" w:rsidR="006C7E06" w:rsidRDefault="006C7E06" w:rsidP="006C7E06">
                            <w:pPr>
                              <w:jc w:val="center"/>
                              <w:rPr>
                                <w:rFonts w:ascii="Segoe Print" w:eastAsia="MS UI Gothic" w:hAnsi="Segoe Print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A76B85E" w14:textId="77777777" w:rsidR="006C7E06" w:rsidRDefault="006C7E06" w:rsidP="006C7E06">
                            <w:pPr>
                              <w:jc w:val="center"/>
                              <w:rPr>
                                <w:rFonts w:ascii="Segoe Print" w:eastAsia="MS UI Gothic" w:hAnsi="Segoe Print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78BC2E5" w14:textId="77777777" w:rsidR="006C7E06" w:rsidRDefault="006C7E06" w:rsidP="006C7E06">
                            <w:pPr>
                              <w:jc w:val="center"/>
                              <w:rPr>
                                <w:rFonts w:ascii="Segoe Print" w:eastAsia="MS UI Gothic" w:hAnsi="Segoe Print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7C08F60" w14:textId="77777777" w:rsidR="006C7E06" w:rsidRPr="00076B22" w:rsidRDefault="006C7E06" w:rsidP="006C7E06">
                            <w:pPr>
                              <w:jc w:val="center"/>
                              <w:rPr>
                                <w:rFonts w:ascii="Segoe Print" w:eastAsia="MS UI Gothic" w:hAnsi="Segoe Print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86184" id="Rectángulo redondeado 4" o:spid="_x0000_s1026" style="position:absolute;left:0;text-align:left;margin-left:0;margin-top:5.95pt;width:416.5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9vmAIAADwFAAAOAAAAZHJzL2Uyb0RvYy54bWysVM1u2zAMvg/YOwi6r04CZ22COkXQIsOA&#10;ri3WDj0rkhwbkEWNUmJnb7Nn2YuVkp02bXca5oNMiv8fSZ1fdI1hO42+Blvw8cmIM20lqNpuCv7j&#10;YfXpjDMfhFXCgNUF32vPLxYfP5y3bq4nUIFRGhk5sX7euoJXIbh5lnlZ6Ub4E3DakrAEbEQgFjeZ&#10;QtGS98Zkk9Hoc9YCKocgtfd0e9UL+SL5L0stw21Zeh2YKTjlFtKJ6VzHM1uci/kGhatqOaQh/iGL&#10;RtSWgj67uhJBsC3W71w1tUTwUIYTCU0GZVlLnWqgasajN9XcV8LpVAuB490zTP7/uZU3uztktSp4&#10;zpkVDbXoO4H257fdbA0w1Aqs0kIByyNWrfNzMrl3dzhwnshYeFdiE/9UEusSvvtnfHUXmKTL6WRG&#10;RU44kyQb52fT2Sh1IHsxd+jDFw0Ni0TBEbZWxYQSuGJ37QPFJf2DXgzpwdRqVRuTmL2/NMh2ghpO&#10;c6Kg5cwIH+iy4Kv0xULIxSszY1lLOU3PTqeUnqBJRKuIahxB4+2GM2E2NOEyYErllbF/F/OBSj6K&#10;O0pfMqy2+huoPr9ZTveHbJKP94nFQq+Er3qLFHawMDbWq9OQD7jE9vQNiVTo1t3QpTWoPfUZoV8A&#10;7+SqJsfXBMydQJp42g3a4nBLR2mAoICB4qwC/PW3+6hPg0hSzlraIMLp51agprq/WhrR2TjP48ol&#10;Jp+eTojBY8n6WGK3zSVQz8b0XjiZyKgfzIEsEZpHWvZljEoiYSXF7jsyMJeh32x6LqReLpMarZkT&#10;4dreOxmdR8gipA/do0A3TFmgbt3AYdvE/M2c9brR0sJyG6Cs0xBGiHtcqWuRoRVN/Ruek/gGHPNJ&#10;6+XRWzwBAAD//wMAUEsDBBQABgAIAAAAIQCrQUxV3gAAAAcBAAAPAAAAZHJzL2Rvd25yZXYueG1s&#10;TI/NTsMwEITvSLyDtUjcqJMUUBriVAUVIdFD6A/3bbLEgXgdxU4b3h5zguPOjGa+zZeT6cSJBtda&#10;VhDPIhDEla1bbhQc9s83KQjnkWvsLJOCb3KwLC4vcsxqe+YtnXa+EaGEXYYKtPd9JqWrNBl0M9sT&#10;B+/DDgZ9OIdG1gOeQ7npZBJF99Jgy2FBY09Pmqqv3WgU4GjLRicvb6v1Z7x+Ld8fN2W6Ver6alo9&#10;gPA0+b8w/OIHdCgC09GOXDvRKQiP+KDGCxDBTefzGMRRQXJ7twBZ5PI/f/EDAAD//wMAUEsBAi0A&#10;FAAGAAgAAAAhALaDOJL+AAAA4QEAABMAAAAAAAAAAAAAAAAAAAAAAFtDb250ZW50X1R5cGVzXS54&#10;bWxQSwECLQAUAAYACAAAACEAOP0h/9YAAACUAQAACwAAAAAAAAAAAAAAAAAvAQAAX3JlbHMvLnJl&#10;bHNQSwECLQAUAAYACAAAACEAO6Tvb5gCAAA8BQAADgAAAAAAAAAAAAAAAAAuAgAAZHJzL2Uyb0Rv&#10;Yy54bWxQSwECLQAUAAYACAAAACEAq0FMVd4AAAAHAQAADwAAAAAAAAAAAAAAAADyBAAAZHJzL2Rv&#10;d25yZXYueG1sUEsFBgAAAAAEAAQA8wAAAP0FAAAAAA==&#10;" fillcolor="window" strokeweight="1.25pt">
                <v:stroke endcap="round"/>
                <v:textbox>
                  <w:txbxContent>
                    <w:p w14:paraId="70865CC0" w14:textId="77777777" w:rsidR="006C7E06" w:rsidRPr="003C20C7" w:rsidRDefault="006C7E06" w:rsidP="006C7E06">
                      <w:pPr>
                        <w:jc w:val="center"/>
                        <w:rPr>
                          <w:rFonts w:ascii="Segoe UI" w:eastAsia="MS UI Gothic" w:hAnsi="Segoe UI" w:cs="Segoe UI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20C7">
                        <w:rPr>
                          <w:rFonts w:ascii="Segoe UI" w:eastAsia="Arial Unicode MS" w:hAnsi="Segoe UI" w:cs="Segoe UI"/>
                          <w:color w:val="000000"/>
                          <w:sz w:val="24"/>
                          <w:szCs w:val="24"/>
                        </w:rPr>
                        <w:t>Un gran porcentaje del éxito en las exposiciones orales está estrechamente vinculado con las habilidades adquiridas. Es decir que</w:t>
                      </w:r>
                      <w:r w:rsidRPr="003C20C7">
                        <w:rPr>
                          <w:rFonts w:ascii="Segoe UI" w:eastAsia="Arial Unicode MS" w:hAnsi="Segoe UI" w:cs="Segoe UI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la Oratoria se aprende, se estudia y se practica. Y ésta es la clave.</w:t>
                      </w:r>
                      <w:r w:rsidRPr="003C20C7">
                        <w:rPr>
                          <w:rFonts w:ascii="Segoe UI" w:eastAsia="MS UI Gothic" w:hAnsi="Segoe UI" w:cs="Segoe UI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Pero para que la oratoria se dé, es muy importante concretar por escrito lo que se quiere</w:t>
                      </w:r>
                      <w:r w:rsidRPr="003C20C7">
                        <w:rPr>
                          <w:rFonts w:ascii="Segoe UI" w:eastAsia="MS UI Gothic" w:hAnsi="Segoe UI" w:cs="Segoe UI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C20C7">
                        <w:rPr>
                          <w:rFonts w:ascii="Segoe UI" w:eastAsia="MS UI Gothic" w:hAnsi="Segoe UI" w:cs="Segoe UI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conseguir.</w:t>
                      </w:r>
                    </w:p>
                    <w:p w14:paraId="6DA1278A" w14:textId="77777777" w:rsidR="006C7E06" w:rsidRDefault="006C7E06" w:rsidP="006C7E06">
                      <w:pPr>
                        <w:jc w:val="center"/>
                        <w:rPr>
                          <w:rFonts w:ascii="Segoe Print" w:eastAsia="MS UI Gothic" w:hAnsi="Segoe Print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5A76B85E" w14:textId="77777777" w:rsidR="006C7E06" w:rsidRDefault="006C7E06" w:rsidP="006C7E06">
                      <w:pPr>
                        <w:jc w:val="center"/>
                        <w:rPr>
                          <w:rFonts w:ascii="Segoe Print" w:eastAsia="MS UI Gothic" w:hAnsi="Segoe Print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178BC2E5" w14:textId="77777777" w:rsidR="006C7E06" w:rsidRDefault="006C7E06" w:rsidP="006C7E06">
                      <w:pPr>
                        <w:jc w:val="center"/>
                        <w:rPr>
                          <w:rFonts w:ascii="Segoe Print" w:eastAsia="MS UI Gothic" w:hAnsi="Segoe Print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67C08F60" w14:textId="77777777" w:rsidR="006C7E06" w:rsidRPr="00076B22" w:rsidRDefault="006C7E06" w:rsidP="006C7E06">
                      <w:pPr>
                        <w:jc w:val="center"/>
                        <w:rPr>
                          <w:rFonts w:ascii="Segoe Print" w:eastAsia="MS UI Gothic" w:hAnsi="Segoe Print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C5FD54" w14:textId="77777777" w:rsidR="006C7E06" w:rsidRPr="005C016C" w:rsidRDefault="006C7E06" w:rsidP="006C7E06">
      <w:pPr>
        <w:ind w:left="720"/>
        <w:contextualSpacing/>
        <w:jc w:val="center"/>
        <w:rPr>
          <w:rFonts w:ascii="Arial" w:eastAsiaTheme="minorHAnsi" w:hAnsi="Arial" w:cs="Arial"/>
        </w:rPr>
      </w:pPr>
    </w:p>
    <w:p w14:paraId="71944319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</w:p>
    <w:p w14:paraId="5FDF1023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</w:p>
    <w:p w14:paraId="0B7B0AE0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</w:p>
    <w:p w14:paraId="0A5CE608" w14:textId="77777777" w:rsidR="006C7E06" w:rsidRPr="005C016C" w:rsidRDefault="006C7E06" w:rsidP="006C7E06">
      <w:pPr>
        <w:ind w:left="360"/>
        <w:contextualSpacing/>
        <w:rPr>
          <w:rFonts w:ascii="Arial" w:eastAsiaTheme="minorHAnsi" w:hAnsi="Arial" w:cs="Arial"/>
          <w:b/>
        </w:rPr>
      </w:pPr>
    </w:p>
    <w:p w14:paraId="28F16C4B" w14:textId="77777777" w:rsidR="006C7E06" w:rsidRPr="005C016C" w:rsidRDefault="006C7E06" w:rsidP="006C7E06">
      <w:pPr>
        <w:ind w:left="360"/>
        <w:contextualSpacing/>
        <w:rPr>
          <w:rFonts w:ascii="Arial" w:eastAsiaTheme="minorHAnsi" w:hAnsi="Arial" w:cs="Arial"/>
          <w:b/>
        </w:rPr>
      </w:pPr>
    </w:p>
    <w:p w14:paraId="1AAAF6DD" w14:textId="77777777" w:rsidR="003C20C7" w:rsidRDefault="003C20C7" w:rsidP="006C7E06">
      <w:pPr>
        <w:contextualSpacing/>
        <w:rPr>
          <w:rFonts w:ascii="Arial" w:eastAsiaTheme="minorHAnsi" w:hAnsi="Arial" w:cs="Arial"/>
          <w:b/>
        </w:rPr>
      </w:pPr>
    </w:p>
    <w:p w14:paraId="50D4333D" w14:textId="77777777" w:rsidR="006C7E06" w:rsidRDefault="006C7E06" w:rsidP="006C7E06">
      <w:pPr>
        <w:contextualSpacing/>
        <w:rPr>
          <w:rFonts w:ascii="Arial" w:eastAsiaTheme="minorHAnsi" w:hAnsi="Arial" w:cs="Arial"/>
          <w:b/>
          <w:color w:val="FF0000"/>
          <w:lang w:eastAsia="es-CO"/>
        </w:rPr>
      </w:pPr>
      <w:r w:rsidRPr="005C016C">
        <w:rPr>
          <w:rFonts w:ascii="Arial" w:eastAsiaTheme="minorHAnsi" w:hAnsi="Arial" w:cs="Arial"/>
          <w:b/>
        </w:rPr>
        <w:t>3.1 Actividades de Reflexión inicial.</w:t>
      </w:r>
      <w:r w:rsidRPr="005C016C">
        <w:rPr>
          <w:rFonts w:ascii="Arial" w:eastAsiaTheme="minorHAnsi" w:hAnsi="Arial" w:cs="Arial"/>
          <w:b/>
          <w:color w:val="FF0000"/>
          <w:lang w:eastAsia="es-CO"/>
        </w:rPr>
        <w:t xml:space="preserve"> </w:t>
      </w:r>
    </w:p>
    <w:p w14:paraId="2F3B8D5D" w14:textId="77777777" w:rsidR="003C20C7" w:rsidRPr="005C016C" w:rsidRDefault="003C20C7" w:rsidP="006C7E06">
      <w:pPr>
        <w:contextualSpacing/>
        <w:rPr>
          <w:rFonts w:ascii="Arial" w:eastAsiaTheme="minorHAnsi" w:hAnsi="Arial" w:cs="Arial"/>
          <w:b/>
        </w:rPr>
      </w:pPr>
    </w:p>
    <w:p w14:paraId="77BE9BA0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3.1.1.</w:t>
      </w:r>
      <w:r w:rsidRPr="005C016C">
        <w:rPr>
          <w:rFonts w:ascii="Arial" w:hAnsi="Arial" w:cs="Arial"/>
        </w:rPr>
        <w:t xml:space="preserve"> Visite la siguiente página web </w:t>
      </w:r>
      <w:hyperlink r:id="rId10" w:history="1">
        <w:r w:rsidRPr="005C016C">
          <w:rPr>
            <w:rFonts w:ascii="Arial" w:hAnsi="Arial" w:cs="Arial"/>
            <w:color w:val="0D2E46" w:themeColor="hyperlink"/>
            <w:u w:val="single"/>
          </w:rPr>
          <w:t>https://www.ted.com/</w:t>
        </w:r>
      </w:hyperlink>
      <w:r w:rsidRPr="005C016C">
        <w:rPr>
          <w:rFonts w:ascii="Arial" w:hAnsi="Arial" w:cs="Arial"/>
        </w:rPr>
        <w:t>, seleccione uno de los conferencistas y observe detenidamente su desempeño.  Escriba sus impresiones frente a su presentación y a la forma en que se comunica.</w:t>
      </w:r>
    </w:p>
    <w:p w14:paraId="66653B9D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5C016C">
        <w:rPr>
          <w:rFonts w:ascii="Arial" w:hAnsi="Arial" w:cs="Arial"/>
        </w:rPr>
        <w:t xml:space="preserve">Luego, vea el video de la comediante </w:t>
      </w:r>
      <w:hyperlink r:id="rId11" w:history="1">
        <w:r w:rsidRPr="005C016C">
          <w:rPr>
            <w:rFonts w:ascii="Arial" w:hAnsi="Arial" w:cs="Arial"/>
            <w:color w:val="0D2E46" w:themeColor="hyperlink"/>
            <w:u w:val="single"/>
          </w:rPr>
          <w:t>https://www.youtube.com/watch?v=It589QUr0vo</w:t>
        </w:r>
      </w:hyperlink>
      <w:r w:rsidRPr="005C016C">
        <w:rPr>
          <w:rFonts w:ascii="Arial" w:hAnsi="Arial" w:cs="Arial"/>
        </w:rPr>
        <w:t xml:space="preserve"> y escriba sus impresiones con respecto al desenvolvimiento, uso de lenguaje verbal y no verbal, manejo del escenario, tono de voz…entre otros aspectos vistos en los videos de contextualización al tema entregados por el instructor.</w:t>
      </w:r>
    </w:p>
    <w:p w14:paraId="54ACE4DA" w14:textId="6C14C0ED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5C016C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C016C">
        <w:rPr>
          <w:rFonts w:ascii="Arial" w:hAnsi="Arial" w:cs="Arial"/>
        </w:rPr>
        <w:t>______________________________</w:t>
      </w:r>
    </w:p>
    <w:p w14:paraId="07D471D7" w14:textId="77777777" w:rsidR="006C7E06" w:rsidRPr="005C016C" w:rsidRDefault="006C7E06" w:rsidP="006C7E06">
      <w:pPr>
        <w:ind w:left="360"/>
        <w:contextualSpacing/>
        <w:rPr>
          <w:rFonts w:ascii="Arial" w:eastAsiaTheme="minorHAnsi" w:hAnsi="Arial" w:cs="Arial"/>
          <w:b/>
        </w:rPr>
      </w:pPr>
    </w:p>
    <w:p w14:paraId="733A341D" w14:textId="77777777" w:rsidR="005C016C" w:rsidRDefault="005C016C" w:rsidP="006C7E06">
      <w:pPr>
        <w:ind w:left="360"/>
        <w:contextualSpacing/>
        <w:rPr>
          <w:rFonts w:ascii="Arial" w:eastAsiaTheme="minorHAnsi" w:hAnsi="Arial" w:cs="Arial"/>
          <w:b/>
        </w:rPr>
      </w:pPr>
    </w:p>
    <w:p w14:paraId="1AEE2BA8" w14:textId="77777777" w:rsidR="005C016C" w:rsidRPr="005C016C" w:rsidRDefault="005C016C" w:rsidP="006C7E06">
      <w:pPr>
        <w:ind w:left="360"/>
        <w:contextualSpacing/>
        <w:rPr>
          <w:rFonts w:ascii="Arial" w:eastAsiaTheme="minorHAnsi" w:hAnsi="Arial" w:cs="Arial"/>
          <w:b/>
        </w:rPr>
      </w:pPr>
    </w:p>
    <w:p w14:paraId="041A1543" w14:textId="77777777" w:rsidR="006C7E06" w:rsidRPr="005C016C" w:rsidRDefault="006C7E06" w:rsidP="006C7E06">
      <w:pPr>
        <w:numPr>
          <w:ilvl w:val="1"/>
          <w:numId w:val="27"/>
        </w:numPr>
        <w:contextualSpacing/>
        <w:rPr>
          <w:rFonts w:ascii="Arial" w:eastAsiaTheme="minorHAnsi" w:hAnsi="Arial" w:cs="Arial"/>
          <w:b/>
        </w:rPr>
      </w:pPr>
      <w:r w:rsidRPr="005C016C">
        <w:rPr>
          <w:rFonts w:ascii="Arial" w:eastAsiaTheme="minorHAnsi" w:hAnsi="Arial" w:cs="Arial"/>
          <w:b/>
        </w:rPr>
        <w:t>Actividades de Conceptualización e Identificación de Conocimientos.</w:t>
      </w:r>
    </w:p>
    <w:p w14:paraId="77AE6050" w14:textId="77777777" w:rsidR="006C7E06" w:rsidRPr="005C016C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</w:rPr>
        <w:t xml:space="preserve">Consulte sitios en Internet donde se pueda hallar información acerca de </w:t>
      </w:r>
      <w:r w:rsidRPr="005C016C">
        <w:rPr>
          <w:rFonts w:ascii="Arial" w:hAnsi="Arial" w:cs="Arial"/>
          <w:b/>
          <w:i/>
        </w:rPr>
        <w:t xml:space="preserve">cómo hacer una exposición de calidad, </w:t>
      </w:r>
      <w:r w:rsidRPr="005C016C">
        <w:rPr>
          <w:rFonts w:ascii="Arial" w:hAnsi="Arial" w:cs="Arial"/>
        </w:rPr>
        <w:t xml:space="preserve">puede consultar los documentos de apoyo que se encuentran anexos a esta Guía: </w:t>
      </w:r>
    </w:p>
    <w:p w14:paraId="77B1C702" w14:textId="77777777" w:rsidR="006C7E06" w:rsidRPr="005C016C" w:rsidRDefault="006C7E06" w:rsidP="006C7E06">
      <w:pPr>
        <w:numPr>
          <w:ilvl w:val="0"/>
          <w:numId w:val="36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Anexo N° 1: Exposiciones y presentaciones en público.</w:t>
      </w:r>
    </w:p>
    <w:p w14:paraId="7A2C91EE" w14:textId="77777777" w:rsidR="006C7E06" w:rsidRPr="005C016C" w:rsidRDefault="006C7E06" w:rsidP="006C7E06">
      <w:pPr>
        <w:numPr>
          <w:ilvl w:val="0"/>
          <w:numId w:val="36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 xml:space="preserve">Anexo </w:t>
      </w:r>
      <w:proofErr w:type="spellStart"/>
      <w:r w:rsidRPr="005C016C">
        <w:rPr>
          <w:rFonts w:ascii="Arial" w:eastAsiaTheme="minorHAnsi" w:hAnsi="Arial" w:cs="Arial"/>
        </w:rPr>
        <w:t>N°</w:t>
      </w:r>
      <w:proofErr w:type="spellEnd"/>
      <w:r w:rsidRPr="005C016C">
        <w:rPr>
          <w:rFonts w:ascii="Arial" w:eastAsiaTheme="minorHAnsi" w:hAnsi="Arial" w:cs="Arial"/>
        </w:rPr>
        <w:t xml:space="preserve"> 2: </w:t>
      </w:r>
      <w:proofErr w:type="spellStart"/>
      <w:r w:rsidRPr="005C016C">
        <w:rPr>
          <w:rFonts w:ascii="Arial" w:eastAsiaTheme="minorHAnsi" w:hAnsi="Arial" w:cs="Arial"/>
        </w:rPr>
        <w:t>Exposicones</w:t>
      </w:r>
      <w:proofErr w:type="spellEnd"/>
      <w:r w:rsidRPr="005C016C">
        <w:rPr>
          <w:rFonts w:ascii="Arial" w:eastAsiaTheme="minorHAnsi" w:hAnsi="Arial" w:cs="Arial"/>
        </w:rPr>
        <w:t xml:space="preserve"> Exitosas</w:t>
      </w:r>
    </w:p>
    <w:p w14:paraId="1AE7618E" w14:textId="177EC592" w:rsidR="006C7E06" w:rsidRPr="005C016C" w:rsidRDefault="006C7E06" w:rsidP="006C7E06">
      <w:pPr>
        <w:numPr>
          <w:ilvl w:val="0"/>
          <w:numId w:val="36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Anexo N°3:  Como hacer diapositivas</w:t>
      </w:r>
      <w:r w:rsidR="00D7552C" w:rsidRPr="005C016C">
        <w:rPr>
          <w:rFonts w:ascii="Arial" w:eastAsiaTheme="minorHAnsi" w:hAnsi="Arial" w:cs="Arial"/>
        </w:rPr>
        <w:t xml:space="preserve"> </w:t>
      </w:r>
      <w:r w:rsidRPr="005C016C">
        <w:rPr>
          <w:rFonts w:ascii="Arial" w:eastAsiaTheme="minorHAnsi" w:hAnsi="Arial" w:cs="Arial"/>
        </w:rPr>
        <w:t>de calidad</w:t>
      </w:r>
    </w:p>
    <w:p w14:paraId="3996556F" w14:textId="77777777" w:rsidR="006C7E06" w:rsidRPr="005C016C" w:rsidRDefault="006C7E06" w:rsidP="006C7E06">
      <w:pPr>
        <w:ind w:left="360"/>
        <w:contextualSpacing/>
        <w:jc w:val="both"/>
        <w:rPr>
          <w:rFonts w:ascii="Arial" w:eastAsiaTheme="minorHAnsi" w:hAnsi="Arial" w:cs="Arial"/>
        </w:rPr>
      </w:pPr>
    </w:p>
    <w:p w14:paraId="57585CCA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5C016C">
        <w:rPr>
          <w:rFonts w:ascii="Arial" w:hAnsi="Arial" w:cs="Arial"/>
          <w:b/>
          <w:color w:val="000000" w:themeColor="text1"/>
        </w:rPr>
        <w:t>3.2.1 Prepare una presentación oral</w:t>
      </w:r>
    </w:p>
    <w:p w14:paraId="73EC8693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</w:rPr>
      </w:pPr>
    </w:p>
    <w:p w14:paraId="53F3A365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</w:rPr>
      </w:pPr>
      <w:r w:rsidRPr="005C016C">
        <w:rPr>
          <w:rFonts w:ascii="Arial" w:hAnsi="Arial" w:cs="Arial"/>
        </w:rPr>
        <w:t>Habiendo realizado la lectura de los anexos, planee una exposición de un tema que le apasione, para ser presentado a su grupo, tenga en cuenta las observaciones del instructor de promover, y diligencie el siguiente cuadro con la información solicitada:</w:t>
      </w:r>
    </w:p>
    <w:p w14:paraId="44D04C68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0"/>
        <w:gridCol w:w="4987"/>
      </w:tblGrid>
      <w:tr w:rsidR="006C7E06" w:rsidRPr="005C016C" w14:paraId="76908092" w14:textId="77777777" w:rsidTr="005C2403">
        <w:trPr>
          <w:trHeight w:val="647"/>
        </w:trPr>
        <w:tc>
          <w:tcPr>
            <w:tcW w:w="4180" w:type="dxa"/>
            <w:shd w:val="clear" w:color="auto" w:fill="E3F7FC" w:themeFill="background2" w:themeFillTint="33"/>
          </w:tcPr>
          <w:p w14:paraId="06100F25" w14:textId="77777777" w:rsidR="006C7E06" w:rsidRPr="005C016C" w:rsidRDefault="006C7E06" w:rsidP="006C7E06">
            <w:pPr>
              <w:spacing w:after="120" w:line="240" w:lineRule="auto"/>
              <w:rPr>
                <w:rFonts w:ascii="Arial" w:eastAsia="Arial Unicode MS" w:hAnsi="Arial" w:cs="Arial"/>
                <w:color w:val="000000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  <w:t>TEMA</w:t>
            </w:r>
            <w:r w:rsidRPr="005C016C">
              <w:rPr>
                <w:rFonts w:ascii="Arial" w:eastAsia="Arial Unicode MS" w:hAnsi="Arial" w:cs="Arial"/>
                <w:color w:val="000000"/>
                <w:lang w:val="es-ES" w:eastAsia="es-ES"/>
              </w:rPr>
              <w:t xml:space="preserve">: </w:t>
            </w:r>
            <w:r w:rsidRPr="005C016C"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  <w:t>Que va tratar durante la presentación</w:t>
            </w:r>
          </w:p>
        </w:tc>
        <w:tc>
          <w:tcPr>
            <w:tcW w:w="4987" w:type="dxa"/>
          </w:tcPr>
          <w:p w14:paraId="3121BE5B" w14:textId="77777777" w:rsidR="006C7E06" w:rsidRPr="005C016C" w:rsidRDefault="006C7E06" w:rsidP="006C7E06">
            <w:pPr>
              <w:spacing w:after="120" w:line="240" w:lineRule="auto"/>
              <w:rPr>
                <w:rFonts w:ascii="Arial" w:eastAsia="Arial Unicode MS" w:hAnsi="Arial" w:cs="Arial"/>
                <w:color w:val="000000"/>
                <w:lang w:val="es-ES" w:eastAsia="es-ES"/>
              </w:rPr>
            </w:pPr>
          </w:p>
        </w:tc>
      </w:tr>
      <w:tr w:rsidR="006C7E06" w:rsidRPr="005C016C" w14:paraId="6F731711" w14:textId="77777777" w:rsidTr="005C2403">
        <w:tc>
          <w:tcPr>
            <w:tcW w:w="4180" w:type="dxa"/>
            <w:shd w:val="clear" w:color="auto" w:fill="E3F7FC" w:themeFill="background2" w:themeFillTint="33"/>
          </w:tcPr>
          <w:p w14:paraId="20A1673D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  <w:t xml:space="preserve">SUBTEMAS: </w:t>
            </w:r>
          </w:p>
          <w:p w14:paraId="6B024EEC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Todo aquello que va incluir en la exposición.</w:t>
            </w:r>
          </w:p>
          <w:p w14:paraId="529AA3AD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Realícelo a manera de tabla de contenido.</w:t>
            </w:r>
          </w:p>
          <w:p w14:paraId="11860C13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/>
                <w:lang w:val="es-ES" w:eastAsia="es-ES"/>
              </w:rPr>
            </w:pPr>
          </w:p>
        </w:tc>
        <w:tc>
          <w:tcPr>
            <w:tcW w:w="4987" w:type="dxa"/>
          </w:tcPr>
          <w:p w14:paraId="5E8A01C7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/>
                <w:lang w:val="es-ES" w:eastAsia="es-ES"/>
              </w:rPr>
            </w:pPr>
          </w:p>
        </w:tc>
      </w:tr>
      <w:tr w:rsidR="006C7E06" w:rsidRPr="005C016C" w14:paraId="1C07EC17" w14:textId="77777777" w:rsidTr="005C2403">
        <w:trPr>
          <w:trHeight w:val="1056"/>
        </w:trPr>
        <w:tc>
          <w:tcPr>
            <w:tcW w:w="4180" w:type="dxa"/>
            <w:shd w:val="clear" w:color="auto" w:fill="E3F7FC" w:themeFill="background2" w:themeFillTint="33"/>
          </w:tcPr>
          <w:p w14:paraId="2D48D6F8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  <w:t>MARCO TEÓRICO DEL TEMA:</w:t>
            </w:r>
          </w:p>
          <w:p w14:paraId="5E6BC23B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 xml:space="preserve">Consigne aquí un párrafo resumen de la información que va desarrollar en la exposición. </w:t>
            </w:r>
          </w:p>
        </w:tc>
        <w:tc>
          <w:tcPr>
            <w:tcW w:w="4987" w:type="dxa"/>
          </w:tcPr>
          <w:p w14:paraId="67073EFA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70C0"/>
                <w:lang w:val="es-ES" w:eastAsia="es-ES"/>
              </w:rPr>
            </w:pPr>
          </w:p>
        </w:tc>
      </w:tr>
      <w:tr w:rsidR="006C7E06" w:rsidRPr="005C016C" w14:paraId="136C0914" w14:textId="77777777" w:rsidTr="005C2403">
        <w:tc>
          <w:tcPr>
            <w:tcW w:w="4180" w:type="dxa"/>
            <w:shd w:val="clear" w:color="auto" w:fill="E3F7FC" w:themeFill="background2" w:themeFillTint="33"/>
          </w:tcPr>
          <w:p w14:paraId="76F8FE13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FFFFFF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/>
                <w:lang w:val="es-ES" w:eastAsia="es-ES"/>
              </w:rPr>
              <w:t>PÚBLICO AL CUAL SE VA A DIRIGIR:</w:t>
            </w:r>
            <w:r w:rsidRPr="005C016C">
              <w:rPr>
                <w:rFonts w:ascii="Arial" w:eastAsia="Arial Unicode MS" w:hAnsi="Arial" w:cs="Arial"/>
                <w:b/>
                <w:color w:val="FFFFFF"/>
                <w:lang w:val="es-ES" w:eastAsia="es-ES"/>
              </w:rPr>
              <w:t xml:space="preserve"> </w:t>
            </w:r>
          </w:p>
          <w:p w14:paraId="4938294B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De esta manera, podrá utilizar el lenguaje apropiado</w:t>
            </w:r>
            <w:r w:rsidRPr="005C016C">
              <w:rPr>
                <w:rFonts w:ascii="Arial" w:eastAsia="Arial Unicode MS" w:hAnsi="Arial" w:cs="Arial"/>
                <w:color w:val="000000" w:themeColor="text1"/>
                <w:lang w:val="es-ES" w:eastAsia="es-ES"/>
              </w:rPr>
              <w:t>.</w:t>
            </w:r>
          </w:p>
        </w:tc>
        <w:tc>
          <w:tcPr>
            <w:tcW w:w="4987" w:type="dxa"/>
          </w:tcPr>
          <w:p w14:paraId="0A950EF8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70C0"/>
                <w:lang w:val="es-ES" w:eastAsia="es-ES"/>
              </w:rPr>
            </w:pPr>
          </w:p>
        </w:tc>
      </w:tr>
      <w:tr w:rsidR="006C7E06" w:rsidRPr="005C016C" w14:paraId="690F8D30" w14:textId="77777777" w:rsidTr="005C2403">
        <w:tc>
          <w:tcPr>
            <w:tcW w:w="4180" w:type="dxa"/>
            <w:shd w:val="clear" w:color="auto" w:fill="E3F7FC" w:themeFill="background2" w:themeFillTint="33"/>
          </w:tcPr>
          <w:p w14:paraId="32A4F498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FRASE DE INICIO:</w:t>
            </w:r>
          </w:p>
          <w:p w14:paraId="7D484B20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 xml:space="preserve">Frase que invite a escuchar y prestar atención a su exposición. Puede ser una pregunta del tema, una anécdota, un caso etc. </w:t>
            </w:r>
          </w:p>
          <w:p w14:paraId="5976F7A5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Escríbala.</w:t>
            </w:r>
          </w:p>
        </w:tc>
        <w:tc>
          <w:tcPr>
            <w:tcW w:w="4987" w:type="dxa"/>
          </w:tcPr>
          <w:p w14:paraId="440759DF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70C0"/>
                <w:lang w:val="es-ES" w:eastAsia="es-ES"/>
              </w:rPr>
            </w:pPr>
          </w:p>
        </w:tc>
      </w:tr>
      <w:tr w:rsidR="006C7E06" w:rsidRPr="005C016C" w14:paraId="65097250" w14:textId="77777777" w:rsidTr="005C2403">
        <w:tc>
          <w:tcPr>
            <w:tcW w:w="4180" w:type="dxa"/>
            <w:shd w:val="clear" w:color="auto" w:fill="E3F7FC" w:themeFill="background2" w:themeFillTint="33"/>
          </w:tcPr>
          <w:p w14:paraId="14A847BA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FRASE DE FINALIZACIÓN</w:t>
            </w:r>
            <w:r w:rsidRPr="005C016C">
              <w:rPr>
                <w:rFonts w:ascii="Arial" w:eastAsia="Arial Unicode MS" w:hAnsi="Arial" w:cs="Arial"/>
                <w:color w:val="000000" w:themeColor="text1"/>
                <w:lang w:val="es-ES" w:eastAsia="es-ES"/>
              </w:rPr>
              <w:t>:</w:t>
            </w:r>
          </w:p>
          <w:p w14:paraId="16D46385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Frase que deja una reflexión sobre el tema. Escríbala</w:t>
            </w:r>
            <w:r w:rsidRPr="005C016C">
              <w:rPr>
                <w:rFonts w:ascii="Arial" w:eastAsia="Arial Unicode MS" w:hAnsi="Arial" w:cs="Arial"/>
                <w:color w:val="000000" w:themeColor="text1"/>
                <w:lang w:val="es-ES" w:eastAsia="es-ES"/>
              </w:rPr>
              <w:t>.</w:t>
            </w:r>
          </w:p>
        </w:tc>
        <w:tc>
          <w:tcPr>
            <w:tcW w:w="4987" w:type="dxa"/>
          </w:tcPr>
          <w:p w14:paraId="6CFA9A97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70C0"/>
                <w:lang w:val="es-ES" w:eastAsia="es-ES"/>
              </w:rPr>
            </w:pPr>
          </w:p>
        </w:tc>
      </w:tr>
      <w:tr w:rsidR="006C7E06" w:rsidRPr="005C016C" w14:paraId="7EB96319" w14:textId="77777777" w:rsidTr="005C2403">
        <w:tc>
          <w:tcPr>
            <w:tcW w:w="4180" w:type="dxa"/>
            <w:shd w:val="clear" w:color="auto" w:fill="E3F7FC" w:themeFill="background2" w:themeFillTint="33"/>
          </w:tcPr>
          <w:p w14:paraId="367350CA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>AYUDA AUDIOVISUAL A UTILIZAR:</w:t>
            </w:r>
          </w:p>
          <w:p w14:paraId="00EF142D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color w:val="000000" w:themeColor="text1"/>
                <w:lang w:val="es-ES" w:eastAsia="es-ES"/>
              </w:rPr>
            </w:pPr>
            <w:r w:rsidRPr="005C016C">
              <w:rPr>
                <w:rFonts w:ascii="Arial" w:eastAsia="Arial Unicode MS" w:hAnsi="Arial" w:cs="Arial"/>
                <w:b/>
                <w:color w:val="000000" w:themeColor="text1"/>
                <w:lang w:val="es-ES" w:eastAsia="es-ES"/>
              </w:rPr>
              <w:t xml:space="preserve">Diapositivas, tablero, cartelera etc. </w:t>
            </w:r>
          </w:p>
        </w:tc>
        <w:tc>
          <w:tcPr>
            <w:tcW w:w="4987" w:type="dxa"/>
          </w:tcPr>
          <w:p w14:paraId="6EE5BE10" w14:textId="77777777" w:rsidR="006C7E06" w:rsidRPr="005C016C" w:rsidRDefault="006C7E06" w:rsidP="006C7E06">
            <w:pPr>
              <w:spacing w:after="0" w:line="240" w:lineRule="auto"/>
              <w:rPr>
                <w:rFonts w:ascii="Arial" w:eastAsia="Arial Unicode MS" w:hAnsi="Arial" w:cs="Arial"/>
                <w:b/>
                <w:color w:val="0070C0"/>
                <w:lang w:val="es-ES" w:eastAsia="es-ES"/>
              </w:rPr>
            </w:pPr>
          </w:p>
        </w:tc>
      </w:tr>
    </w:tbl>
    <w:p w14:paraId="3160C295" w14:textId="77777777" w:rsidR="006C7E06" w:rsidRPr="005C016C" w:rsidRDefault="006C7E06" w:rsidP="006C7E06">
      <w:pPr>
        <w:jc w:val="both"/>
        <w:rPr>
          <w:rFonts w:ascii="Arial" w:hAnsi="Arial" w:cs="Arial"/>
          <w:b/>
        </w:rPr>
      </w:pPr>
    </w:p>
    <w:p w14:paraId="00911A80" w14:textId="77777777" w:rsidR="00181746" w:rsidRDefault="00181746" w:rsidP="006C7E06">
      <w:pPr>
        <w:jc w:val="both"/>
        <w:rPr>
          <w:rFonts w:ascii="Arial" w:hAnsi="Arial" w:cs="Arial"/>
          <w:b/>
        </w:rPr>
      </w:pPr>
    </w:p>
    <w:p w14:paraId="59B25194" w14:textId="77777777" w:rsidR="00181746" w:rsidRDefault="00181746" w:rsidP="006C7E06">
      <w:pPr>
        <w:jc w:val="both"/>
        <w:rPr>
          <w:rFonts w:ascii="Arial" w:hAnsi="Arial" w:cs="Arial"/>
          <w:b/>
        </w:rPr>
      </w:pPr>
    </w:p>
    <w:p w14:paraId="2194A9DF" w14:textId="6F7FF534" w:rsidR="006C7E06" w:rsidRPr="00181746" w:rsidRDefault="006C7E06" w:rsidP="0018174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lastRenderedPageBreak/>
        <w:t xml:space="preserve">3.2.2 </w:t>
      </w:r>
      <w:r w:rsidRPr="005C016C">
        <w:rPr>
          <w:rFonts w:ascii="Arial" w:hAnsi="Arial" w:cs="Arial"/>
        </w:rPr>
        <w:t>Elabore 5</w:t>
      </w:r>
      <w:r w:rsidRPr="005C016C">
        <w:rPr>
          <w:rFonts w:ascii="Arial" w:hAnsi="Arial" w:cs="Arial"/>
          <w:b/>
        </w:rPr>
        <w:t xml:space="preserve"> diapositivas en </w:t>
      </w:r>
      <w:proofErr w:type="spellStart"/>
      <w:r w:rsidRPr="005C016C">
        <w:rPr>
          <w:rFonts w:ascii="Arial" w:hAnsi="Arial" w:cs="Arial"/>
          <w:b/>
        </w:rPr>
        <w:t>Power</w:t>
      </w:r>
      <w:proofErr w:type="spellEnd"/>
      <w:r w:rsidRPr="005C016C">
        <w:rPr>
          <w:rFonts w:ascii="Arial" w:hAnsi="Arial" w:cs="Arial"/>
          <w:b/>
        </w:rPr>
        <w:t xml:space="preserve"> Point </w:t>
      </w:r>
      <w:r w:rsidRPr="005C016C">
        <w:rPr>
          <w:rFonts w:ascii="Arial" w:hAnsi="Arial" w:cs="Arial"/>
        </w:rPr>
        <w:t xml:space="preserve">que apoyen su exposición (si necesita hacer más, lo puede hacer). </w:t>
      </w:r>
    </w:p>
    <w:p w14:paraId="5F459937" w14:textId="79FC866A" w:rsidR="006C7E06" w:rsidRPr="005C016C" w:rsidRDefault="006C7E06" w:rsidP="006C7E06">
      <w:pPr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3.2.3</w:t>
      </w:r>
      <w:r w:rsidRPr="005C016C">
        <w:rPr>
          <w:rFonts w:ascii="Arial" w:hAnsi="Arial" w:cs="Arial"/>
        </w:rPr>
        <w:t xml:space="preserve"> Ensaye su presentación frente a un espejo, amigos o familia</w:t>
      </w:r>
      <w:r w:rsidR="00AB7BB7">
        <w:rPr>
          <w:rFonts w:ascii="Arial" w:hAnsi="Arial" w:cs="Arial"/>
        </w:rPr>
        <w:t>res y tome el tiempo (son solo 5-8</w:t>
      </w:r>
      <w:r w:rsidRPr="005C016C">
        <w:rPr>
          <w:rFonts w:ascii="Arial" w:hAnsi="Arial" w:cs="Arial"/>
        </w:rPr>
        <w:t xml:space="preserve"> minutos por expositor). Elabore video con el celular y adjunte como evidencia. </w:t>
      </w:r>
    </w:p>
    <w:p w14:paraId="1346F564" w14:textId="3A638B7A" w:rsidR="00E65E97" w:rsidRDefault="006C7E06" w:rsidP="007F75F2">
      <w:pPr>
        <w:rPr>
          <w:rFonts w:ascii="Arial" w:hAnsi="Arial" w:cs="Arial"/>
          <w:b/>
        </w:rPr>
      </w:pPr>
      <w:r w:rsidRPr="005C016C">
        <w:rPr>
          <w:rFonts w:ascii="Arial" w:hAnsi="Arial" w:cs="Arial"/>
          <w:b/>
        </w:rPr>
        <w:t xml:space="preserve">Entregue el link del video </w:t>
      </w:r>
      <w:proofErr w:type="gramStart"/>
      <w:r w:rsidRPr="005C016C">
        <w:rPr>
          <w:rFonts w:ascii="Arial" w:hAnsi="Arial" w:cs="Arial"/>
          <w:b/>
        </w:rPr>
        <w:t>aquí :</w:t>
      </w:r>
      <w:proofErr w:type="gramEnd"/>
      <w:r w:rsidRPr="005C016C">
        <w:rPr>
          <w:rFonts w:ascii="Arial" w:hAnsi="Arial" w:cs="Arial"/>
          <w:b/>
        </w:rPr>
        <w:t xml:space="preserve">  </w:t>
      </w:r>
    </w:p>
    <w:p w14:paraId="1ADF2CF0" w14:textId="77777777" w:rsidR="00E000E8" w:rsidRDefault="00E000E8" w:rsidP="00E000E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</w:p>
    <w:p w14:paraId="7EE6B76C" w14:textId="77777777" w:rsidR="00E000E8" w:rsidRDefault="00E000E8" w:rsidP="00E000E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3.2.4 </w:t>
      </w:r>
      <w:r w:rsidRPr="007D2AB9">
        <w:rPr>
          <w:rFonts w:ascii="Arial" w:hAnsi="Arial" w:cs="Arial"/>
        </w:rPr>
        <w:t xml:space="preserve">Consulte y desarrolle el siguiente cuadro consolidando las recomendaciones o normas que se deben seguir para diseñar y hacer uso de estos medios audiovisuales: </w:t>
      </w:r>
    </w:p>
    <w:tbl>
      <w:tblPr>
        <w:tblW w:w="0" w:type="auto"/>
        <w:jc w:val="center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Look w:val="04A0" w:firstRow="1" w:lastRow="0" w:firstColumn="1" w:lastColumn="0" w:noHBand="0" w:noVBand="1"/>
      </w:tblPr>
      <w:tblGrid>
        <w:gridCol w:w="1430"/>
        <w:gridCol w:w="7786"/>
      </w:tblGrid>
      <w:tr w:rsidR="00E000E8" w:rsidRPr="007D2AB9" w14:paraId="65C65B98" w14:textId="77777777" w:rsidTr="00275A43">
        <w:trPr>
          <w:jc w:val="center"/>
        </w:trPr>
        <w:tc>
          <w:tcPr>
            <w:tcW w:w="1418" w:type="dxa"/>
            <w:shd w:val="clear" w:color="auto" w:fill="BFB1D0"/>
            <w:vAlign w:val="center"/>
          </w:tcPr>
          <w:p w14:paraId="74179E5F" w14:textId="77777777" w:rsidR="00E000E8" w:rsidRPr="007D2AB9" w:rsidRDefault="00E000E8" w:rsidP="00275A43">
            <w:pPr>
              <w:spacing w:after="12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TELEVISOR </w:t>
            </w:r>
          </w:p>
        </w:tc>
        <w:tc>
          <w:tcPr>
            <w:tcW w:w="7786" w:type="dxa"/>
            <w:shd w:val="clear" w:color="auto" w:fill="BFB1D0"/>
          </w:tcPr>
          <w:p w14:paraId="49239155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NORMAS AL USAR :</w:t>
            </w:r>
          </w:p>
          <w:p w14:paraId="748B363A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1.</w:t>
            </w:r>
          </w:p>
          <w:p w14:paraId="1BAC52CC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2.</w:t>
            </w:r>
          </w:p>
          <w:p w14:paraId="3CF11C2C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3.</w:t>
            </w:r>
          </w:p>
          <w:p w14:paraId="08D2A971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4.</w:t>
            </w:r>
          </w:p>
          <w:p w14:paraId="14BB0548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5.</w:t>
            </w:r>
          </w:p>
        </w:tc>
      </w:tr>
      <w:tr w:rsidR="00E000E8" w:rsidRPr="007D2AB9" w14:paraId="25D0225B" w14:textId="77777777" w:rsidTr="00275A43">
        <w:trPr>
          <w:trHeight w:val="1218"/>
          <w:jc w:val="center"/>
        </w:trPr>
        <w:tc>
          <w:tcPr>
            <w:tcW w:w="1418" w:type="dxa"/>
            <w:shd w:val="clear" w:color="auto" w:fill="DFD8E8"/>
            <w:vAlign w:val="center"/>
          </w:tcPr>
          <w:p w14:paraId="05B4B827" w14:textId="77777777" w:rsidR="00E000E8" w:rsidRPr="007D2AB9" w:rsidRDefault="00E000E8" w:rsidP="00275A43">
            <w:pPr>
              <w:spacing w:after="12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s-ES" w:eastAsia="es-ES"/>
              </w:rPr>
              <w:t>TABLERO</w:t>
            </w:r>
          </w:p>
        </w:tc>
        <w:tc>
          <w:tcPr>
            <w:tcW w:w="7786" w:type="dxa"/>
            <w:shd w:val="clear" w:color="auto" w:fill="DFD8E8"/>
          </w:tcPr>
          <w:p w14:paraId="01097328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  <w:t>NORMAS AL USAR :</w:t>
            </w:r>
          </w:p>
          <w:p w14:paraId="629387D7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4F81BD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  <w:t>1.</w:t>
            </w:r>
          </w:p>
          <w:p w14:paraId="50CF39CB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  <w:t>2.</w:t>
            </w:r>
          </w:p>
          <w:p w14:paraId="38E8FB43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  <w:t>3.</w:t>
            </w:r>
          </w:p>
          <w:p w14:paraId="5CFBFD00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  <w:t>4.</w:t>
            </w:r>
          </w:p>
          <w:p w14:paraId="4A25C3AA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sz w:val="20"/>
                <w:szCs w:val="20"/>
                <w:lang w:val="es-ES" w:eastAsia="es-ES"/>
              </w:rPr>
              <w:t>5.</w:t>
            </w:r>
          </w:p>
        </w:tc>
      </w:tr>
      <w:tr w:rsidR="00E000E8" w:rsidRPr="007D2AB9" w14:paraId="382FC8C2" w14:textId="77777777" w:rsidTr="00275A43">
        <w:trPr>
          <w:jc w:val="center"/>
        </w:trPr>
        <w:tc>
          <w:tcPr>
            <w:tcW w:w="1418" w:type="dxa"/>
            <w:shd w:val="clear" w:color="auto" w:fill="BFB1D0"/>
            <w:vAlign w:val="center"/>
          </w:tcPr>
          <w:p w14:paraId="3CC2CF7B" w14:textId="77777777" w:rsidR="00E000E8" w:rsidRPr="007D2AB9" w:rsidRDefault="00E000E8" w:rsidP="00275A43">
            <w:pPr>
              <w:spacing w:after="12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s-ES" w:eastAsia="es-ES"/>
              </w:rPr>
              <w:t>CARTELERA</w:t>
            </w:r>
          </w:p>
        </w:tc>
        <w:tc>
          <w:tcPr>
            <w:tcW w:w="7786" w:type="dxa"/>
            <w:shd w:val="clear" w:color="auto" w:fill="BFB1D0"/>
          </w:tcPr>
          <w:p w14:paraId="189E7408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NORMAS PARA DISEÑAR:</w:t>
            </w:r>
          </w:p>
          <w:p w14:paraId="11D6224A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1.</w:t>
            </w:r>
          </w:p>
          <w:p w14:paraId="5EEE1A04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70C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 xml:space="preserve">2. </w:t>
            </w:r>
          </w:p>
          <w:p w14:paraId="6F6900F0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3.</w:t>
            </w:r>
          </w:p>
          <w:p w14:paraId="2A55F033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4.</w:t>
            </w:r>
          </w:p>
          <w:p w14:paraId="3DEC957E" w14:textId="77777777" w:rsidR="00E000E8" w:rsidRPr="007D2AB9" w:rsidRDefault="00E000E8" w:rsidP="00275A43">
            <w:pPr>
              <w:spacing w:after="120" w:line="240" w:lineRule="auto"/>
              <w:rPr>
                <w:rFonts w:ascii="Arial Unicode MS" w:eastAsia="Arial Unicode MS" w:hAnsi="Arial Unicode MS" w:cs="Arial Unicode MS"/>
                <w:b/>
                <w:color w:val="4F81BD"/>
                <w:sz w:val="20"/>
                <w:szCs w:val="20"/>
                <w:lang w:val="es-ES" w:eastAsia="es-ES"/>
              </w:rPr>
            </w:pPr>
            <w:r w:rsidRPr="007D2AB9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lang w:val="es-ES" w:eastAsia="es-ES"/>
              </w:rPr>
              <w:t>5.</w:t>
            </w:r>
          </w:p>
        </w:tc>
      </w:tr>
    </w:tbl>
    <w:p w14:paraId="1C3586FB" w14:textId="77777777" w:rsidR="00E000E8" w:rsidRDefault="00E000E8" w:rsidP="00E000E8">
      <w:pPr>
        <w:rPr>
          <w:rFonts w:ascii="Arial" w:hAnsi="Arial" w:cs="Arial"/>
        </w:rPr>
      </w:pPr>
    </w:p>
    <w:p w14:paraId="17EAA728" w14:textId="77777777" w:rsidR="007F75F2" w:rsidRDefault="007F75F2" w:rsidP="007F75F2">
      <w:pPr>
        <w:rPr>
          <w:rFonts w:ascii="Arial" w:hAnsi="Arial" w:cs="Arial"/>
          <w:b/>
        </w:rPr>
      </w:pPr>
    </w:p>
    <w:p w14:paraId="201B6939" w14:textId="77777777" w:rsidR="007F75F2" w:rsidRDefault="007F75F2" w:rsidP="007F75F2">
      <w:pPr>
        <w:rPr>
          <w:rFonts w:ascii="Arial" w:hAnsi="Arial" w:cs="Arial"/>
          <w:b/>
        </w:rPr>
      </w:pPr>
    </w:p>
    <w:p w14:paraId="1CCA87F1" w14:textId="77777777" w:rsidR="00E65E97" w:rsidRDefault="00E65E97" w:rsidP="00E65E97">
      <w:pPr>
        <w:numPr>
          <w:ilvl w:val="1"/>
          <w:numId w:val="27"/>
        </w:numPr>
        <w:contextualSpacing/>
        <w:rPr>
          <w:rFonts w:ascii="Arial" w:eastAsiaTheme="minorHAnsi" w:hAnsi="Arial" w:cs="Arial"/>
          <w:b/>
        </w:rPr>
      </w:pPr>
      <w:r w:rsidRPr="005C016C">
        <w:rPr>
          <w:rFonts w:ascii="Arial" w:eastAsiaTheme="minorHAnsi" w:hAnsi="Arial" w:cs="Arial"/>
          <w:b/>
        </w:rPr>
        <w:t>Actividades de apropiación del conocimiento (Conceptualización y Teorización)</w:t>
      </w:r>
    </w:p>
    <w:p w14:paraId="2BCD3A1A" w14:textId="77777777" w:rsidR="003C20C7" w:rsidRPr="005C016C" w:rsidRDefault="003C20C7" w:rsidP="003C20C7">
      <w:pPr>
        <w:ind w:left="360"/>
        <w:contextualSpacing/>
        <w:rPr>
          <w:rFonts w:ascii="Arial" w:eastAsiaTheme="minorHAnsi" w:hAnsi="Arial" w:cs="Arial"/>
          <w:b/>
        </w:rPr>
      </w:pPr>
    </w:p>
    <w:p w14:paraId="20CDF20F" w14:textId="77777777" w:rsidR="00E65E97" w:rsidRPr="005C016C" w:rsidRDefault="00E65E97" w:rsidP="00E65E97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3.3.1</w:t>
      </w:r>
      <w:r w:rsidRPr="005C016C">
        <w:rPr>
          <w:rFonts w:ascii="Arial" w:hAnsi="Arial" w:cs="Arial"/>
        </w:rPr>
        <w:t xml:space="preserve"> Consulte sobre las estrategias que se pueden utilizar para controlar los nervios o pánico escénico al momento de enfrentarse ante un público. Escoja las más apropiadas para que usted las implemente en su presentación.  Descríbalas a continuación: </w:t>
      </w:r>
    </w:p>
    <w:p w14:paraId="17CBE432" w14:textId="77777777" w:rsidR="00E65E97" w:rsidRPr="005C016C" w:rsidRDefault="00E65E97" w:rsidP="00E65E97">
      <w:pPr>
        <w:numPr>
          <w:ilvl w:val="0"/>
          <w:numId w:val="35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_______________________________________________________________________</w:t>
      </w:r>
    </w:p>
    <w:p w14:paraId="03FE153B" w14:textId="77777777" w:rsidR="00E65E97" w:rsidRPr="005C016C" w:rsidRDefault="00E65E97" w:rsidP="00E65E97">
      <w:pPr>
        <w:numPr>
          <w:ilvl w:val="0"/>
          <w:numId w:val="35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_______________________________________________________________________</w:t>
      </w:r>
    </w:p>
    <w:p w14:paraId="45811B5A" w14:textId="77777777" w:rsidR="00E65E97" w:rsidRPr="005C016C" w:rsidRDefault="00E65E97" w:rsidP="00E65E97">
      <w:pPr>
        <w:numPr>
          <w:ilvl w:val="0"/>
          <w:numId w:val="35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_______________________________________________________________________</w:t>
      </w:r>
    </w:p>
    <w:p w14:paraId="050317E7" w14:textId="77777777" w:rsidR="00E65E97" w:rsidRPr="005C016C" w:rsidRDefault="00E65E97" w:rsidP="00E65E97">
      <w:pPr>
        <w:numPr>
          <w:ilvl w:val="0"/>
          <w:numId w:val="35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_______________________________________________________________________</w:t>
      </w:r>
    </w:p>
    <w:p w14:paraId="62B8A1FA" w14:textId="77777777" w:rsidR="00E65E97" w:rsidRPr="005C016C" w:rsidRDefault="00E65E97" w:rsidP="00E65E97">
      <w:pPr>
        <w:numPr>
          <w:ilvl w:val="0"/>
          <w:numId w:val="35"/>
        </w:numPr>
        <w:contextualSpacing/>
        <w:jc w:val="both"/>
        <w:rPr>
          <w:rFonts w:ascii="Arial" w:eastAsiaTheme="minorHAnsi" w:hAnsi="Arial" w:cs="Arial"/>
        </w:rPr>
      </w:pPr>
      <w:r w:rsidRPr="005C016C">
        <w:rPr>
          <w:rFonts w:ascii="Arial" w:eastAsiaTheme="minorHAnsi" w:hAnsi="Arial" w:cs="Arial"/>
        </w:rPr>
        <w:t>_______________________________________________________________________</w:t>
      </w:r>
    </w:p>
    <w:p w14:paraId="602AE257" w14:textId="77777777" w:rsidR="00E65E97" w:rsidRPr="005C016C" w:rsidRDefault="00E65E97" w:rsidP="00E65E97">
      <w:pPr>
        <w:numPr>
          <w:ilvl w:val="0"/>
          <w:numId w:val="35"/>
        </w:numPr>
        <w:contextualSpacing/>
        <w:jc w:val="both"/>
        <w:rPr>
          <w:rFonts w:ascii="Arial" w:eastAsiaTheme="minorHAnsi" w:hAnsi="Arial" w:cs="Arial"/>
          <w:b/>
        </w:rPr>
      </w:pPr>
      <w:r w:rsidRPr="005C016C">
        <w:rPr>
          <w:rFonts w:ascii="Arial" w:eastAsiaTheme="minorHAnsi" w:hAnsi="Arial" w:cs="Arial"/>
        </w:rPr>
        <w:t>_______________________________________________________________________</w:t>
      </w:r>
    </w:p>
    <w:p w14:paraId="548E0134" w14:textId="77777777" w:rsidR="0062075F" w:rsidRDefault="0062075F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</w:p>
    <w:p w14:paraId="142E1A6E" w14:textId="77777777" w:rsidR="006C7E06" w:rsidRPr="005C016C" w:rsidRDefault="006C7E06" w:rsidP="006C7E0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5C016C">
        <w:rPr>
          <w:rFonts w:ascii="Arial" w:hAnsi="Arial" w:cs="Arial"/>
          <w:b/>
        </w:rPr>
        <w:tab/>
      </w:r>
    </w:p>
    <w:p w14:paraId="47B8BCB6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5C016C">
        <w:rPr>
          <w:rFonts w:ascii="Arial" w:hAnsi="Arial" w:cs="Arial"/>
          <w:b/>
          <w:color w:val="000000" w:themeColor="text1"/>
        </w:rPr>
        <w:t>4. ACTIVIDADES DE EVALUACIÓN</w:t>
      </w:r>
    </w:p>
    <w:p w14:paraId="152C684A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972"/>
        <w:gridCol w:w="3260"/>
      </w:tblGrid>
      <w:tr w:rsidR="006C7E06" w:rsidRPr="005C016C" w14:paraId="755ECBB5" w14:textId="77777777" w:rsidTr="00EE06B9">
        <w:trPr>
          <w:trHeight w:val="554"/>
        </w:trPr>
        <w:tc>
          <w:tcPr>
            <w:tcW w:w="3397" w:type="dxa"/>
            <w:shd w:val="clear" w:color="auto" w:fill="A6A6A6" w:themeFill="background1" w:themeFillShade="A6"/>
          </w:tcPr>
          <w:p w14:paraId="63A98E03" w14:textId="77777777" w:rsidR="006C7E06" w:rsidRPr="005C016C" w:rsidRDefault="006C7E06" w:rsidP="006C7E06">
            <w:pPr>
              <w:jc w:val="center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Evidencias de Aprendizaje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14:paraId="7AB9EC97" w14:textId="77777777" w:rsidR="006C7E06" w:rsidRPr="005C016C" w:rsidRDefault="006C7E06" w:rsidP="006C7E06">
            <w:pPr>
              <w:jc w:val="center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49B66573" w14:textId="77777777" w:rsidR="006C7E06" w:rsidRPr="005C016C" w:rsidRDefault="006C7E06" w:rsidP="006C7E06">
            <w:pPr>
              <w:jc w:val="center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Técnicas e Instrumentos de Evaluación</w:t>
            </w:r>
          </w:p>
        </w:tc>
      </w:tr>
      <w:tr w:rsidR="006C7E06" w:rsidRPr="005C016C" w14:paraId="6F6BAFCD" w14:textId="77777777" w:rsidTr="00EE06B9">
        <w:tc>
          <w:tcPr>
            <w:tcW w:w="3397" w:type="dxa"/>
          </w:tcPr>
          <w:p w14:paraId="50B9E447" w14:textId="77777777" w:rsidR="006C7E06" w:rsidRPr="005C016C" w:rsidRDefault="006C7E06" w:rsidP="006C7E06">
            <w:pPr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Evidencias de Conocimiento :</w:t>
            </w:r>
          </w:p>
          <w:p w14:paraId="067745A6" w14:textId="77777777" w:rsidR="006C7E06" w:rsidRPr="005C016C" w:rsidRDefault="006C7E06" w:rsidP="006C7E06">
            <w:pPr>
              <w:rPr>
                <w:rFonts w:ascii="Arial" w:hAnsi="Arial" w:cs="Arial"/>
                <w:b/>
              </w:rPr>
            </w:pPr>
          </w:p>
          <w:p w14:paraId="28B79A38" w14:textId="77777777" w:rsidR="006C7E06" w:rsidRPr="005C016C" w:rsidRDefault="006C7E06" w:rsidP="006C7E06">
            <w:pPr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 xml:space="preserve">Evidencias de Desempeño: </w:t>
            </w:r>
          </w:p>
          <w:p w14:paraId="26A41091" w14:textId="77777777" w:rsidR="006C7E06" w:rsidRPr="005C016C" w:rsidRDefault="006C7E06" w:rsidP="006C7E06">
            <w:pPr>
              <w:rPr>
                <w:rFonts w:ascii="Arial" w:hAnsi="Arial" w:cs="Arial"/>
                <w:b/>
              </w:rPr>
            </w:pPr>
          </w:p>
          <w:p w14:paraId="7F1C4351" w14:textId="77777777" w:rsidR="006C7E06" w:rsidRPr="005C016C" w:rsidRDefault="006C7E06" w:rsidP="006C7E06">
            <w:pPr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Evidencias  de Producto:</w:t>
            </w:r>
          </w:p>
        </w:tc>
        <w:tc>
          <w:tcPr>
            <w:tcW w:w="2972" w:type="dxa"/>
          </w:tcPr>
          <w:p w14:paraId="7A4F86EA" w14:textId="096C666F" w:rsidR="006C7E06" w:rsidRPr="005C016C" w:rsidRDefault="006C7E06" w:rsidP="006C7E06">
            <w:pPr>
              <w:spacing w:line="240" w:lineRule="auto"/>
              <w:rPr>
                <w:rFonts w:ascii="Arial" w:eastAsia="Arial Unicode MS" w:hAnsi="Arial" w:cs="Arial"/>
                <w:color w:val="000000"/>
              </w:rPr>
            </w:pPr>
            <w:r w:rsidRPr="005C016C">
              <w:rPr>
                <w:rFonts w:ascii="Arial" w:eastAsia="Arial Unicode MS" w:hAnsi="Arial" w:cs="Arial"/>
                <w:color w:val="000000"/>
              </w:rPr>
              <w:t>Desarrollo de a</w:t>
            </w:r>
            <w:r w:rsidR="005C2403">
              <w:rPr>
                <w:rFonts w:ascii="Arial" w:eastAsia="Arial Unicode MS" w:hAnsi="Arial" w:cs="Arial"/>
                <w:color w:val="000000"/>
              </w:rPr>
              <w:t>ctividades propuestas en la guía.</w:t>
            </w:r>
          </w:p>
          <w:p w14:paraId="57F7AF06" w14:textId="2AF8632C" w:rsidR="006C7E06" w:rsidRDefault="006C7E06" w:rsidP="006C7E06">
            <w:pPr>
              <w:spacing w:line="240" w:lineRule="auto"/>
              <w:rPr>
                <w:rFonts w:ascii="Arial" w:eastAsia="Arial Unicode MS" w:hAnsi="Arial" w:cs="Arial"/>
                <w:color w:val="000000"/>
              </w:rPr>
            </w:pPr>
          </w:p>
          <w:p w14:paraId="16014A8E" w14:textId="56AD5E37" w:rsidR="005C2403" w:rsidRPr="005C016C" w:rsidRDefault="005C2403" w:rsidP="006C7E06">
            <w:pPr>
              <w:spacing w:line="240" w:lineRule="auto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eastAsia="Arial Unicode MS" w:hAnsi="Arial" w:cs="Arial"/>
                <w:color w:val="000000"/>
              </w:rPr>
              <w:t xml:space="preserve">Exposición </w:t>
            </w:r>
          </w:p>
          <w:p w14:paraId="585E48EE" w14:textId="77777777" w:rsidR="005C2403" w:rsidRDefault="005C2403" w:rsidP="006C7E06">
            <w:pPr>
              <w:spacing w:line="240" w:lineRule="auto"/>
              <w:rPr>
                <w:rFonts w:ascii="Arial" w:hAnsi="Arial" w:cs="Arial"/>
              </w:rPr>
            </w:pPr>
          </w:p>
          <w:p w14:paraId="5402684C" w14:textId="3420B8E4" w:rsidR="006C7E06" w:rsidRPr="005C016C" w:rsidRDefault="005C2403" w:rsidP="006C7E0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Video, diapositivas. </w:t>
            </w:r>
          </w:p>
        </w:tc>
        <w:tc>
          <w:tcPr>
            <w:tcW w:w="3260" w:type="dxa"/>
          </w:tcPr>
          <w:p w14:paraId="7B6813C2" w14:textId="77777777" w:rsidR="006C7E06" w:rsidRPr="005C016C" w:rsidRDefault="006C7E06" w:rsidP="006C7E06">
            <w:pPr>
              <w:spacing w:line="240" w:lineRule="auto"/>
              <w:jc w:val="both"/>
              <w:rPr>
                <w:rFonts w:ascii="Arial" w:eastAsia="Arial Unicode MS" w:hAnsi="Arial" w:cs="Arial"/>
                <w:color w:val="000000"/>
              </w:rPr>
            </w:pPr>
            <w:r w:rsidRPr="005C016C">
              <w:rPr>
                <w:rFonts w:ascii="Arial" w:eastAsia="Arial Unicode MS" w:hAnsi="Arial" w:cs="Arial"/>
                <w:color w:val="000000"/>
              </w:rPr>
              <w:t xml:space="preserve">Evaluación de conocimientos </w:t>
            </w:r>
          </w:p>
          <w:p w14:paraId="62CAE5BF" w14:textId="77777777" w:rsidR="006C7E06" w:rsidRPr="005C016C" w:rsidRDefault="006C7E06" w:rsidP="006C7E06">
            <w:pPr>
              <w:spacing w:line="240" w:lineRule="auto"/>
              <w:jc w:val="both"/>
              <w:rPr>
                <w:rFonts w:ascii="Arial" w:eastAsia="Arial Unicode MS" w:hAnsi="Arial" w:cs="Arial"/>
                <w:color w:val="000000"/>
              </w:rPr>
            </w:pPr>
          </w:p>
          <w:p w14:paraId="1CDCBC5C" w14:textId="77777777" w:rsidR="006C7E06" w:rsidRPr="005C016C" w:rsidRDefault="006C7E06" w:rsidP="006C7E06">
            <w:pPr>
              <w:spacing w:line="240" w:lineRule="auto"/>
              <w:jc w:val="both"/>
              <w:rPr>
                <w:rFonts w:ascii="Arial" w:eastAsia="Arial Unicode MS" w:hAnsi="Arial" w:cs="Arial"/>
                <w:color w:val="000000"/>
              </w:rPr>
            </w:pPr>
          </w:p>
          <w:p w14:paraId="5B32E572" w14:textId="77777777" w:rsidR="006C7E06" w:rsidRPr="005C016C" w:rsidRDefault="006C7E06" w:rsidP="006C7E06">
            <w:pPr>
              <w:spacing w:line="240" w:lineRule="auto"/>
              <w:jc w:val="both"/>
              <w:rPr>
                <w:rFonts w:ascii="Arial" w:eastAsia="Arial Unicode MS" w:hAnsi="Arial" w:cs="Arial"/>
                <w:color w:val="000000"/>
              </w:rPr>
            </w:pPr>
            <w:r w:rsidRPr="005C016C">
              <w:rPr>
                <w:rFonts w:ascii="Arial" w:eastAsia="Arial Unicode MS" w:hAnsi="Arial" w:cs="Arial"/>
                <w:color w:val="000000"/>
              </w:rPr>
              <w:t>Listas de chequeo</w:t>
            </w:r>
          </w:p>
          <w:p w14:paraId="4A991FF4" w14:textId="77777777" w:rsidR="006C7E06" w:rsidRPr="005C016C" w:rsidRDefault="006C7E06" w:rsidP="006C7E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1443559" w14:textId="77777777" w:rsidR="006C7E06" w:rsidRPr="005C016C" w:rsidRDefault="006C7E06" w:rsidP="006C7E06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2AA4C1CE" w14:textId="77777777" w:rsidR="00B75D7C" w:rsidRDefault="00B75D7C" w:rsidP="006C7E06">
      <w:pPr>
        <w:jc w:val="both"/>
        <w:rPr>
          <w:rFonts w:ascii="Arial" w:hAnsi="Arial" w:cs="Arial"/>
          <w:b/>
        </w:rPr>
      </w:pPr>
    </w:p>
    <w:p w14:paraId="1AA9EB73" w14:textId="77777777" w:rsidR="006C7E06" w:rsidRPr="005C016C" w:rsidRDefault="006C7E06" w:rsidP="006C7E06">
      <w:pPr>
        <w:jc w:val="both"/>
        <w:rPr>
          <w:rFonts w:ascii="Arial" w:hAnsi="Arial" w:cs="Arial"/>
          <w:b/>
        </w:rPr>
      </w:pPr>
      <w:r w:rsidRPr="005C016C">
        <w:rPr>
          <w:rFonts w:ascii="Arial" w:hAnsi="Arial" w:cs="Arial"/>
          <w:b/>
        </w:rPr>
        <w:t>5. GLOSARIO DE TÉRMINOS</w:t>
      </w:r>
    </w:p>
    <w:p w14:paraId="03BA59A5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  <w:r w:rsidRPr="005C016C">
        <w:rPr>
          <w:rFonts w:ascii="Arial" w:eastAsiaTheme="minorEastAsia" w:hAnsi="Arial" w:cs="Arial"/>
          <w:b/>
          <w:lang w:eastAsia="es-CO"/>
        </w:rPr>
        <w:t>COMUNICACIÓN</w:t>
      </w:r>
      <w:r w:rsidRPr="005C016C">
        <w:rPr>
          <w:rFonts w:ascii="Arial" w:eastAsiaTheme="minorEastAsia" w:hAnsi="Arial" w:cs="Arial"/>
          <w:lang w:eastAsia="es-CO"/>
        </w:rPr>
        <w:t>: transmisión (recíproca) de información de algún tipo, desde un emisor a un receptor mediante un lenguaje común.</w:t>
      </w:r>
    </w:p>
    <w:p w14:paraId="1F0DD1A1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</w:p>
    <w:p w14:paraId="702FDA4A" w14:textId="77777777" w:rsidR="006C7E06" w:rsidRPr="005C016C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EFICAZ:</w:t>
      </w:r>
      <w:r w:rsidRPr="005C016C">
        <w:rPr>
          <w:rFonts w:ascii="Arial" w:hAnsi="Arial" w:cs="Arial"/>
        </w:rPr>
        <w:t xml:space="preserve">  Que logra hacer efectivo un intento o propósito.</w:t>
      </w:r>
    </w:p>
    <w:p w14:paraId="76D629B0" w14:textId="77777777" w:rsidR="006C7E06" w:rsidRPr="005C016C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EFECTIVO</w:t>
      </w:r>
      <w:r w:rsidRPr="005C016C">
        <w:rPr>
          <w:rFonts w:ascii="Arial" w:hAnsi="Arial" w:cs="Arial"/>
        </w:rPr>
        <w:t>: Que produce el efecto esperado o que va bien para alguna cosa determinada.</w:t>
      </w:r>
    </w:p>
    <w:p w14:paraId="44729C69" w14:textId="0A0AF0FC" w:rsidR="005C2403" w:rsidRPr="00B22E94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ESTRATEGIA:</w:t>
      </w:r>
      <w:r w:rsidRPr="005C016C">
        <w:rPr>
          <w:rFonts w:ascii="Arial" w:hAnsi="Arial" w:cs="Arial"/>
        </w:rPr>
        <w:t xml:space="preserve"> Técnica o conjunto de actividades des</w:t>
      </w:r>
      <w:r w:rsidR="00B22E94">
        <w:rPr>
          <w:rFonts w:ascii="Arial" w:hAnsi="Arial" w:cs="Arial"/>
        </w:rPr>
        <w:t>tinadas a conseguir un objetivo</w:t>
      </w:r>
    </w:p>
    <w:p w14:paraId="5033DD09" w14:textId="77777777" w:rsidR="006C7E06" w:rsidRPr="005C016C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lastRenderedPageBreak/>
        <w:t>EXPRESIÓN</w:t>
      </w:r>
      <w:r w:rsidRPr="005C016C">
        <w:rPr>
          <w:rFonts w:ascii="Arial" w:hAnsi="Arial" w:cs="Arial"/>
        </w:rPr>
        <w:t>: Señales de diversos tipos que utilizamos para comunicarnos por medio de lenguajes comunes entre los seres humanos, que serán nuestros mecanismos básicos de comunicación; lenguaje verbal y no verbal.</w:t>
      </w:r>
    </w:p>
    <w:p w14:paraId="70B373F0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  <w:r w:rsidRPr="005C016C">
        <w:rPr>
          <w:rFonts w:ascii="Arial" w:eastAsiaTheme="minorEastAsia" w:hAnsi="Arial" w:cs="Arial"/>
          <w:b/>
          <w:lang w:eastAsia="es-CO"/>
        </w:rPr>
        <w:t>EXPRESIÓN ORAL</w:t>
      </w:r>
      <w:r w:rsidRPr="005C016C">
        <w:rPr>
          <w:rFonts w:ascii="Arial" w:eastAsiaTheme="minorEastAsia" w:hAnsi="Arial" w:cs="Arial"/>
          <w:lang w:eastAsia="es-CO"/>
        </w:rPr>
        <w:t>: Acción de comunicarse mediante el habla, tonos de voz, ritmo, gesto, espacios, etc. sin más herramientas que uno mismo.</w:t>
      </w:r>
    </w:p>
    <w:p w14:paraId="2F73BDF1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</w:p>
    <w:p w14:paraId="064A94DB" w14:textId="77777777" w:rsidR="006C7E06" w:rsidRPr="005C016C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  <w:r w:rsidRPr="005C016C">
        <w:rPr>
          <w:rFonts w:ascii="Arial" w:eastAsiaTheme="minorEastAsia" w:hAnsi="Arial" w:cs="Arial"/>
          <w:b/>
          <w:lang w:eastAsia="es-CO"/>
        </w:rPr>
        <w:t>HABILIDADES SOCIALES</w:t>
      </w:r>
      <w:r w:rsidRPr="005C016C">
        <w:rPr>
          <w:rFonts w:ascii="Arial" w:eastAsiaTheme="minorEastAsia" w:hAnsi="Arial" w:cs="Arial"/>
          <w:lang w:eastAsia="es-CO"/>
        </w:rPr>
        <w:t>: Conjunto de conductas necesarias que nos permiten interactuar y relacionarnos con los demás, de manera efectiva y satisfactoria. Son conductas aprendidas, esto quiere decir, que no nacemos con un repertorio de habilidades sociales, sino que a lo largo de nuestro crecimiento y desarrollo, vamos incorporando algunas de estas habilidades para comunicarnos con los demás.</w:t>
      </w:r>
    </w:p>
    <w:p w14:paraId="763D41EA" w14:textId="77777777" w:rsidR="006C7E06" w:rsidRPr="005C016C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</w:p>
    <w:p w14:paraId="27169C3B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  <w:r w:rsidRPr="005C016C">
        <w:rPr>
          <w:rFonts w:ascii="Arial" w:eastAsiaTheme="minorEastAsia" w:hAnsi="Arial" w:cs="Arial"/>
          <w:b/>
          <w:lang w:eastAsia="es-CO"/>
        </w:rPr>
        <w:t>ORALIDAD</w:t>
      </w:r>
      <w:r w:rsidRPr="005C016C">
        <w:rPr>
          <w:rFonts w:ascii="Arial" w:eastAsiaTheme="minorEastAsia" w:hAnsi="Arial" w:cs="Arial"/>
          <w:lang w:eastAsia="es-CO"/>
        </w:rPr>
        <w:t xml:space="preserve">: Toda aquella acción que se exprese por la boca mediante sonidos. </w:t>
      </w:r>
    </w:p>
    <w:p w14:paraId="29743E67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</w:p>
    <w:p w14:paraId="6B8ACD62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  <w:r w:rsidRPr="005C016C">
        <w:rPr>
          <w:rFonts w:ascii="Arial" w:eastAsiaTheme="minorEastAsia" w:hAnsi="Arial" w:cs="Arial"/>
          <w:b/>
          <w:lang w:eastAsia="es-CO"/>
        </w:rPr>
        <w:t>ORATORIA</w:t>
      </w:r>
      <w:r w:rsidRPr="005C016C">
        <w:rPr>
          <w:rFonts w:ascii="Arial" w:eastAsiaTheme="minorEastAsia" w:hAnsi="Arial" w:cs="Arial"/>
          <w:lang w:eastAsia="es-CO"/>
        </w:rPr>
        <w:t>: Arte de hablar en público con elegancia para persuadir, convencer, educar o informar.</w:t>
      </w:r>
    </w:p>
    <w:p w14:paraId="46F60BE2" w14:textId="77777777" w:rsidR="006C7E06" w:rsidRPr="005C016C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</w:p>
    <w:p w14:paraId="6832AA80" w14:textId="77777777" w:rsidR="006C7E06" w:rsidRPr="005C016C" w:rsidRDefault="006C7E06" w:rsidP="006C7E06">
      <w:pPr>
        <w:jc w:val="both"/>
        <w:rPr>
          <w:rFonts w:ascii="Arial" w:hAnsi="Arial" w:cs="Arial"/>
        </w:rPr>
      </w:pPr>
      <w:r w:rsidRPr="005C016C">
        <w:rPr>
          <w:rFonts w:ascii="Arial" w:hAnsi="Arial" w:cs="Arial"/>
          <w:b/>
        </w:rPr>
        <w:t>TIPOS DE ORATORIA</w:t>
      </w:r>
      <w:r w:rsidRPr="005C016C">
        <w:rPr>
          <w:rFonts w:ascii="Arial" w:hAnsi="Arial" w:cs="Arial"/>
        </w:rPr>
        <w:t>: Hace referencia al tipo de tema que se va a desarrollar en una reunión o encuentro y que se ve influenciado por las diferentes clases de auditorio o la naturaleza de la comunicación. Hay oratorias de tipo política, forense, académica, etc.</w:t>
      </w:r>
    </w:p>
    <w:p w14:paraId="7AC3E2B0" w14:textId="77777777" w:rsidR="006C7E06" w:rsidRPr="005C016C" w:rsidRDefault="006C7E06" w:rsidP="006C7E06">
      <w:pPr>
        <w:jc w:val="both"/>
        <w:rPr>
          <w:rFonts w:ascii="Arial" w:hAnsi="Arial" w:cs="Arial"/>
          <w:b/>
        </w:rPr>
      </w:pPr>
    </w:p>
    <w:p w14:paraId="47DC733F" w14:textId="77777777" w:rsidR="006C7E06" w:rsidRPr="005C016C" w:rsidRDefault="006C7E06" w:rsidP="006C7E06">
      <w:pPr>
        <w:jc w:val="both"/>
        <w:rPr>
          <w:rFonts w:ascii="Arial" w:hAnsi="Arial" w:cs="Arial"/>
          <w:b/>
        </w:rPr>
      </w:pPr>
      <w:r w:rsidRPr="005C016C">
        <w:rPr>
          <w:rFonts w:ascii="Arial" w:hAnsi="Arial" w:cs="Arial"/>
          <w:b/>
        </w:rPr>
        <w:t>6. REFERENTES BILBIOGRÁFICOS</w:t>
      </w:r>
    </w:p>
    <w:p w14:paraId="6F3E14B8" w14:textId="77777777" w:rsidR="006C7E06" w:rsidRPr="007D2AB9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 xml:space="preserve">2012. SENA. Técnicas de Expresión Oral. OVA </w:t>
      </w:r>
    </w:p>
    <w:p w14:paraId="3BADD912" w14:textId="77777777" w:rsidR="006C7E06" w:rsidRPr="007D2AB9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 xml:space="preserve">Claves para una presentación eficaz: Consultado el 29 de enero de 2015 </w:t>
      </w:r>
      <w:hyperlink r:id="rId12" w:history="1">
        <w:r w:rsidRPr="007D2AB9">
          <w:rPr>
            <w:rFonts w:ascii="Arial" w:eastAsiaTheme="minorEastAsia" w:hAnsi="Arial" w:cs="Arial"/>
            <w:lang w:eastAsia="es-CO"/>
          </w:rPr>
          <w:t>http://youtu.be/zL-GKEkOlMc</w:t>
        </w:r>
      </w:hyperlink>
    </w:p>
    <w:p w14:paraId="176D55B1" w14:textId="77777777" w:rsidR="006C7E06" w:rsidRPr="007D2AB9" w:rsidRDefault="006C7E06" w:rsidP="006C7E06">
      <w:pPr>
        <w:spacing w:after="0" w:line="240" w:lineRule="auto"/>
        <w:rPr>
          <w:rFonts w:ascii="Arial" w:eastAsiaTheme="minorEastAsia" w:hAnsi="Arial" w:cs="Arial"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 xml:space="preserve">Sitio Web para elaboración de presentaciones interactivas:  </w:t>
      </w:r>
      <w:hyperlink r:id="rId13" w:history="1">
        <w:r w:rsidRPr="007D2AB9">
          <w:rPr>
            <w:rFonts w:ascii="Arial" w:eastAsiaTheme="minorEastAsia" w:hAnsi="Arial" w:cs="Arial"/>
            <w:lang w:eastAsia="es-CO"/>
          </w:rPr>
          <w:t>www.prezi.com</w:t>
        </w:r>
      </w:hyperlink>
      <w:r w:rsidRPr="007D2AB9">
        <w:rPr>
          <w:rFonts w:ascii="Arial" w:eastAsiaTheme="minorEastAsia" w:hAnsi="Arial" w:cs="Arial"/>
          <w:lang w:eastAsia="es-CO"/>
        </w:rPr>
        <w:t xml:space="preserve"> Consultado el 29 de enero de 2015. </w:t>
      </w:r>
    </w:p>
    <w:p w14:paraId="587D2C15" w14:textId="77777777" w:rsidR="006C7E06" w:rsidRPr="007D2AB9" w:rsidRDefault="006C7E06" w:rsidP="006C7E06">
      <w:pPr>
        <w:spacing w:after="0" w:line="240" w:lineRule="auto"/>
        <w:rPr>
          <w:rFonts w:ascii="Arial" w:eastAsiaTheme="minorEastAsia" w:hAnsi="Arial" w:cs="Arial"/>
          <w:b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 xml:space="preserve">Tutoriales en línea para aprender a usar PREZI. Consultados el 29 de enero de 2015. </w:t>
      </w:r>
      <w:hyperlink r:id="rId14" w:history="1">
        <w:r w:rsidRPr="007D2AB9">
          <w:rPr>
            <w:rFonts w:ascii="Arial" w:eastAsiaTheme="minorEastAsia" w:hAnsi="Arial" w:cs="Arial"/>
            <w:lang w:eastAsia="es-CO"/>
          </w:rPr>
          <w:t>https://www.youtube.com/watch?v=SCnZMNDGFVc</w:t>
        </w:r>
      </w:hyperlink>
      <w:r w:rsidRPr="007D2AB9">
        <w:rPr>
          <w:rFonts w:ascii="Arial" w:eastAsiaTheme="minorEastAsia" w:hAnsi="Arial" w:cs="Arial"/>
          <w:lang w:eastAsia="es-CO"/>
        </w:rPr>
        <w:t xml:space="preserve"> / </w:t>
      </w:r>
      <w:hyperlink r:id="rId15" w:history="1">
        <w:r w:rsidRPr="007D2AB9">
          <w:rPr>
            <w:rFonts w:ascii="Arial" w:eastAsiaTheme="minorEastAsia" w:hAnsi="Arial" w:cs="Arial"/>
            <w:lang w:eastAsia="es-CO"/>
          </w:rPr>
          <w:t>https://www.youtube.com/watch?v=_PR8JfdmErY</w:t>
        </w:r>
      </w:hyperlink>
    </w:p>
    <w:p w14:paraId="55111817" w14:textId="77777777" w:rsidR="006C7E06" w:rsidRPr="007D2AB9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 xml:space="preserve">Anexo 1 “Exposiciones y presentaciones en público”. SENA – CEET </w:t>
      </w:r>
    </w:p>
    <w:p w14:paraId="0BD60ADE" w14:textId="77777777" w:rsidR="006C7E06" w:rsidRPr="007D2AB9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>Anexo 2 “Comunicación y Presentaciones Efectivas” elaboradas por instructores Promover CEET.</w:t>
      </w:r>
    </w:p>
    <w:p w14:paraId="2D6B9854" w14:textId="77777777" w:rsidR="006C7E06" w:rsidRPr="007D2AB9" w:rsidRDefault="006C7E06" w:rsidP="006C7E06">
      <w:pPr>
        <w:spacing w:after="0" w:line="240" w:lineRule="auto"/>
        <w:jc w:val="both"/>
        <w:rPr>
          <w:rFonts w:ascii="Arial" w:eastAsiaTheme="minorEastAsia" w:hAnsi="Arial" w:cs="Arial"/>
          <w:lang w:eastAsia="es-CO"/>
        </w:rPr>
      </w:pPr>
      <w:r w:rsidRPr="007D2AB9">
        <w:rPr>
          <w:rFonts w:ascii="Arial" w:eastAsiaTheme="minorEastAsia" w:hAnsi="Arial" w:cs="Arial"/>
          <w:lang w:eastAsia="es-CO"/>
        </w:rPr>
        <w:t>Anexo 3 “Como hacer diapositivas de calidad”</w:t>
      </w:r>
    </w:p>
    <w:p w14:paraId="5F50935B" w14:textId="71D98A3D" w:rsidR="007D2AB9" w:rsidRPr="007D2AB9" w:rsidRDefault="00514E1D" w:rsidP="007D2AB9">
      <w:pPr>
        <w:rPr>
          <w:rFonts w:ascii="Arial" w:hAnsi="Arial" w:cs="Arial"/>
        </w:rPr>
      </w:pPr>
      <w:hyperlink r:id="rId16" w:history="1">
        <w:r w:rsidR="007D2AB9" w:rsidRPr="007D2AB9">
          <w:rPr>
            <w:rStyle w:val="Hipervnculo"/>
            <w:rFonts w:ascii="Arial" w:hAnsi="Arial" w:cs="Arial"/>
            <w:color w:val="auto"/>
            <w:u w:val="none"/>
          </w:rPr>
          <w:t>https://www.socialhizo.com/educacion/elaboracion-de-carteleras</w:t>
        </w:r>
      </w:hyperlink>
      <w:r w:rsidR="007D2AB9">
        <w:rPr>
          <w:rFonts w:ascii="Arial" w:hAnsi="Arial" w:cs="Arial"/>
        </w:rPr>
        <w:t xml:space="preserve"> </w:t>
      </w:r>
      <w:hyperlink r:id="rId17" w:history="1">
        <w:r w:rsidR="007D2AB9" w:rsidRPr="007D2AB9">
          <w:rPr>
            <w:rStyle w:val="Hipervnculo"/>
            <w:rFonts w:ascii="Arial" w:hAnsi="Arial" w:cs="Arial"/>
            <w:color w:val="auto"/>
            <w:u w:val="none"/>
          </w:rPr>
          <w:t>https://support.google.com/meet/answer/10071448?hl=es-419</w:t>
        </w:r>
      </w:hyperlink>
    </w:p>
    <w:p w14:paraId="13BF9267" w14:textId="77777777" w:rsidR="006C7E06" w:rsidRPr="005C016C" w:rsidRDefault="006C7E06" w:rsidP="006C7E06">
      <w:pPr>
        <w:jc w:val="both"/>
        <w:rPr>
          <w:rFonts w:ascii="Arial" w:hAnsi="Arial" w:cs="Arial"/>
          <w:b/>
        </w:rPr>
      </w:pPr>
    </w:p>
    <w:p w14:paraId="376042A0" w14:textId="77777777" w:rsidR="006C7E06" w:rsidRDefault="006C7E06" w:rsidP="006C7E06">
      <w:pPr>
        <w:jc w:val="both"/>
        <w:rPr>
          <w:rFonts w:ascii="Arial" w:hAnsi="Arial" w:cs="Arial"/>
        </w:rPr>
      </w:pPr>
    </w:p>
    <w:p w14:paraId="3DFE362D" w14:textId="77777777" w:rsidR="005C2403" w:rsidRDefault="005C2403" w:rsidP="006C7E06">
      <w:pPr>
        <w:jc w:val="both"/>
        <w:rPr>
          <w:rFonts w:ascii="Arial" w:hAnsi="Arial" w:cs="Arial"/>
        </w:rPr>
      </w:pPr>
    </w:p>
    <w:p w14:paraId="60CBBC9A" w14:textId="77777777" w:rsidR="00B22E94" w:rsidRDefault="00B22E94" w:rsidP="006C7E06">
      <w:pPr>
        <w:jc w:val="both"/>
        <w:rPr>
          <w:rFonts w:ascii="Arial" w:hAnsi="Arial" w:cs="Arial"/>
        </w:rPr>
      </w:pPr>
    </w:p>
    <w:p w14:paraId="030F3D9C" w14:textId="77777777" w:rsidR="00B22E94" w:rsidRDefault="00B22E94" w:rsidP="006C7E06">
      <w:pPr>
        <w:jc w:val="both"/>
        <w:rPr>
          <w:rFonts w:ascii="Arial" w:hAnsi="Arial" w:cs="Arial"/>
        </w:rPr>
      </w:pPr>
    </w:p>
    <w:p w14:paraId="7ABB3F18" w14:textId="77777777" w:rsidR="00B22E94" w:rsidRPr="005C016C" w:rsidRDefault="00B22E94" w:rsidP="006C7E06">
      <w:pPr>
        <w:jc w:val="both"/>
        <w:rPr>
          <w:rFonts w:ascii="Arial" w:hAnsi="Arial" w:cs="Arial"/>
        </w:rPr>
      </w:pPr>
    </w:p>
    <w:p w14:paraId="02E8B95D" w14:textId="77777777" w:rsidR="006C7E06" w:rsidRPr="005C016C" w:rsidRDefault="006C7E06" w:rsidP="006C7E06">
      <w:pPr>
        <w:jc w:val="both"/>
        <w:rPr>
          <w:rFonts w:ascii="Arial" w:hAnsi="Arial" w:cs="Arial"/>
          <w:b/>
        </w:rPr>
      </w:pPr>
      <w:r w:rsidRPr="005C016C">
        <w:rPr>
          <w:rFonts w:ascii="Arial" w:hAnsi="Arial" w:cs="Arial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6C7E06" w:rsidRPr="005C016C" w14:paraId="2E74994B" w14:textId="77777777" w:rsidTr="00151952">
        <w:tc>
          <w:tcPr>
            <w:tcW w:w="1242" w:type="dxa"/>
            <w:tcBorders>
              <w:top w:val="nil"/>
              <w:left w:val="nil"/>
            </w:tcBorders>
          </w:tcPr>
          <w:p w14:paraId="351BD1F8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0752DEE2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113D28AB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724DF42C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339D23D6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Fecha</w:t>
            </w:r>
          </w:p>
        </w:tc>
      </w:tr>
      <w:tr w:rsidR="006C7E06" w:rsidRPr="005C016C" w14:paraId="0EABE5A6" w14:textId="77777777" w:rsidTr="00151952">
        <w:tc>
          <w:tcPr>
            <w:tcW w:w="1242" w:type="dxa"/>
          </w:tcPr>
          <w:p w14:paraId="4A298FD6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377FEA6C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Wilmer Meza y Marcela Rodríguez</w:t>
            </w:r>
          </w:p>
        </w:tc>
        <w:tc>
          <w:tcPr>
            <w:tcW w:w="1559" w:type="dxa"/>
          </w:tcPr>
          <w:p w14:paraId="4150F75E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5C016C">
              <w:rPr>
                <w:rFonts w:ascii="Arial" w:hAnsi="Arial" w:cs="Arial"/>
                <w:b/>
              </w:rPr>
              <w:t>Instrctores</w:t>
            </w:r>
            <w:proofErr w:type="spellEnd"/>
            <w:r w:rsidRPr="005C016C">
              <w:rPr>
                <w:rFonts w:ascii="Arial" w:hAnsi="Arial" w:cs="Arial"/>
                <w:b/>
              </w:rPr>
              <w:t xml:space="preserve"> SENA</w:t>
            </w:r>
          </w:p>
        </w:tc>
        <w:tc>
          <w:tcPr>
            <w:tcW w:w="1701" w:type="dxa"/>
          </w:tcPr>
          <w:p w14:paraId="5A2EAB96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CEET</w:t>
            </w:r>
          </w:p>
        </w:tc>
        <w:tc>
          <w:tcPr>
            <w:tcW w:w="2551" w:type="dxa"/>
          </w:tcPr>
          <w:p w14:paraId="4B797C8C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2012</w:t>
            </w:r>
          </w:p>
        </w:tc>
      </w:tr>
    </w:tbl>
    <w:p w14:paraId="7395BC29" w14:textId="77777777" w:rsidR="006C7E06" w:rsidRPr="005C016C" w:rsidRDefault="006C7E06" w:rsidP="006C7E06">
      <w:pPr>
        <w:rPr>
          <w:rFonts w:ascii="Arial" w:hAnsi="Arial" w:cs="Arial"/>
        </w:rPr>
      </w:pPr>
    </w:p>
    <w:p w14:paraId="52606D33" w14:textId="77777777" w:rsidR="006C7E06" w:rsidRPr="005C016C" w:rsidRDefault="006C7E06" w:rsidP="006C7E06">
      <w:pPr>
        <w:rPr>
          <w:rFonts w:ascii="Arial" w:hAnsi="Arial" w:cs="Arial"/>
          <w:b/>
        </w:rPr>
      </w:pPr>
      <w:r w:rsidRPr="005C016C">
        <w:rPr>
          <w:rFonts w:ascii="Arial" w:hAnsi="Arial" w:cs="Arial"/>
          <w:b/>
        </w:rPr>
        <w:t xml:space="preserve">8. CONTROL DE CAMBIOS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2620"/>
        <w:gridCol w:w="1545"/>
        <w:gridCol w:w="1586"/>
        <w:gridCol w:w="852"/>
        <w:gridCol w:w="1922"/>
      </w:tblGrid>
      <w:tr w:rsidR="006C7E06" w:rsidRPr="005C016C" w14:paraId="2825CBC3" w14:textId="77777777" w:rsidTr="00151952">
        <w:tc>
          <w:tcPr>
            <w:tcW w:w="1242" w:type="dxa"/>
            <w:tcBorders>
              <w:top w:val="nil"/>
              <w:left w:val="nil"/>
            </w:tcBorders>
          </w:tcPr>
          <w:p w14:paraId="584A248D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2F692C0F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70CC186F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9" w:type="dxa"/>
          </w:tcPr>
          <w:p w14:paraId="60D2441F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47" w:type="dxa"/>
          </w:tcPr>
          <w:p w14:paraId="7D8C4561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946" w:type="dxa"/>
          </w:tcPr>
          <w:p w14:paraId="094E9E91" w14:textId="77777777" w:rsidR="006C7E06" w:rsidRPr="005C016C" w:rsidRDefault="006C7E06" w:rsidP="005C016C">
            <w:pPr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Razón del Cambio</w:t>
            </w:r>
          </w:p>
        </w:tc>
      </w:tr>
      <w:tr w:rsidR="006C7E06" w:rsidRPr="005C016C" w14:paraId="3B703FFB" w14:textId="77777777" w:rsidTr="00151952">
        <w:tc>
          <w:tcPr>
            <w:tcW w:w="1242" w:type="dxa"/>
          </w:tcPr>
          <w:p w14:paraId="4D06BC53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167396BE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 xml:space="preserve">Diana Luisa Pinzón </w:t>
            </w:r>
          </w:p>
        </w:tc>
        <w:tc>
          <w:tcPr>
            <w:tcW w:w="1559" w:type="dxa"/>
          </w:tcPr>
          <w:p w14:paraId="6B6AC1A6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Instructor SENA</w:t>
            </w:r>
          </w:p>
        </w:tc>
        <w:tc>
          <w:tcPr>
            <w:tcW w:w="1559" w:type="dxa"/>
          </w:tcPr>
          <w:p w14:paraId="7993FA35" w14:textId="77777777" w:rsidR="006C7E06" w:rsidRPr="005C016C" w:rsidRDefault="006C7E06" w:rsidP="006C7E06">
            <w:pPr>
              <w:jc w:val="both"/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CEET</w:t>
            </w:r>
          </w:p>
        </w:tc>
        <w:tc>
          <w:tcPr>
            <w:tcW w:w="747" w:type="dxa"/>
          </w:tcPr>
          <w:p w14:paraId="3CF2BBAA" w14:textId="7DE575F4" w:rsidR="006C7E06" w:rsidRPr="005C016C" w:rsidRDefault="0062075F" w:rsidP="006C7E0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2022</w:t>
            </w:r>
          </w:p>
        </w:tc>
        <w:tc>
          <w:tcPr>
            <w:tcW w:w="1946" w:type="dxa"/>
          </w:tcPr>
          <w:p w14:paraId="47163EB3" w14:textId="77777777" w:rsidR="006C7E06" w:rsidRPr="005C016C" w:rsidRDefault="006C7E06" w:rsidP="006C7E06">
            <w:pPr>
              <w:rPr>
                <w:rFonts w:ascii="Arial" w:hAnsi="Arial" w:cs="Arial"/>
                <w:b/>
              </w:rPr>
            </w:pPr>
            <w:r w:rsidRPr="005C016C">
              <w:rPr>
                <w:rFonts w:ascii="Arial" w:hAnsi="Arial" w:cs="Arial"/>
                <w:b/>
              </w:rPr>
              <w:t>Cambio de formato, ajuste de actividades de formación, ajuste de actividades de evaluación, ajuste al glosario.</w:t>
            </w:r>
          </w:p>
        </w:tc>
      </w:tr>
    </w:tbl>
    <w:p w14:paraId="5C5349B0" w14:textId="77777777" w:rsidR="006C7E06" w:rsidRPr="005C016C" w:rsidRDefault="006C7E06" w:rsidP="006C7E06">
      <w:pPr>
        <w:spacing w:after="0"/>
        <w:rPr>
          <w:rFonts w:ascii="Arial" w:hAnsi="Arial" w:cs="Arial"/>
          <w:color w:val="000000" w:themeColor="text1"/>
        </w:rPr>
      </w:pPr>
    </w:p>
    <w:sectPr w:rsidR="006C7E06" w:rsidRPr="005C016C">
      <w:headerReference w:type="default" r:id="rId18"/>
      <w:footerReference w:type="default" r:id="rId19"/>
      <w:headerReference w:type="first" r:id="rId2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4C9E8" w14:textId="77777777" w:rsidR="00A92164" w:rsidRDefault="00A92164">
      <w:pPr>
        <w:spacing w:after="0" w:line="240" w:lineRule="auto"/>
      </w:pPr>
      <w:r>
        <w:separator/>
      </w:r>
    </w:p>
  </w:endnote>
  <w:endnote w:type="continuationSeparator" w:id="0">
    <w:p w14:paraId="254482B0" w14:textId="77777777" w:rsidR="00A92164" w:rsidRDefault="00A9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7C2F4029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BD5942" w:rsidR="00E85AFD" w:rsidRDefault="00097683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3B1C0AD4">
              <wp:simplePos x="0" y="0"/>
              <wp:positionH relativeFrom="column">
                <wp:posOffset>5172075</wp:posOffset>
              </wp:positionH>
              <wp:positionV relativeFrom="paragraph">
                <wp:posOffset>10160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407.25pt;margin-top:.8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CTfbK/4AAAAAkBAAAPAAAAZHJzL2Rvd25yZXYueG1sTI/LTsMwEEX3&#10;SPyDNUhsEHVMm1KFOBVCPCR2NDzEzo2HJCIeR7GbhL9nuoLl6FzdOTffzq4TIw6h9aRBLRIQSJW3&#10;LdUaXsuHyw2IEA1Z03lCDT8YYFucnuQms36iFxx3sRZcQiEzGpoY+0zKUDXoTFj4HonZlx+ciXwO&#10;tbSDmbjcdfIqSdbSmZb4Q2N6vGuw+t4dnIbPi/rjOcyPb9MyXfb3T2N5/W5Lrc/P5tsbEBHn+BeG&#10;oz6rQ8FOe38gG0SnYaNWKUcZrEEceaIUj9trWKUKZJHL/wuKXwAAAP//AwBQSwECLQAUAAYACAAA&#10;ACEAtoM4kv4AAADhAQAAEwAAAAAAAAAAAAAAAAAAAAAAW0NvbnRlbnRfVHlwZXNdLnhtbFBLAQIt&#10;ABQABgAIAAAAIQA4/SH/1gAAAJQBAAALAAAAAAAAAAAAAAAAAC8BAABfcmVscy8ucmVsc1BLAQIt&#10;ABQABgAIAAAAIQCnCr8/jwIAAJMFAAAOAAAAAAAAAAAAAAAAAC4CAABkcnMvZTJvRG9jLnhtbFBL&#10;AQItABQABgAIAAAAIQCTfbK/4AAAAAkBAAAPAAAAAAAAAAAAAAAAAOkEAABkcnMvZG93bnJldi54&#10;bWxQSwUGAAAAAAQABADzAAAA9gUAAAAA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53EF" w14:textId="77777777" w:rsidR="00A92164" w:rsidRDefault="00A92164">
      <w:pPr>
        <w:spacing w:after="0" w:line="240" w:lineRule="auto"/>
      </w:pPr>
      <w:r>
        <w:separator/>
      </w:r>
    </w:p>
  </w:footnote>
  <w:footnote w:type="continuationSeparator" w:id="0">
    <w:p w14:paraId="359E07A2" w14:textId="77777777" w:rsidR="00A92164" w:rsidRDefault="00A9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19F"/>
    <w:multiLevelType w:val="hybridMultilevel"/>
    <w:tmpl w:val="0CC4268C"/>
    <w:lvl w:ilvl="0" w:tplc="3446DB12">
      <w:start w:val="1"/>
      <w:numFmt w:val="upperLetter"/>
      <w:lvlText w:val="%1."/>
      <w:lvlJc w:val="left"/>
      <w:pPr>
        <w:ind w:left="1080" w:hanging="360"/>
      </w:pPr>
    </w:lvl>
    <w:lvl w:ilvl="1" w:tplc="CFF8F4B8">
      <w:start w:val="1"/>
      <w:numFmt w:val="lowerLetter"/>
      <w:lvlText w:val="%2."/>
      <w:lvlJc w:val="left"/>
      <w:pPr>
        <w:ind w:left="1800" w:hanging="360"/>
      </w:pPr>
    </w:lvl>
    <w:lvl w:ilvl="2" w:tplc="D1EA9362">
      <w:start w:val="1"/>
      <w:numFmt w:val="lowerRoman"/>
      <w:lvlText w:val="%3."/>
      <w:lvlJc w:val="right"/>
      <w:pPr>
        <w:ind w:left="2520" w:hanging="180"/>
      </w:pPr>
    </w:lvl>
    <w:lvl w:ilvl="3" w:tplc="8C82C050">
      <w:start w:val="1"/>
      <w:numFmt w:val="decimal"/>
      <w:lvlText w:val="%4."/>
      <w:lvlJc w:val="left"/>
      <w:pPr>
        <w:ind w:left="3240" w:hanging="360"/>
      </w:pPr>
    </w:lvl>
    <w:lvl w:ilvl="4" w:tplc="3738E11E">
      <w:start w:val="1"/>
      <w:numFmt w:val="lowerLetter"/>
      <w:lvlText w:val="%5."/>
      <w:lvlJc w:val="left"/>
      <w:pPr>
        <w:ind w:left="3960" w:hanging="360"/>
      </w:pPr>
    </w:lvl>
    <w:lvl w:ilvl="5" w:tplc="C97ADBF8">
      <w:start w:val="1"/>
      <w:numFmt w:val="lowerRoman"/>
      <w:lvlText w:val="%6."/>
      <w:lvlJc w:val="right"/>
      <w:pPr>
        <w:ind w:left="4680" w:hanging="180"/>
      </w:pPr>
    </w:lvl>
    <w:lvl w:ilvl="6" w:tplc="778241E6">
      <w:start w:val="1"/>
      <w:numFmt w:val="decimal"/>
      <w:lvlText w:val="%7."/>
      <w:lvlJc w:val="left"/>
      <w:pPr>
        <w:ind w:left="5400" w:hanging="360"/>
      </w:pPr>
    </w:lvl>
    <w:lvl w:ilvl="7" w:tplc="A2A8A15C">
      <w:start w:val="1"/>
      <w:numFmt w:val="lowerLetter"/>
      <w:lvlText w:val="%8."/>
      <w:lvlJc w:val="left"/>
      <w:pPr>
        <w:ind w:left="6120" w:hanging="360"/>
      </w:pPr>
    </w:lvl>
    <w:lvl w:ilvl="8" w:tplc="BF68A6E2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ABD"/>
    <w:multiLevelType w:val="hybridMultilevel"/>
    <w:tmpl w:val="17A09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16307A"/>
    <w:multiLevelType w:val="hybridMultilevel"/>
    <w:tmpl w:val="CA4A0ABE"/>
    <w:lvl w:ilvl="0" w:tplc="6F6C212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28809A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3A006E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B547632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9BACB92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634D06E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1802C94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7FE2A1E0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7AABAEA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623F84"/>
    <w:multiLevelType w:val="hybridMultilevel"/>
    <w:tmpl w:val="1B8E67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61D24"/>
    <w:multiLevelType w:val="hybridMultilevel"/>
    <w:tmpl w:val="39640DC6"/>
    <w:lvl w:ilvl="0" w:tplc="24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46E75F6"/>
    <w:multiLevelType w:val="hybridMultilevel"/>
    <w:tmpl w:val="79961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0" w15:restartNumberingAfterBreak="0">
    <w:nsid w:val="5F575632"/>
    <w:multiLevelType w:val="hybridMultilevel"/>
    <w:tmpl w:val="093E03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2AA3606"/>
    <w:multiLevelType w:val="multilevel"/>
    <w:tmpl w:val="949A78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2AC0414"/>
    <w:multiLevelType w:val="hybridMultilevel"/>
    <w:tmpl w:val="9806AF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3E2CF6"/>
    <w:multiLevelType w:val="hybridMultilevel"/>
    <w:tmpl w:val="24B22950"/>
    <w:lvl w:ilvl="0" w:tplc="380813F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30CB8"/>
    <w:multiLevelType w:val="hybridMultilevel"/>
    <w:tmpl w:val="B1267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89987">
    <w:abstractNumId w:val="26"/>
  </w:num>
  <w:num w:numId="2" w16cid:durableId="1228491355">
    <w:abstractNumId w:val="29"/>
  </w:num>
  <w:num w:numId="3" w16cid:durableId="1749767245">
    <w:abstractNumId w:val="24"/>
  </w:num>
  <w:num w:numId="4" w16cid:durableId="10185079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99648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4105023">
    <w:abstractNumId w:val="17"/>
  </w:num>
  <w:num w:numId="7" w16cid:durableId="1026175563">
    <w:abstractNumId w:val="18"/>
  </w:num>
  <w:num w:numId="8" w16cid:durableId="109328604">
    <w:abstractNumId w:val="1"/>
  </w:num>
  <w:num w:numId="9" w16cid:durableId="1396590521">
    <w:abstractNumId w:val="9"/>
  </w:num>
  <w:num w:numId="10" w16cid:durableId="1462071389">
    <w:abstractNumId w:val="25"/>
  </w:num>
  <w:num w:numId="11" w16cid:durableId="912466394">
    <w:abstractNumId w:val="4"/>
  </w:num>
  <w:num w:numId="12" w16cid:durableId="164130971">
    <w:abstractNumId w:val="2"/>
  </w:num>
  <w:num w:numId="13" w16cid:durableId="575943673">
    <w:abstractNumId w:val="15"/>
  </w:num>
  <w:num w:numId="14" w16cid:durableId="1167554321">
    <w:abstractNumId w:val="16"/>
  </w:num>
  <w:num w:numId="15" w16cid:durableId="2065834833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833107955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168712937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859437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299654049">
    <w:abstractNumId w:val="7"/>
  </w:num>
  <w:num w:numId="20" w16cid:durableId="1645354118">
    <w:abstractNumId w:val="19"/>
  </w:num>
  <w:num w:numId="21" w16cid:durableId="911700315">
    <w:abstractNumId w:val="12"/>
  </w:num>
  <w:num w:numId="22" w16cid:durableId="1907454613">
    <w:abstractNumId w:val="11"/>
  </w:num>
  <w:num w:numId="23" w16cid:durableId="2145653460">
    <w:abstractNumId w:val="10"/>
  </w:num>
  <w:num w:numId="24" w16cid:durableId="1704593379">
    <w:abstractNumId w:val="23"/>
  </w:num>
  <w:num w:numId="25" w16cid:durableId="715860579">
    <w:abstractNumId w:val="6"/>
  </w:num>
  <w:num w:numId="26" w16cid:durableId="1933585028">
    <w:abstractNumId w:val="5"/>
  </w:num>
  <w:num w:numId="27" w16cid:durableId="1959792453">
    <w:abstractNumId w:val="27"/>
  </w:num>
  <w:num w:numId="28" w16cid:durableId="1245990507">
    <w:abstractNumId w:val="0"/>
  </w:num>
  <w:num w:numId="29" w16cid:durableId="1847939522">
    <w:abstractNumId w:val="14"/>
  </w:num>
  <w:num w:numId="30" w16cid:durableId="1366903049">
    <w:abstractNumId w:val="30"/>
  </w:num>
  <w:num w:numId="31" w16cid:durableId="2048218151">
    <w:abstractNumId w:val="3"/>
  </w:num>
  <w:num w:numId="32" w16cid:durableId="1020086585">
    <w:abstractNumId w:val="31"/>
  </w:num>
  <w:num w:numId="33" w16cid:durableId="127556771">
    <w:abstractNumId w:val="8"/>
  </w:num>
  <w:num w:numId="34" w16cid:durableId="623582461">
    <w:abstractNumId w:val="28"/>
  </w:num>
  <w:num w:numId="35" w16cid:durableId="1964536146">
    <w:abstractNumId w:val="13"/>
  </w:num>
  <w:num w:numId="36" w16cid:durableId="141027306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073F3"/>
    <w:rsid w:val="00097683"/>
    <w:rsid w:val="000F2166"/>
    <w:rsid w:val="00117BFB"/>
    <w:rsid w:val="00181746"/>
    <w:rsid w:val="00210A1A"/>
    <w:rsid w:val="002209D9"/>
    <w:rsid w:val="00247DCA"/>
    <w:rsid w:val="002D12AD"/>
    <w:rsid w:val="002E0F5A"/>
    <w:rsid w:val="00305870"/>
    <w:rsid w:val="00307BB6"/>
    <w:rsid w:val="003232D5"/>
    <w:rsid w:val="003A2D7B"/>
    <w:rsid w:val="003B2FA3"/>
    <w:rsid w:val="003C20C7"/>
    <w:rsid w:val="003F4AC4"/>
    <w:rsid w:val="00400D09"/>
    <w:rsid w:val="00462B41"/>
    <w:rsid w:val="00502891"/>
    <w:rsid w:val="005C016C"/>
    <w:rsid w:val="005C2403"/>
    <w:rsid w:val="0062075F"/>
    <w:rsid w:val="00676402"/>
    <w:rsid w:val="006866E9"/>
    <w:rsid w:val="006C7E06"/>
    <w:rsid w:val="00763DBE"/>
    <w:rsid w:val="007B6261"/>
    <w:rsid w:val="007D2AB9"/>
    <w:rsid w:val="007F75F2"/>
    <w:rsid w:val="00817792"/>
    <w:rsid w:val="0085765C"/>
    <w:rsid w:val="0088210F"/>
    <w:rsid w:val="008D2311"/>
    <w:rsid w:val="009015A5"/>
    <w:rsid w:val="009412F6"/>
    <w:rsid w:val="009D3278"/>
    <w:rsid w:val="009F2174"/>
    <w:rsid w:val="00A63563"/>
    <w:rsid w:val="00A92164"/>
    <w:rsid w:val="00AB7BB7"/>
    <w:rsid w:val="00B22E94"/>
    <w:rsid w:val="00B41CC7"/>
    <w:rsid w:val="00B457AB"/>
    <w:rsid w:val="00B4588D"/>
    <w:rsid w:val="00B53D0D"/>
    <w:rsid w:val="00B54BE4"/>
    <w:rsid w:val="00B71538"/>
    <w:rsid w:val="00B75D7C"/>
    <w:rsid w:val="00CC5D8D"/>
    <w:rsid w:val="00D277E1"/>
    <w:rsid w:val="00D3167D"/>
    <w:rsid w:val="00D7552C"/>
    <w:rsid w:val="00E000E8"/>
    <w:rsid w:val="00E45487"/>
    <w:rsid w:val="00E54E2C"/>
    <w:rsid w:val="00E65E97"/>
    <w:rsid w:val="00E85AFD"/>
    <w:rsid w:val="00EE06B9"/>
    <w:rsid w:val="00F42A44"/>
    <w:rsid w:val="00F51057"/>
    <w:rsid w:val="00F57026"/>
    <w:rsid w:val="00FB155A"/>
    <w:rsid w:val="00F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1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rezi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youtu.be/zL-GKEkOlMc" TargetMode="External"/><Relationship Id="rId17" Type="http://schemas.openxmlformats.org/officeDocument/2006/relationships/hyperlink" Target="https://support.google.com/meet/answer/10071448?hl=es-4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cialhizo.com/educacion/elaboracion-de-cartelera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t589QUr0v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PR8JfdmErY" TargetMode="External"/><Relationship Id="rId10" Type="http://schemas.openxmlformats.org/officeDocument/2006/relationships/hyperlink" Target="https://www.te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imagens+expresion+oral+SENA&amp;tbm=isch&amp;ved=2ahUKEwjbi7f86u3oAhXPVjABHR_EDvkQ2-cCegQIABAA&amp;oq=imagens+expresion+oral+SENA&amp;gs_lcp=CgNpbWcQA1D8wwhYqdAIYKnWCGgAcAB4AIABpQGIAegFkgEDMC41mAEAoAEBqgELZ3dzLXdpei1pbWc&amp;sclient=img&amp;ei=zsaYXtvsI8-twbkPn4i7yA8&amp;bih=506&amp;biw=1094" TargetMode="External"/><Relationship Id="rId14" Type="http://schemas.openxmlformats.org/officeDocument/2006/relationships/hyperlink" Target="https://www.youtube.com/watch?v=SCnZMNDGFVc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C2EA9-D6F0-4BDA-8E1B-8C830FD5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358</TotalTime>
  <Pages>7</Pages>
  <Words>1603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10400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Diana Pinzón</cp:lastModifiedBy>
  <cp:revision>35</cp:revision>
  <cp:lastPrinted>2016-06-08T15:42:00Z</cp:lastPrinted>
  <dcterms:created xsi:type="dcterms:W3CDTF">2020-09-22T02:54:00Z</dcterms:created>
  <dcterms:modified xsi:type="dcterms:W3CDTF">2022-11-04T02:45:00Z</dcterms:modified>
</cp:coreProperties>
</file>