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Belén Fernández Gayral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Matías Francisco Pérez Viecho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Valentin Conforti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verdad estuvo muy entretenido, el tener que usar programas y aplicaciones para organizar nuestra rutina de trabajo es muy buena ventaja a la hora de trabajar, el saber esto es un desafío con los problemas que pueden ocurrir en el camino, haciéndonos trabajar en equipo y organizarnos. Esto es lo que busca y logra el trabajo practico, medio difícil de entender, te obliga a fallar y buscar, muy buena practica.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